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C3558" w14:textId="77777777" w:rsidR="008225DD" w:rsidRDefault="008225DD" w:rsidP="00FD2767">
      <w:pPr>
        <w:autoSpaceDE w:val="0"/>
        <w:autoSpaceDN w:val="0"/>
        <w:adjustRightInd w:val="0"/>
        <w:spacing w:after="0" w:line="240" w:lineRule="auto"/>
        <w:rPr>
          <w:rFonts w:ascii="Times New Roman" w:hAnsi="Times New Roman" w:cs="Times New Roman"/>
          <w:b/>
          <w:bCs/>
          <w:sz w:val="32"/>
          <w:szCs w:val="32"/>
          <w:lang w:val="en-GB"/>
        </w:rPr>
      </w:pPr>
    </w:p>
    <w:p w14:paraId="02A061F8" w14:textId="55AFD5B2" w:rsidR="008225DD" w:rsidRPr="008225DD" w:rsidRDefault="008225DD" w:rsidP="008225DD">
      <w:pPr>
        <w:autoSpaceDE w:val="0"/>
        <w:autoSpaceDN w:val="0"/>
        <w:adjustRightInd w:val="0"/>
        <w:spacing w:after="0" w:line="240" w:lineRule="auto"/>
      </w:pPr>
      <w:r>
        <w:rPr>
          <w:rFonts w:ascii="Times New Roman" w:hAnsi="Times New Roman" w:cs="Times New Roman"/>
          <w:b/>
          <w:bCs/>
          <w:sz w:val="32"/>
          <w:szCs w:val="32"/>
          <w:lang w:val="en-GB"/>
        </w:rPr>
        <w:t xml:space="preserve">Published in Marine Policy </w:t>
      </w:r>
    </w:p>
    <w:p w14:paraId="34B1015F" w14:textId="26C55C81" w:rsidR="008225DD" w:rsidRPr="008225DD" w:rsidRDefault="008225DD" w:rsidP="008225DD">
      <w:pPr>
        <w:spacing w:after="0" w:line="240" w:lineRule="auto"/>
        <w:rPr>
          <w:rFonts w:ascii="Times New Roman" w:eastAsia="Times New Roman" w:hAnsi="Times New Roman" w:cs="Times New Roman"/>
          <w:sz w:val="24"/>
          <w:szCs w:val="24"/>
          <w:lang w:eastAsia="da-DK"/>
        </w:rPr>
      </w:pPr>
    </w:p>
    <w:tbl>
      <w:tblPr>
        <w:tblStyle w:val="TableGrid"/>
        <w:tblW w:w="0" w:type="auto"/>
        <w:tblLook w:val="04A0" w:firstRow="1" w:lastRow="0" w:firstColumn="1" w:lastColumn="0" w:noHBand="0" w:noVBand="1"/>
      </w:tblPr>
      <w:tblGrid>
        <w:gridCol w:w="9016"/>
      </w:tblGrid>
      <w:tr w:rsidR="008225DD" w14:paraId="42137DF8" w14:textId="77777777" w:rsidTr="008225DD">
        <w:tc>
          <w:tcPr>
            <w:tcW w:w="9016" w:type="dxa"/>
          </w:tcPr>
          <w:p w14:paraId="42B8AEB7" w14:textId="4D9CBB3C" w:rsidR="008225DD" w:rsidRDefault="008225DD" w:rsidP="008225DD">
            <w:pPr>
              <w:rPr>
                <w:rFonts w:ascii="Times New Roman" w:eastAsia="Times New Roman" w:hAnsi="Times New Roman" w:cs="Times New Roman"/>
                <w:sz w:val="24"/>
                <w:szCs w:val="24"/>
                <w:lang w:eastAsia="da-DK"/>
              </w:rPr>
            </w:pPr>
            <w:r w:rsidRPr="008225DD">
              <w:rPr>
                <w:rFonts w:ascii="Times New Roman" w:eastAsia="Times New Roman" w:hAnsi="Times New Roman" w:cs="Times New Roman"/>
                <w:sz w:val="24"/>
                <w:szCs w:val="24"/>
                <w:lang w:val="en-US" w:eastAsia="da-DK"/>
              </w:rPr>
              <w:t xml:space="preserve">Bastardie, F., &amp; Brown, E. J. (2021). Reverse the declining course: A risk assessment for marine and fisheries policy strategies in Europe from current knowledge synthesis. </w:t>
            </w:r>
            <w:r w:rsidRPr="008225DD">
              <w:rPr>
                <w:rFonts w:ascii="Times New Roman" w:eastAsia="Times New Roman" w:hAnsi="Times New Roman" w:cs="Times New Roman"/>
                <w:i/>
                <w:iCs/>
                <w:sz w:val="24"/>
                <w:szCs w:val="24"/>
                <w:lang w:eastAsia="da-DK"/>
              </w:rPr>
              <w:t>Marine Policy</w:t>
            </w:r>
            <w:r w:rsidRPr="008225DD">
              <w:rPr>
                <w:rFonts w:ascii="Times New Roman" w:eastAsia="Times New Roman" w:hAnsi="Times New Roman" w:cs="Times New Roman"/>
                <w:sz w:val="24"/>
                <w:szCs w:val="24"/>
                <w:lang w:eastAsia="da-DK"/>
              </w:rPr>
              <w:t xml:space="preserve">, </w:t>
            </w:r>
            <w:r w:rsidRPr="008225DD">
              <w:rPr>
                <w:rFonts w:ascii="Times New Roman" w:eastAsia="Times New Roman" w:hAnsi="Times New Roman" w:cs="Times New Roman"/>
                <w:i/>
                <w:iCs/>
                <w:sz w:val="24"/>
                <w:szCs w:val="24"/>
                <w:lang w:eastAsia="da-DK"/>
              </w:rPr>
              <w:t>126</w:t>
            </w:r>
            <w:r w:rsidRPr="008225DD">
              <w:rPr>
                <w:rFonts w:ascii="Times New Roman" w:eastAsia="Times New Roman" w:hAnsi="Times New Roman" w:cs="Times New Roman"/>
                <w:sz w:val="24"/>
                <w:szCs w:val="24"/>
                <w:lang w:eastAsia="da-DK"/>
              </w:rPr>
              <w:t>, [104409]. https://doi.org/10.1016/j.marpol.2021.104409</w:t>
            </w:r>
          </w:p>
        </w:tc>
      </w:tr>
    </w:tbl>
    <w:p w14:paraId="34FB3B6C" w14:textId="23815BF1" w:rsidR="008225DD" w:rsidRPr="008225DD" w:rsidRDefault="008225DD" w:rsidP="008225DD">
      <w:pPr>
        <w:spacing w:after="0" w:line="240" w:lineRule="auto"/>
        <w:rPr>
          <w:rFonts w:ascii="Times New Roman" w:eastAsia="Times New Roman" w:hAnsi="Times New Roman" w:cs="Times New Roman"/>
          <w:sz w:val="24"/>
          <w:szCs w:val="24"/>
          <w:lang w:eastAsia="da-DK"/>
        </w:rPr>
      </w:pPr>
    </w:p>
    <w:p w14:paraId="53D17705" w14:textId="7AAF10CA" w:rsidR="008225DD" w:rsidRDefault="008225DD" w:rsidP="00FD2767">
      <w:pPr>
        <w:autoSpaceDE w:val="0"/>
        <w:autoSpaceDN w:val="0"/>
        <w:adjustRightInd w:val="0"/>
        <w:spacing w:after="0" w:line="240" w:lineRule="auto"/>
        <w:rPr>
          <w:rFonts w:ascii="Times New Roman" w:hAnsi="Times New Roman" w:cs="Times New Roman"/>
          <w:b/>
          <w:bCs/>
          <w:sz w:val="32"/>
          <w:szCs w:val="32"/>
          <w:lang w:val="en-GB"/>
        </w:rPr>
      </w:pPr>
    </w:p>
    <w:p w14:paraId="563EF456" w14:textId="06F1C040" w:rsidR="00FD2767" w:rsidRPr="00061551" w:rsidRDefault="00FD2767" w:rsidP="00FD2767">
      <w:pPr>
        <w:autoSpaceDE w:val="0"/>
        <w:autoSpaceDN w:val="0"/>
        <w:adjustRightInd w:val="0"/>
        <w:spacing w:after="0" w:line="240" w:lineRule="auto"/>
        <w:rPr>
          <w:rFonts w:ascii="Times New Roman" w:hAnsi="Times New Roman" w:cs="Times New Roman"/>
          <w:b/>
          <w:bCs/>
          <w:sz w:val="32"/>
          <w:szCs w:val="32"/>
          <w:lang w:val="en-GB"/>
        </w:rPr>
      </w:pPr>
      <w:r w:rsidRPr="00061551">
        <w:rPr>
          <w:rFonts w:ascii="Times New Roman" w:hAnsi="Times New Roman" w:cs="Times New Roman"/>
          <w:b/>
          <w:bCs/>
          <w:sz w:val="32"/>
          <w:szCs w:val="32"/>
          <w:lang w:val="en-GB"/>
        </w:rPr>
        <w:t>Reverse the declining course: a risk assessment for marine and fisheries policy strategies in Europe from current knowledge synthesis</w:t>
      </w:r>
    </w:p>
    <w:p w14:paraId="48305997" w14:textId="77777777" w:rsidR="00FD2767" w:rsidRPr="00D42EA1" w:rsidRDefault="00FD2767" w:rsidP="00FD2767">
      <w:pPr>
        <w:spacing w:after="0" w:line="240" w:lineRule="auto"/>
        <w:rPr>
          <w:rFonts w:ascii="Times New Roman" w:hAnsi="Times New Roman" w:cs="Times New Roman"/>
          <w:sz w:val="24"/>
          <w:szCs w:val="24"/>
          <w:lang w:val="en-GB"/>
        </w:rPr>
      </w:pPr>
      <w:r w:rsidRPr="00D42EA1">
        <w:rPr>
          <w:rFonts w:ascii="Times New Roman" w:hAnsi="Times New Roman" w:cs="Times New Roman"/>
          <w:sz w:val="24"/>
          <w:szCs w:val="24"/>
          <w:lang w:val="en-GB"/>
        </w:rPr>
        <w:t>Francois Bastardie, Elliot John Brown</w:t>
      </w:r>
    </w:p>
    <w:p w14:paraId="01E9C13D" w14:textId="77777777" w:rsidR="00FD2767" w:rsidRPr="00D42EA1" w:rsidRDefault="00FD2767" w:rsidP="00FD2767">
      <w:pPr>
        <w:spacing w:line="240" w:lineRule="auto"/>
        <w:rPr>
          <w:rFonts w:ascii="Times New Roman" w:hAnsi="Times New Roman" w:cs="Times New Roman"/>
          <w:sz w:val="24"/>
          <w:szCs w:val="24"/>
          <w:lang w:val="en-GB"/>
        </w:rPr>
      </w:pPr>
      <w:r w:rsidRPr="00D42EA1">
        <w:rPr>
          <w:rFonts w:ascii="Times New Roman" w:hAnsi="Times New Roman" w:cs="Times New Roman"/>
          <w:sz w:val="24"/>
          <w:szCs w:val="24"/>
          <w:lang w:val="en-US"/>
        </w:rPr>
        <w:t xml:space="preserve">Corresponding author: fba@aqua.dtu.dk. </w:t>
      </w:r>
      <w:r w:rsidRPr="00D42EA1">
        <w:rPr>
          <w:rFonts w:ascii="Times New Roman" w:hAnsi="Times New Roman" w:cs="Times New Roman"/>
          <w:sz w:val="24"/>
          <w:szCs w:val="24"/>
          <w:lang w:val="en-GB"/>
        </w:rPr>
        <w:t>Technical University of Denmark, National Institute of Aquatic Resources (DTU Aqua), Kemitorvet, 2800 Kgs. Lyngby, Denmark</w:t>
      </w:r>
    </w:p>
    <w:p w14:paraId="417734BC" w14:textId="57275558" w:rsidR="00FD2767" w:rsidRDefault="00906791" w:rsidP="00906791">
      <w:pPr>
        <w:spacing w:after="0" w:line="240" w:lineRule="auto"/>
        <w:rPr>
          <w:rFonts w:ascii="Times New Roman" w:hAnsi="Times New Roman" w:cs="Times New Roman"/>
          <w:sz w:val="24"/>
          <w:szCs w:val="24"/>
          <w:lang w:val="en-GB"/>
        </w:rPr>
      </w:pPr>
      <w:r w:rsidRPr="00906791">
        <w:rPr>
          <w:rFonts w:ascii="Times New Roman" w:hAnsi="Times New Roman" w:cs="Times New Roman"/>
          <w:sz w:val="24"/>
          <w:szCs w:val="24"/>
          <w:lang w:val="en-GB"/>
        </w:rPr>
        <w:t>©202</w:t>
      </w:r>
      <w:r w:rsidRPr="00906791">
        <w:rPr>
          <w:rFonts w:ascii="Times New Roman" w:hAnsi="Times New Roman" w:cs="Times New Roman"/>
          <w:sz w:val="24"/>
          <w:szCs w:val="24"/>
          <w:lang w:val="en-GB"/>
        </w:rPr>
        <w:t>1</w:t>
      </w:r>
      <w:r w:rsidRPr="00906791">
        <w:rPr>
          <w:rFonts w:ascii="Times New Roman" w:hAnsi="Times New Roman" w:cs="Times New Roman"/>
          <w:sz w:val="24"/>
          <w:szCs w:val="24"/>
          <w:lang w:val="en-GB"/>
        </w:rPr>
        <w:t>. This manuscript version is made available under the CC-BY-NC-ND 4.0 licensehttp://creativecommons.org/licenses/by-nc-nd/4.0/</w:t>
      </w:r>
    </w:p>
    <w:p w14:paraId="1B01EEEE" w14:textId="77777777" w:rsidR="00906791" w:rsidRPr="00906791" w:rsidRDefault="00906791" w:rsidP="00906791">
      <w:pPr>
        <w:spacing w:after="0" w:line="240" w:lineRule="auto"/>
        <w:rPr>
          <w:rFonts w:ascii="Times New Roman" w:hAnsi="Times New Roman" w:cs="Times New Roman"/>
          <w:sz w:val="24"/>
          <w:szCs w:val="24"/>
          <w:lang w:val="en-GB"/>
        </w:rPr>
      </w:pPr>
      <w:bookmarkStart w:id="0" w:name="_GoBack"/>
      <w:bookmarkEnd w:id="0"/>
    </w:p>
    <w:p w14:paraId="4837E9F8" w14:textId="77777777" w:rsidR="00906791" w:rsidRPr="00906791" w:rsidRDefault="00906791" w:rsidP="00FD2767">
      <w:pPr>
        <w:autoSpaceDE w:val="0"/>
        <w:autoSpaceDN w:val="0"/>
        <w:adjustRightInd w:val="0"/>
        <w:spacing w:after="0" w:line="240" w:lineRule="auto"/>
        <w:rPr>
          <w:rFonts w:ascii="Times New Roman" w:hAnsi="Times New Roman" w:cs="Times New Roman"/>
          <w:sz w:val="24"/>
          <w:szCs w:val="24"/>
          <w:lang w:val="en-US"/>
        </w:rPr>
      </w:pPr>
    </w:p>
    <w:p w14:paraId="354788A0" w14:textId="77777777" w:rsidR="00FD2767" w:rsidRPr="00767C59" w:rsidRDefault="00FD2767" w:rsidP="00FD2767">
      <w:pPr>
        <w:autoSpaceDE w:val="0"/>
        <w:autoSpaceDN w:val="0"/>
        <w:adjustRightInd w:val="0"/>
        <w:spacing w:after="0" w:line="240" w:lineRule="auto"/>
        <w:rPr>
          <w:rFonts w:asciiTheme="majorHAnsi" w:eastAsiaTheme="majorEastAsia" w:hAnsiTheme="majorHAnsi" w:cstheme="majorBidi"/>
          <w:color w:val="2E74B5" w:themeColor="accent1" w:themeShade="BF"/>
          <w:sz w:val="32"/>
          <w:szCs w:val="32"/>
          <w:lang w:val="en-US"/>
        </w:rPr>
      </w:pPr>
      <w:r w:rsidRPr="00871805">
        <w:rPr>
          <w:rFonts w:asciiTheme="majorHAnsi" w:eastAsiaTheme="majorEastAsia" w:hAnsiTheme="majorHAnsi" w:cstheme="majorBidi"/>
          <w:color w:val="2E74B5" w:themeColor="accent1" w:themeShade="BF"/>
          <w:sz w:val="32"/>
          <w:szCs w:val="32"/>
          <w:lang w:val="en-US"/>
        </w:rPr>
        <w:t>Highlights</w:t>
      </w:r>
    </w:p>
    <w:p w14:paraId="14512EEE" w14:textId="77777777" w:rsidR="00FD2767" w:rsidRPr="00D42EA1" w:rsidRDefault="00FD2767" w:rsidP="00FD2767">
      <w:pPr>
        <w:autoSpaceDE w:val="0"/>
        <w:autoSpaceDN w:val="0"/>
        <w:adjustRightInd w:val="0"/>
        <w:spacing w:after="0" w:line="240" w:lineRule="auto"/>
        <w:rPr>
          <w:lang w:val="en-US"/>
        </w:rPr>
      </w:pPr>
    </w:p>
    <w:p w14:paraId="09821AE9" w14:textId="77777777" w:rsidR="00FD2767" w:rsidRPr="00D42EA1" w:rsidRDefault="00FD2767" w:rsidP="00FD2767">
      <w:pPr>
        <w:pStyle w:val="ListParagraph"/>
        <w:numPr>
          <w:ilvl w:val="0"/>
          <w:numId w:val="2"/>
        </w:numPr>
        <w:autoSpaceDE w:val="0"/>
        <w:autoSpaceDN w:val="0"/>
        <w:adjustRightInd w:val="0"/>
        <w:spacing w:after="0" w:line="240" w:lineRule="auto"/>
        <w:rPr>
          <w:rFonts w:eastAsiaTheme="minorEastAsia"/>
          <w:sz w:val="24"/>
          <w:szCs w:val="24"/>
          <w:lang w:val="en-US"/>
        </w:rPr>
      </w:pPr>
      <w:r w:rsidRPr="00D42EA1">
        <w:rPr>
          <w:rFonts w:ascii="Times New Roman" w:hAnsi="Times New Roman" w:cs="Times New Roman"/>
          <w:sz w:val="24"/>
          <w:szCs w:val="24"/>
          <w:lang w:val="en-US"/>
        </w:rPr>
        <w:t>Knowledge integration is key for the Ecosystem Approach to Fisheries Management (EAFM)</w:t>
      </w:r>
    </w:p>
    <w:p w14:paraId="5F4F03D5" w14:textId="77777777" w:rsidR="00FD2767" w:rsidRPr="00D42EA1" w:rsidRDefault="00FD2767" w:rsidP="00FD2767">
      <w:pPr>
        <w:pStyle w:val="ListParagraph"/>
        <w:numPr>
          <w:ilvl w:val="0"/>
          <w:numId w:val="2"/>
        </w:numPr>
        <w:autoSpaceDE w:val="0"/>
        <w:autoSpaceDN w:val="0"/>
        <w:adjustRightInd w:val="0"/>
        <w:spacing w:after="0" w:line="240" w:lineRule="auto"/>
        <w:rPr>
          <w:rFonts w:eastAsiaTheme="minorEastAsia"/>
          <w:sz w:val="24"/>
          <w:szCs w:val="24"/>
          <w:lang w:val="en-US"/>
        </w:rPr>
      </w:pPr>
      <w:r w:rsidRPr="00D42EA1">
        <w:rPr>
          <w:rFonts w:ascii="Times New Roman" w:hAnsi="Times New Roman" w:cs="Times New Roman"/>
          <w:sz w:val="24"/>
          <w:szCs w:val="24"/>
          <w:lang w:val="en-US"/>
        </w:rPr>
        <w:t xml:space="preserve">A probabilistic risk assessment framework </w:t>
      </w:r>
      <w:r>
        <w:rPr>
          <w:rFonts w:ascii="Times New Roman" w:hAnsi="Times New Roman" w:cs="Times New Roman"/>
          <w:sz w:val="24"/>
          <w:szCs w:val="24"/>
          <w:lang w:val="en-US"/>
        </w:rPr>
        <w:t>informed by</w:t>
      </w:r>
      <w:r w:rsidRPr="00D42EA1">
        <w:rPr>
          <w:rFonts w:ascii="Times New Roman" w:hAnsi="Times New Roman" w:cs="Times New Roman"/>
          <w:sz w:val="24"/>
          <w:szCs w:val="24"/>
          <w:lang w:val="en-US"/>
        </w:rPr>
        <w:t xml:space="preserve"> cases obtained from a review</w:t>
      </w:r>
    </w:p>
    <w:p w14:paraId="7552DC24" w14:textId="77777777" w:rsidR="00FD2767" w:rsidRPr="00D42EA1" w:rsidRDefault="00FD2767" w:rsidP="00FD2767">
      <w:pPr>
        <w:pStyle w:val="ListParagraph"/>
        <w:numPr>
          <w:ilvl w:val="0"/>
          <w:numId w:val="2"/>
        </w:numPr>
        <w:autoSpaceDE w:val="0"/>
        <w:autoSpaceDN w:val="0"/>
        <w:adjustRightInd w:val="0"/>
        <w:spacing w:after="0" w:line="240" w:lineRule="auto"/>
        <w:rPr>
          <w:sz w:val="24"/>
          <w:szCs w:val="24"/>
          <w:lang w:val="en-US"/>
        </w:rPr>
      </w:pPr>
      <w:r w:rsidRPr="00D42EA1">
        <w:rPr>
          <w:rFonts w:ascii="Times New Roman" w:hAnsi="Times New Roman" w:cs="Times New Roman"/>
          <w:sz w:val="24"/>
          <w:szCs w:val="24"/>
          <w:lang w:val="en-US"/>
        </w:rPr>
        <w:t>We contrast the most and the least-desirable marine ecosystem states by querying the framework</w:t>
      </w:r>
    </w:p>
    <w:p w14:paraId="06D44226" w14:textId="77777777" w:rsidR="00FD2767" w:rsidRPr="00D42EA1" w:rsidRDefault="00FD2767" w:rsidP="00FD2767">
      <w:pPr>
        <w:pStyle w:val="ListParagraph"/>
        <w:numPr>
          <w:ilvl w:val="0"/>
          <w:numId w:val="2"/>
        </w:numPr>
        <w:autoSpaceDE w:val="0"/>
        <w:autoSpaceDN w:val="0"/>
        <w:adjustRightInd w:val="0"/>
        <w:spacing w:after="0" w:line="240" w:lineRule="auto"/>
        <w:rPr>
          <w:sz w:val="24"/>
          <w:szCs w:val="24"/>
          <w:lang w:val="en-US"/>
        </w:rPr>
      </w:pPr>
      <w:r w:rsidRPr="00D42EA1">
        <w:rPr>
          <w:rFonts w:ascii="Times New Roman" w:hAnsi="Times New Roman" w:cs="Times New Roman"/>
          <w:sz w:val="24"/>
          <w:szCs w:val="24"/>
          <w:lang w:val="en-US"/>
        </w:rPr>
        <w:t>We discuss performance of marine policies across regional specificities in EU Waters</w:t>
      </w:r>
    </w:p>
    <w:p w14:paraId="02076FAE" w14:textId="51058541" w:rsidR="00D23835" w:rsidRPr="00FD2767" w:rsidRDefault="00FD2767" w:rsidP="00FD2767">
      <w:pPr>
        <w:pStyle w:val="ListParagraph"/>
        <w:numPr>
          <w:ilvl w:val="0"/>
          <w:numId w:val="2"/>
        </w:numPr>
        <w:autoSpaceDE w:val="0"/>
        <w:autoSpaceDN w:val="0"/>
        <w:adjustRightInd w:val="0"/>
        <w:spacing w:after="0" w:line="240" w:lineRule="auto"/>
        <w:rPr>
          <w:sz w:val="24"/>
          <w:szCs w:val="24"/>
          <w:lang w:val="en-US"/>
        </w:rPr>
      </w:pPr>
      <w:r w:rsidRPr="00D42EA1">
        <w:rPr>
          <w:rFonts w:ascii="Times New Roman" w:hAnsi="Times New Roman" w:cs="Times New Roman"/>
          <w:sz w:val="24"/>
          <w:szCs w:val="24"/>
          <w:lang w:val="en-US"/>
        </w:rPr>
        <w:t>Fisheries policy alone is not sufficient for compensating large environmental background changes</w:t>
      </w:r>
    </w:p>
    <w:p w14:paraId="56FD2ED9" w14:textId="77777777" w:rsidR="00D23835" w:rsidRPr="00D42EA1" w:rsidRDefault="00D23835" w:rsidP="00FD2767">
      <w:pPr>
        <w:autoSpaceDE w:val="0"/>
        <w:autoSpaceDN w:val="0"/>
        <w:adjustRightInd w:val="0"/>
        <w:spacing w:after="0" w:line="240" w:lineRule="auto"/>
        <w:rPr>
          <w:rFonts w:ascii="Times New Roman" w:hAnsi="Times New Roman" w:cs="Times New Roman"/>
          <w:sz w:val="24"/>
          <w:szCs w:val="24"/>
          <w:lang w:val="en-US"/>
        </w:rPr>
      </w:pPr>
    </w:p>
    <w:p w14:paraId="26916250" w14:textId="0F675DF0" w:rsidR="001D6D27" w:rsidRPr="00D42EA1" w:rsidRDefault="00850888" w:rsidP="00FD2767">
      <w:pPr>
        <w:pStyle w:val="Heading1"/>
        <w:spacing w:line="240" w:lineRule="auto"/>
        <w:rPr>
          <w:lang w:val="en-US"/>
        </w:rPr>
      </w:pPr>
      <w:r w:rsidRPr="00D42EA1">
        <w:rPr>
          <w:lang w:val="en-US"/>
        </w:rPr>
        <w:t>Abstract</w:t>
      </w:r>
    </w:p>
    <w:p w14:paraId="6BB7060F" w14:textId="5AAEA88B" w:rsidR="00850888" w:rsidRPr="00D42EA1" w:rsidRDefault="00AD54E1"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An ecosystem approach </w:t>
      </w:r>
      <w:r w:rsidR="00850888" w:rsidRPr="00D42EA1">
        <w:rPr>
          <w:rFonts w:ascii="Times New Roman" w:hAnsi="Times New Roman" w:cs="Times New Roman"/>
          <w:sz w:val="24"/>
          <w:szCs w:val="24"/>
          <w:lang w:val="en-US"/>
        </w:rPr>
        <w:t xml:space="preserve">to fisheries </w:t>
      </w:r>
      <w:r w:rsidRPr="00D42EA1">
        <w:rPr>
          <w:rFonts w:ascii="Times New Roman" w:hAnsi="Times New Roman" w:cs="Times New Roman"/>
          <w:sz w:val="24"/>
          <w:szCs w:val="24"/>
          <w:lang w:val="en-US"/>
        </w:rPr>
        <w:t xml:space="preserve">management </w:t>
      </w:r>
      <w:r w:rsidR="00850888" w:rsidRPr="00D42EA1">
        <w:rPr>
          <w:rFonts w:ascii="Times New Roman" w:hAnsi="Times New Roman" w:cs="Times New Roman"/>
          <w:sz w:val="24"/>
          <w:szCs w:val="24"/>
          <w:lang w:val="en-US"/>
        </w:rPr>
        <w:t xml:space="preserve">is being developed around the world in an attempt to consider components of marine ecosystems </w:t>
      </w:r>
      <w:r w:rsidR="00444225" w:rsidRPr="00D42EA1">
        <w:rPr>
          <w:rFonts w:ascii="Times New Roman" w:hAnsi="Times New Roman" w:cs="Times New Roman"/>
          <w:sz w:val="24"/>
          <w:szCs w:val="24"/>
          <w:lang w:val="en-US"/>
        </w:rPr>
        <w:t xml:space="preserve">other </w:t>
      </w:r>
      <w:r w:rsidR="00850888" w:rsidRPr="00D42EA1">
        <w:rPr>
          <w:rFonts w:ascii="Times New Roman" w:hAnsi="Times New Roman" w:cs="Times New Roman"/>
          <w:sz w:val="24"/>
          <w:szCs w:val="24"/>
          <w:lang w:val="en-US"/>
        </w:rPr>
        <w:t>than</w:t>
      </w:r>
      <w:r w:rsidR="00444225" w:rsidRPr="00D42EA1">
        <w:rPr>
          <w:rFonts w:ascii="Times New Roman" w:hAnsi="Times New Roman" w:cs="Times New Roman"/>
          <w:sz w:val="24"/>
          <w:szCs w:val="24"/>
          <w:lang w:val="en-US"/>
        </w:rPr>
        <w:t xml:space="preserve"> just</w:t>
      </w:r>
      <w:r w:rsidR="00850888" w:rsidRPr="00D42EA1">
        <w:rPr>
          <w:rFonts w:ascii="Times New Roman" w:hAnsi="Times New Roman" w:cs="Times New Roman"/>
          <w:sz w:val="24"/>
          <w:szCs w:val="24"/>
          <w:lang w:val="en-US"/>
        </w:rPr>
        <w:t xml:space="preserve"> the exploited stocks. </w:t>
      </w:r>
      <w:r w:rsidR="00444225" w:rsidRPr="00D42EA1">
        <w:rPr>
          <w:rFonts w:ascii="Times New Roman" w:hAnsi="Times New Roman" w:cs="Times New Roman"/>
          <w:sz w:val="24"/>
          <w:szCs w:val="24"/>
          <w:lang w:val="en-US"/>
        </w:rPr>
        <w:t xml:space="preserve">While </w:t>
      </w:r>
      <w:r w:rsidR="00850888" w:rsidRPr="00D42EA1">
        <w:rPr>
          <w:rFonts w:ascii="Times New Roman" w:hAnsi="Times New Roman" w:cs="Times New Roman"/>
          <w:sz w:val="24"/>
          <w:szCs w:val="24"/>
          <w:lang w:val="en-US"/>
        </w:rPr>
        <w:t xml:space="preserve">numerous scientific studies on the consequences of fishing on marine ecosystems exist, most of </w:t>
      </w:r>
      <w:r w:rsidR="00017EE0" w:rsidRPr="00D42EA1">
        <w:rPr>
          <w:rFonts w:ascii="Times New Roman" w:hAnsi="Times New Roman" w:cs="Times New Roman"/>
          <w:sz w:val="24"/>
          <w:szCs w:val="24"/>
          <w:lang w:val="en-US"/>
        </w:rPr>
        <w:t xml:space="preserve">their findings </w:t>
      </w:r>
      <w:r w:rsidR="00850888" w:rsidRPr="00D42EA1">
        <w:rPr>
          <w:rFonts w:ascii="Times New Roman" w:hAnsi="Times New Roman" w:cs="Times New Roman"/>
          <w:sz w:val="24"/>
          <w:szCs w:val="24"/>
          <w:lang w:val="en-US"/>
        </w:rPr>
        <w:t xml:space="preserve">are too uncertain </w:t>
      </w:r>
      <w:r w:rsidR="00017EE0" w:rsidRPr="00D42EA1">
        <w:rPr>
          <w:rFonts w:ascii="Times New Roman" w:hAnsi="Times New Roman" w:cs="Times New Roman"/>
          <w:sz w:val="24"/>
          <w:szCs w:val="24"/>
          <w:lang w:val="en-US"/>
        </w:rPr>
        <w:t>and fail to quantify</w:t>
      </w:r>
      <w:r w:rsidR="00850888" w:rsidRPr="00D42EA1">
        <w:rPr>
          <w:rFonts w:ascii="Times New Roman" w:hAnsi="Times New Roman" w:cs="Times New Roman"/>
          <w:sz w:val="24"/>
          <w:szCs w:val="24"/>
          <w:lang w:val="en-US"/>
        </w:rPr>
        <w:t xml:space="preserve"> </w:t>
      </w:r>
      <w:r w:rsidR="00017EE0" w:rsidRPr="00D42EA1">
        <w:rPr>
          <w:rFonts w:ascii="Times New Roman" w:hAnsi="Times New Roman" w:cs="Times New Roman"/>
          <w:sz w:val="24"/>
          <w:szCs w:val="24"/>
          <w:lang w:val="en-US"/>
        </w:rPr>
        <w:t xml:space="preserve">the </w:t>
      </w:r>
      <w:r w:rsidR="00850888" w:rsidRPr="00D42EA1">
        <w:rPr>
          <w:rFonts w:ascii="Times New Roman" w:hAnsi="Times New Roman" w:cs="Times New Roman"/>
          <w:sz w:val="24"/>
          <w:szCs w:val="24"/>
          <w:lang w:val="en-US"/>
        </w:rPr>
        <w:t>magnitude of the effects</w:t>
      </w:r>
      <w:r w:rsidR="736698CC" w:rsidRPr="00D42EA1">
        <w:rPr>
          <w:rFonts w:ascii="Times New Roman" w:hAnsi="Times New Roman" w:cs="Times New Roman"/>
          <w:sz w:val="24"/>
          <w:szCs w:val="24"/>
          <w:lang w:val="en-US"/>
        </w:rPr>
        <w:t xml:space="preserve"> they describe</w:t>
      </w:r>
      <w:r w:rsidR="00017EE0" w:rsidRPr="00D42EA1">
        <w:rPr>
          <w:rFonts w:ascii="Times New Roman" w:hAnsi="Times New Roman" w:cs="Times New Roman"/>
          <w:sz w:val="24"/>
          <w:szCs w:val="24"/>
          <w:lang w:val="en-US"/>
        </w:rPr>
        <w:t xml:space="preserve"> to</w:t>
      </w:r>
      <w:r w:rsidR="00850888" w:rsidRPr="00D42EA1">
        <w:rPr>
          <w:rFonts w:ascii="Times New Roman" w:hAnsi="Times New Roman" w:cs="Times New Roman"/>
          <w:sz w:val="24"/>
          <w:szCs w:val="24"/>
          <w:lang w:val="en-US"/>
        </w:rPr>
        <w:t xml:space="preserve"> be </w:t>
      </w:r>
      <w:r w:rsidR="00017EE0" w:rsidRPr="00D42EA1">
        <w:rPr>
          <w:rFonts w:ascii="Times New Roman" w:hAnsi="Times New Roman" w:cs="Times New Roman"/>
          <w:sz w:val="24"/>
          <w:szCs w:val="24"/>
          <w:lang w:val="en-US"/>
        </w:rPr>
        <w:t xml:space="preserve">used </w:t>
      </w:r>
      <w:r w:rsidR="00850888" w:rsidRPr="00D42EA1">
        <w:rPr>
          <w:rFonts w:ascii="Times New Roman" w:hAnsi="Times New Roman" w:cs="Times New Roman"/>
          <w:sz w:val="24"/>
          <w:szCs w:val="24"/>
          <w:lang w:val="en-US"/>
        </w:rPr>
        <w:t>reliably in a</w:t>
      </w:r>
      <w:r w:rsidR="00017EE0" w:rsidRPr="00D42EA1">
        <w:rPr>
          <w:rFonts w:ascii="Times New Roman" w:hAnsi="Times New Roman" w:cs="Times New Roman"/>
          <w:sz w:val="24"/>
          <w:szCs w:val="24"/>
          <w:lang w:val="en-US"/>
        </w:rPr>
        <w:t>n</w:t>
      </w:r>
      <w:r w:rsidR="00850888" w:rsidRPr="00D42EA1">
        <w:rPr>
          <w:rFonts w:ascii="Times New Roman" w:hAnsi="Times New Roman" w:cs="Times New Roman"/>
          <w:sz w:val="24"/>
          <w:szCs w:val="24"/>
          <w:lang w:val="en-US"/>
        </w:rPr>
        <w:t xml:space="preserve"> </w:t>
      </w:r>
      <w:r w:rsidR="00017EE0" w:rsidRPr="00D42EA1">
        <w:rPr>
          <w:rFonts w:ascii="Times New Roman" w:hAnsi="Times New Roman" w:cs="Times New Roman"/>
          <w:sz w:val="24"/>
          <w:szCs w:val="24"/>
          <w:lang w:val="en-US"/>
        </w:rPr>
        <w:t xml:space="preserve">environmental </w:t>
      </w:r>
      <w:r w:rsidR="00850888" w:rsidRPr="00D42EA1">
        <w:rPr>
          <w:rFonts w:ascii="Times New Roman" w:hAnsi="Times New Roman" w:cs="Times New Roman"/>
          <w:sz w:val="24"/>
          <w:szCs w:val="24"/>
          <w:lang w:val="en-US"/>
        </w:rPr>
        <w:t xml:space="preserve">management </w:t>
      </w:r>
      <w:r w:rsidR="00AA6172" w:rsidRPr="00D42EA1">
        <w:rPr>
          <w:rFonts w:ascii="Times New Roman" w:hAnsi="Times New Roman" w:cs="Times New Roman"/>
          <w:sz w:val="24"/>
          <w:szCs w:val="24"/>
          <w:lang w:val="en-US"/>
        </w:rPr>
        <w:t xml:space="preserve">and </w:t>
      </w:r>
      <w:r w:rsidR="00F710B8" w:rsidRPr="00D42EA1">
        <w:rPr>
          <w:rFonts w:ascii="Times New Roman" w:hAnsi="Times New Roman" w:cs="Times New Roman"/>
          <w:sz w:val="24"/>
          <w:szCs w:val="24"/>
          <w:lang w:val="en-US"/>
        </w:rPr>
        <w:t xml:space="preserve">marine </w:t>
      </w:r>
      <w:r w:rsidR="00AA6172" w:rsidRPr="00D42EA1">
        <w:rPr>
          <w:rFonts w:ascii="Times New Roman" w:hAnsi="Times New Roman" w:cs="Times New Roman"/>
          <w:sz w:val="24"/>
          <w:szCs w:val="24"/>
          <w:lang w:val="en-US"/>
        </w:rPr>
        <w:t>policy</w:t>
      </w:r>
      <w:r w:rsidR="00625733" w:rsidRPr="00D42EA1">
        <w:rPr>
          <w:rFonts w:ascii="Times New Roman" w:hAnsi="Times New Roman" w:cs="Times New Roman"/>
          <w:sz w:val="24"/>
          <w:szCs w:val="24"/>
          <w:lang w:val="en-US"/>
        </w:rPr>
        <w:t>-</w:t>
      </w:r>
      <w:r w:rsidR="00AA6172" w:rsidRPr="00D42EA1">
        <w:rPr>
          <w:rFonts w:ascii="Times New Roman" w:hAnsi="Times New Roman" w:cs="Times New Roman"/>
          <w:sz w:val="24"/>
          <w:szCs w:val="24"/>
          <w:lang w:val="en-US"/>
        </w:rPr>
        <w:t xml:space="preserve">making </w:t>
      </w:r>
      <w:r w:rsidR="00017EE0" w:rsidRPr="00D42EA1">
        <w:rPr>
          <w:rFonts w:ascii="Times New Roman" w:hAnsi="Times New Roman" w:cs="Times New Roman"/>
          <w:sz w:val="24"/>
          <w:szCs w:val="24"/>
          <w:lang w:val="en-US"/>
        </w:rPr>
        <w:t>realm</w:t>
      </w:r>
      <w:r w:rsidR="00850888" w:rsidRPr="00D42EA1">
        <w:rPr>
          <w:rFonts w:ascii="Times New Roman" w:hAnsi="Times New Roman" w:cs="Times New Roman"/>
          <w:sz w:val="24"/>
          <w:szCs w:val="24"/>
          <w:lang w:val="en-US"/>
        </w:rPr>
        <w:t>. To circumvent such a knowled</w:t>
      </w:r>
      <w:r w:rsidR="004D6219" w:rsidRPr="00D42EA1">
        <w:rPr>
          <w:rFonts w:ascii="Times New Roman" w:hAnsi="Times New Roman" w:cs="Times New Roman"/>
          <w:sz w:val="24"/>
          <w:szCs w:val="24"/>
          <w:lang w:val="en-US"/>
        </w:rPr>
        <w:t>ge gap, we built</w:t>
      </w:r>
      <w:r w:rsidR="00850888" w:rsidRPr="00D42EA1">
        <w:rPr>
          <w:rFonts w:ascii="Times New Roman" w:hAnsi="Times New Roman" w:cs="Times New Roman"/>
          <w:sz w:val="24"/>
          <w:szCs w:val="24"/>
          <w:lang w:val="en-US"/>
        </w:rPr>
        <w:t xml:space="preserve"> </w:t>
      </w:r>
      <w:r w:rsidR="004D6219" w:rsidRPr="00D42EA1">
        <w:rPr>
          <w:rFonts w:ascii="Times New Roman" w:hAnsi="Times New Roman" w:cs="Times New Roman"/>
          <w:sz w:val="24"/>
          <w:szCs w:val="24"/>
          <w:lang w:val="en-US"/>
        </w:rPr>
        <w:t xml:space="preserve">and fitted </w:t>
      </w:r>
      <w:r w:rsidR="00850888" w:rsidRPr="00D42EA1">
        <w:rPr>
          <w:rFonts w:ascii="Times New Roman" w:hAnsi="Times New Roman" w:cs="Times New Roman"/>
          <w:sz w:val="24"/>
          <w:szCs w:val="24"/>
          <w:lang w:val="en-US"/>
        </w:rPr>
        <w:t xml:space="preserve">a Bayesian </w:t>
      </w:r>
      <w:r w:rsidR="00444225" w:rsidRPr="00D42EA1">
        <w:rPr>
          <w:rFonts w:ascii="Times New Roman" w:hAnsi="Times New Roman" w:cs="Times New Roman"/>
          <w:sz w:val="24"/>
          <w:szCs w:val="24"/>
          <w:lang w:val="en-US"/>
        </w:rPr>
        <w:t>N</w:t>
      </w:r>
      <w:r w:rsidR="00850888" w:rsidRPr="00D42EA1">
        <w:rPr>
          <w:rFonts w:ascii="Times New Roman" w:hAnsi="Times New Roman" w:cs="Times New Roman"/>
          <w:sz w:val="24"/>
          <w:szCs w:val="24"/>
          <w:lang w:val="en-US"/>
        </w:rPr>
        <w:t xml:space="preserve">etwork </w:t>
      </w:r>
      <w:r w:rsidR="00A4493E" w:rsidRPr="00D42EA1">
        <w:rPr>
          <w:rFonts w:ascii="Times New Roman" w:hAnsi="Times New Roman" w:cs="Times New Roman"/>
          <w:sz w:val="24"/>
          <w:szCs w:val="24"/>
          <w:lang w:val="en-US"/>
        </w:rPr>
        <w:t>(BN)</w:t>
      </w:r>
      <w:r w:rsidR="00444225" w:rsidRPr="00D42EA1">
        <w:rPr>
          <w:rFonts w:ascii="Times New Roman" w:hAnsi="Times New Roman" w:cs="Times New Roman"/>
          <w:sz w:val="24"/>
          <w:szCs w:val="24"/>
          <w:lang w:val="en-US"/>
        </w:rPr>
        <w:t>, informed by a review of past studies,</w:t>
      </w:r>
      <w:r w:rsidR="00A4493E" w:rsidRPr="00D42EA1">
        <w:rPr>
          <w:rFonts w:ascii="Times New Roman" w:hAnsi="Times New Roman" w:cs="Times New Roman"/>
          <w:sz w:val="24"/>
          <w:szCs w:val="24"/>
          <w:lang w:val="en-US"/>
        </w:rPr>
        <w:t xml:space="preserve"> </w:t>
      </w:r>
      <w:r w:rsidR="59E3CD7F" w:rsidRPr="00D42EA1">
        <w:rPr>
          <w:rFonts w:ascii="Times New Roman" w:hAnsi="Times New Roman" w:cs="Times New Roman"/>
          <w:sz w:val="24"/>
          <w:szCs w:val="24"/>
          <w:lang w:val="en-US"/>
        </w:rPr>
        <w:t xml:space="preserve">which </w:t>
      </w:r>
      <w:r w:rsidR="00850888" w:rsidRPr="00D42EA1">
        <w:rPr>
          <w:rFonts w:ascii="Times New Roman" w:hAnsi="Times New Roman" w:cs="Times New Roman"/>
          <w:sz w:val="24"/>
          <w:szCs w:val="24"/>
          <w:lang w:val="en-US"/>
        </w:rPr>
        <w:t>integrate</w:t>
      </w:r>
      <w:r w:rsidR="00444225" w:rsidRPr="00D42EA1">
        <w:rPr>
          <w:rFonts w:ascii="Times New Roman" w:hAnsi="Times New Roman" w:cs="Times New Roman"/>
          <w:sz w:val="24"/>
          <w:szCs w:val="24"/>
          <w:lang w:val="en-US"/>
        </w:rPr>
        <w:t>s</w:t>
      </w:r>
      <w:r w:rsidR="00850888" w:rsidRPr="00D42EA1">
        <w:rPr>
          <w:rFonts w:ascii="Times New Roman" w:hAnsi="Times New Roman" w:cs="Times New Roman"/>
          <w:sz w:val="24"/>
          <w:szCs w:val="24"/>
          <w:lang w:val="en-US"/>
        </w:rPr>
        <w:t xml:space="preserve"> the links and direction</w:t>
      </w:r>
      <w:r w:rsidR="00444225" w:rsidRPr="00D42EA1">
        <w:rPr>
          <w:rFonts w:ascii="Times New Roman" w:hAnsi="Times New Roman" w:cs="Times New Roman"/>
          <w:sz w:val="24"/>
          <w:szCs w:val="24"/>
          <w:lang w:val="en-US"/>
        </w:rPr>
        <w:t xml:space="preserve"> of effects between </w:t>
      </w:r>
      <w:r w:rsidR="008C157E">
        <w:rPr>
          <w:rFonts w:ascii="Times New Roman" w:hAnsi="Times New Roman" w:cs="Times New Roman"/>
          <w:sz w:val="24"/>
          <w:szCs w:val="24"/>
          <w:lang w:val="en-US"/>
        </w:rPr>
        <w:t>socio-</w:t>
      </w:r>
      <w:r w:rsidR="00444225" w:rsidRPr="00D42EA1">
        <w:rPr>
          <w:rFonts w:ascii="Times New Roman" w:hAnsi="Times New Roman" w:cs="Times New Roman"/>
          <w:sz w:val="24"/>
          <w:szCs w:val="24"/>
          <w:lang w:val="en-US"/>
        </w:rPr>
        <w:t>ecosystem components. These effects are represented</w:t>
      </w:r>
      <w:r w:rsidR="00850888" w:rsidRPr="00D42EA1">
        <w:rPr>
          <w:rFonts w:ascii="Times New Roman" w:hAnsi="Times New Roman" w:cs="Times New Roman"/>
          <w:sz w:val="24"/>
          <w:szCs w:val="24"/>
          <w:lang w:val="en-US"/>
        </w:rPr>
        <w:t xml:space="preserve"> as</w:t>
      </w:r>
      <w:r w:rsidR="00A4493E" w:rsidRPr="00D42EA1">
        <w:rPr>
          <w:rFonts w:ascii="Times New Roman" w:hAnsi="Times New Roman" w:cs="Times New Roman"/>
          <w:sz w:val="24"/>
          <w:szCs w:val="24"/>
          <w:lang w:val="en-US"/>
        </w:rPr>
        <w:t xml:space="preserve"> conditional probabilities</w:t>
      </w:r>
      <w:r w:rsidR="00850888" w:rsidRPr="00D42EA1">
        <w:rPr>
          <w:rFonts w:ascii="Times New Roman" w:hAnsi="Times New Roman" w:cs="Times New Roman"/>
          <w:sz w:val="24"/>
          <w:szCs w:val="24"/>
          <w:lang w:val="en-US"/>
        </w:rPr>
        <w:t xml:space="preserve">, so that </w:t>
      </w:r>
      <w:r w:rsidR="1EC30873" w:rsidRPr="00D42EA1">
        <w:rPr>
          <w:rFonts w:ascii="Times New Roman" w:hAnsi="Times New Roman" w:cs="Times New Roman"/>
          <w:sz w:val="24"/>
          <w:szCs w:val="24"/>
          <w:lang w:val="en-US"/>
        </w:rPr>
        <w:t xml:space="preserve">missing magnitudes of </w:t>
      </w:r>
      <w:r w:rsidR="646F4AE9" w:rsidRPr="00D42EA1">
        <w:rPr>
          <w:rFonts w:ascii="Times New Roman" w:hAnsi="Times New Roman" w:cs="Times New Roman"/>
          <w:sz w:val="24"/>
          <w:szCs w:val="24"/>
          <w:lang w:val="en-US"/>
        </w:rPr>
        <w:t xml:space="preserve">some </w:t>
      </w:r>
      <w:r w:rsidR="007230D8" w:rsidRPr="00D42EA1">
        <w:rPr>
          <w:rFonts w:ascii="Times New Roman" w:hAnsi="Times New Roman" w:cs="Times New Roman"/>
          <w:sz w:val="24"/>
          <w:szCs w:val="24"/>
          <w:lang w:val="en-US"/>
        </w:rPr>
        <w:t xml:space="preserve">ecosystem </w:t>
      </w:r>
      <w:r w:rsidR="00FF20B0" w:rsidRPr="00D42EA1">
        <w:rPr>
          <w:rFonts w:ascii="Times New Roman" w:hAnsi="Times New Roman" w:cs="Times New Roman"/>
          <w:sz w:val="24"/>
          <w:szCs w:val="24"/>
          <w:lang w:val="en-US"/>
        </w:rPr>
        <w:t xml:space="preserve">effects </w:t>
      </w:r>
      <w:r w:rsidRPr="00D42EA1">
        <w:rPr>
          <w:rFonts w:ascii="Times New Roman" w:hAnsi="Times New Roman" w:cs="Times New Roman"/>
          <w:sz w:val="24"/>
          <w:szCs w:val="24"/>
          <w:lang w:val="en-US"/>
        </w:rPr>
        <w:t>emerge</w:t>
      </w:r>
      <w:r w:rsidR="00850888" w:rsidRPr="00D42EA1">
        <w:rPr>
          <w:rFonts w:ascii="Times New Roman" w:hAnsi="Times New Roman" w:cs="Times New Roman"/>
          <w:sz w:val="24"/>
          <w:szCs w:val="24"/>
          <w:lang w:val="en-US"/>
        </w:rPr>
        <w:t xml:space="preserve"> from the numerous </w:t>
      </w:r>
      <w:r w:rsidR="007230D8" w:rsidRPr="00D42EA1">
        <w:rPr>
          <w:rFonts w:ascii="Times New Roman" w:hAnsi="Times New Roman" w:cs="Times New Roman"/>
          <w:sz w:val="24"/>
          <w:szCs w:val="24"/>
          <w:lang w:val="en-US"/>
        </w:rPr>
        <w:t xml:space="preserve">past </w:t>
      </w:r>
      <w:r w:rsidR="00850888" w:rsidRPr="00D42EA1">
        <w:rPr>
          <w:rFonts w:ascii="Times New Roman" w:hAnsi="Times New Roman" w:cs="Times New Roman"/>
          <w:sz w:val="24"/>
          <w:szCs w:val="24"/>
          <w:lang w:val="en-US"/>
        </w:rPr>
        <w:t xml:space="preserve">cases </w:t>
      </w:r>
      <w:r w:rsidRPr="00D42EA1">
        <w:rPr>
          <w:rFonts w:ascii="Times New Roman" w:hAnsi="Times New Roman" w:cs="Times New Roman"/>
          <w:sz w:val="24"/>
          <w:szCs w:val="24"/>
          <w:lang w:val="en-US"/>
        </w:rPr>
        <w:t>that were reviewed</w:t>
      </w:r>
      <w:r w:rsidR="00850888" w:rsidRPr="00D42EA1">
        <w:rPr>
          <w:rFonts w:ascii="Times New Roman" w:hAnsi="Times New Roman" w:cs="Times New Roman"/>
          <w:sz w:val="24"/>
          <w:szCs w:val="24"/>
          <w:lang w:val="en-US"/>
        </w:rPr>
        <w:t xml:space="preserve">. The </w:t>
      </w:r>
      <w:r w:rsidR="00890C64" w:rsidRPr="00D42EA1">
        <w:rPr>
          <w:rFonts w:ascii="Times New Roman" w:hAnsi="Times New Roman" w:cs="Times New Roman"/>
          <w:sz w:val="24"/>
          <w:szCs w:val="24"/>
          <w:lang w:val="en-US"/>
        </w:rPr>
        <w:t>B</w:t>
      </w:r>
      <w:r w:rsidR="00850888" w:rsidRPr="00D42EA1">
        <w:rPr>
          <w:rFonts w:ascii="Times New Roman" w:hAnsi="Times New Roman" w:cs="Times New Roman"/>
          <w:sz w:val="24"/>
          <w:szCs w:val="24"/>
          <w:lang w:val="en-US"/>
        </w:rPr>
        <w:t xml:space="preserve">ayesian network is </w:t>
      </w:r>
      <w:r w:rsidR="00140BBD">
        <w:rPr>
          <w:rFonts w:ascii="Times New Roman" w:hAnsi="Times New Roman" w:cs="Times New Roman"/>
          <w:sz w:val="24"/>
          <w:szCs w:val="24"/>
          <w:lang w:val="en-US"/>
        </w:rPr>
        <w:t>informed by</w:t>
      </w:r>
      <w:r w:rsidR="6906E0E2" w:rsidRPr="00D42EA1">
        <w:rPr>
          <w:rFonts w:ascii="Times New Roman" w:hAnsi="Times New Roman" w:cs="Times New Roman"/>
          <w:sz w:val="24"/>
          <w:szCs w:val="24"/>
          <w:lang w:val="en-US"/>
        </w:rPr>
        <w:t xml:space="preserve"> </w:t>
      </w:r>
      <w:r w:rsidR="00587C8A" w:rsidRPr="00D42EA1">
        <w:rPr>
          <w:rFonts w:ascii="Times New Roman" w:hAnsi="Times New Roman" w:cs="Times New Roman"/>
          <w:sz w:val="24"/>
          <w:szCs w:val="24"/>
          <w:lang w:val="en-US"/>
        </w:rPr>
        <w:t>a collection of cases extracted from</w:t>
      </w:r>
      <w:r w:rsidR="004D6219" w:rsidRPr="00D42EA1">
        <w:rPr>
          <w:rFonts w:ascii="Times New Roman" w:hAnsi="Times New Roman" w:cs="Times New Roman"/>
          <w:sz w:val="24"/>
          <w:szCs w:val="24"/>
          <w:lang w:val="en-US"/>
        </w:rPr>
        <w:t xml:space="preserve"> </w:t>
      </w:r>
      <w:r w:rsidR="00A4493E" w:rsidRPr="00D42EA1">
        <w:rPr>
          <w:rFonts w:ascii="Times New Roman" w:hAnsi="Times New Roman" w:cs="Times New Roman"/>
          <w:sz w:val="24"/>
          <w:szCs w:val="24"/>
          <w:lang w:val="en-US"/>
        </w:rPr>
        <w:t>2</w:t>
      </w:r>
      <w:r w:rsidR="6CC2D713" w:rsidRPr="00D42EA1">
        <w:rPr>
          <w:rFonts w:ascii="Times New Roman" w:hAnsi="Times New Roman" w:cs="Times New Roman"/>
          <w:sz w:val="24"/>
          <w:szCs w:val="24"/>
          <w:lang w:val="en-US"/>
        </w:rPr>
        <w:t>46</w:t>
      </w:r>
      <w:r w:rsidR="00850888" w:rsidRPr="00D42EA1">
        <w:rPr>
          <w:rFonts w:ascii="Times New Roman" w:hAnsi="Times New Roman" w:cs="Times New Roman"/>
          <w:sz w:val="24"/>
          <w:szCs w:val="24"/>
          <w:lang w:val="en-US"/>
        </w:rPr>
        <w:t xml:space="preserve"> </w:t>
      </w:r>
      <w:r w:rsidR="004D6219" w:rsidRPr="00D42EA1">
        <w:rPr>
          <w:rFonts w:ascii="Times New Roman" w:hAnsi="Times New Roman" w:cs="Times New Roman"/>
          <w:sz w:val="24"/>
          <w:szCs w:val="24"/>
          <w:lang w:val="en-US"/>
        </w:rPr>
        <w:t xml:space="preserve">published </w:t>
      </w:r>
      <w:r w:rsidR="00587C8A" w:rsidRPr="00D42EA1">
        <w:rPr>
          <w:rFonts w:ascii="Times New Roman" w:hAnsi="Times New Roman" w:cs="Times New Roman"/>
          <w:sz w:val="24"/>
          <w:szCs w:val="24"/>
          <w:lang w:val="en-US"/>
        </w:rPr>
        <w:t>scientific studies</w:t>
      </w:r>
      <w:r w:rsidR="004D6219" w:rsidRPr="00D42EA1">
        <w:rPr>
          <w:rFonts w:ascii="Times New Roman" w:hAnsi="Times New Roman" w:cs="Times New Roman"/>
          <w:sz w:val="24"/>
          <w:szCs w:val="24"/>
          <w:lang w:val="en-US"/>
        </w:rPr>
        <w:t xml:space="preserve"> </w:t>
      </w:r>
      <w:r w:rsidR="00587C8A" w:rsidRPr="00D42EA1">
        <w:rPr>
          <w:rFonts w:ascii="Times New Roman" w:hAnsi="Times New Roman" w:cs="Times New Roman"/>
          <w:sz w:val="24"/>
          <w:szCs w:val="24"/>
          <w:lang w:val="en-US"/>
        </w:rPr>
        <w:t>investigating relationships in</w:t>
      </w:r>
      <w:r w:rsidR="004D6219" w:rsidRPr="00D42EA1">
        <w:rPr>
          <w:rFonts w:ascii="Times New Roman" w:hAnsi="Times New Roman" w:cs="Times New Roman"/>
          <w:sz w:val="24"/>
          <w:szCs w:val="24"/>
          <w:lang w:val="en-US"/>
        </w:rPr>
        <w:t xml:space="preserve"> marine ecosystem</w:t>
      </w:r>
      <w:r w:rsidR="00587C8A" w:rsidRPr="00D42EA1">
        <w:rPr>
          <w:rFonts w:ascii="Times New Roman" w:hAnsi="Times New Roman" w:cs="Times New Roman"/>
          <w:sz w:val="24"/>
          <w:szCs w:val="24"/>
          <w:lang w:val="en-US"/>
        </w:rPr>
        <w:t>s</w:t>
      </w:r>
      <w:r w:rsidR="00850888"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We find that </w:t>
      </w:r>
      <w:r w:rsidR="00A4493E" w:rsidRPr="00D42EA1">
        <w:rPr>
          <w:rFonts w:ascii="Times New Roman" w:hAnsi="Times New Roman" w:cs="Times New Roman"/>
          <w:sz w:val="24"/>
          <w:szCs w:val="24"/>
          <w:lang w:val="en-US"/>
        </w:rPr>
        <w:t xml:space="preserve">marine ecosystems are likely to be on a declining course </w:t>
      </w:r>
      <w:r w:rsidR="00587C8A" w:rsidRPr="00D42EA1">
        <w:rPr>
          <w:rFonts w:ascii="Times New Roman" w:hAnsi="Times New Roman" w:cs="Times New Roman"/>
          <w:sz w:val="24"/>
          <w:szCs w:val="24"/>
          <w:lang w:val="en-US"/>
        </w:rPr>
        <w:t>under</w:t>
      </w:r>
      <w:r w:rsidR="00A4493E" w:rsidRPr="00D42EA1">
        <w:rPr>
          <w:rFonts w:ascii="Times New Roman" w:hAnsi="Times New Roman" w:cs="Times New Roman"/>
          <w:sz w:val="24"/>
          <w:szCs w:val="24"/>
          <w:lang w:val="en-US"/>
        </w:rPr>
        <w:t xml:space="preserve"> conjugated pressure</w:t>
      </w:r>
      <w:r w:rsidR="00587C8A" w:rsidRPr="00D42EA1">
        <w:rPr>
          <w:rFonts w:ascii="Times New Roman" w:hAnsi="Times New Roman" w:cs="Times New Roman"/>
          <w:sz w:val="24"/>
          <w:szCs w:val="24"/>
          <w:lang w:val="en-US"/>
        </w:rPr>
        <w:t>s</w:t>
      </w:r>
      <w:r w:rsidR="00A4493E" w:rsidRPr="00D42EA1">
        <w:rPr>
          <w:rFonts w:ascii="Times New Roman" w:hAnsi="Times New Roman" w:cs="Times New Roman"/>
          <w:sz w:val="24"/>
          <w:szCs w:val="24"/>
          <w:lang w:val="en-US"/>
        </w:rPr>
        <w:t xml:space="preserve"> of both fishing and </w:t>
      </w:r>
      <w:r w:rsidRPr="00D42EA1">
        <w:rPr>
          <w:rFonts w:ascii="Times New Roman" w:hAnsi="Times New Roman" w:cs="Times New Roman"/>
          <w:sz w:val="24"/>
          <w:szCs w:val="24"/>
          <w:lang w:val="en-US"/>
        </w:rPr>
        <w:t xml:space="preserve">changes to </w:t>
      </w:r>
      <w:r w:rsidR="00A4493E" w:rsidRPr="00D42EA1">
        <w:rPr>
          <w:rFonts w:ascii="Times New Roman" w:hAnsi="Times New Roman" w:cs="Times New Roman"/>
          <w:sz w:val="24"/>
          <w:szCs w:val="24"/>
          <w:lang w:val="en-US"/>
        </w:rPr>
        <w:t xml:space="preserve">environmental </w:t>
      </w:r>
      <w:r w:rsidR="00587C8A" w:rsidRPr="00D42EA1">
        <w:rPr>
          <w:rFonts w:ascii="Times New Roman" w:hAnsi="Times New Roman" w:cs="Times New Roman"/>
          <w:sz w:val="24"/>
          <w:szCs w:val="24"/>
          <w:lang w:val="en-US"/>
        </w:rPr>
        <w:t>conditions</w:t>
      </w:r>
      <w:r w:rsidR="00A4493E" w:rsidRPr="00D42EA1">
        <w:rPr>
          <w:rFonts w:ascii="Times New Roman" w:hAnsi="Times New Roman" w:cs="Times New Roman"/>
          <w:sz w:val="24"/>
          <w:szCs w:val="24"/>
          <w:lang w:val="en-US"/>
        </w:rPr>
        <w:t xml:space="preserve">, e.g. due to </w:t>
      </w:r>
      <w:r w:rsidR="00587C8A" w:rsidRPr="00D42EA1">
        <w:rPr>
          <w:rFonts w:ascii="Times New Roman" w:hAnsi="Times New Roman" w:cs="Times New Roman"/>
          <w:sz w:val="24"/>
          <w:szCs w:val="24"/>
          <w:lang w:val="en-US"/>
        </w:rPr>
        <w:t xml:space="preserve">ongoing </w:t>
      </w:r>
      <w:r w:rsidR="00A4493E" w:rsidRPr="00D42EA1">
        <w:rPr>
          <w:rFonts w:ascii="Times New Roman" w:hAnsi="Times New Roman" w:cs="Times New Roman"/>
          <w:sz w:val="24"/>
          <w:szCs w:val="24"/>
          <w:lang w:val="en-US"/>
        </w:rPr>
        <w:t xml:space="preserve">climate change. By querying the fitted BN </w:t>
      </w:r>
      <w:r w:rsidR="00444225" w:rsidRPr="00D42EA1">
        <w:rPr>
          <w:rFonts w:ascii="Times New Roman" w:hAnsi="Times New Roman" w:cs="Times New Roman"/>
          <w:sz w:val="24"/>
          <w:szCs w:val="24"/>
          <w:lang w:val="en-US"/>
        </w:rPr>
        <w:t>to obtain</w:t>
      </w:r>
      <w:r w:rsidR="00A4493E" w:rsidRPr="00D42EA1">
        <w:rPr>
          <w:rFonts w:ascii="Times New Roman" w:hAnsi="Times New Roman" w:cs="Times New Roman"/>
          <w:sz w:val="24"/>
          <w:szCs w:val="24"/>
          <w:lang w:val="en-US"/>
        </w:rPr>
        <w:t xml:space="preserve"> posterior probabilities</w:t>
      </w:r>
      <w:r w:rsidR="00444225" w:rsidRPr="00D42EA1">
        <w:rPr>
          <w:rFonts w:ascii="Times New Roman" w:hAnsi="Times New Roman" w:cs="Times New Roman"/>
          <w:sz w:val="24"/>
          <w:szCs w:val="24"/>
          <w:lang w:val="en-US"/>
        </w:rPr>
        <w:t xml:space="preserve"> under different scenarios</w:t>
      </w:r>
      <w:r w:rsidR="00A4493E" w:rsidRPr="00D42EA1">
        <w:rPr>
          <w:rFonts w:ascii="Times New Roman" w:hAnsi="Times New Roman" w:cs="Times New Roman"/>
          <w:sz w:val="24"/>
          <w:szCs w:val="24"/>
          <w:lang w:val="en-US"/>
        </w:rPr>
        <w:t>, w</w:t>
      </w:r>
      <w:r w:rsidR="00587C8A" w:rsidRPr="00D42EA1">
        <w:rPr>
          <w:rFonts w:ascii="Times New Roman" w:hAnsi="Times New Roman" w:cs="Times New Roman"/>
          <w:sz w:val="24"/>
          <w:szCs w:val="24"/>
          <w:lang w:val="en-US"/>
        </w:rPr>
        <w:t>e showed that increasing fisheries</w:t>
      </w:r>
      <w:r w:rsidR="00A4493E"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regulation </w:t>
      </w:r>
      <w:r w:rsidR="00A4493E" w:rsidRPr="00D42EA1">
        <w:rPr>
          <w:rFonts w:ascii="Times New Roman" w:hAnsi="Times New Roman" w:cs="Times New Roman"/>
          <w:sz w:val="24"/>
          <w:szCs w:val="24"/>
          <w:lang w:val="en-US"/>
        </w:rPr>
        <w:t xml:space="preserve">and </w:t>
      </w:r>
      <w:r w:rsidR="00587C8A" w:rsidRPr="00D42EA1">
        <w:rPr>
          <w:rFonts w:ascii="Times New Roman" w:hAnsi="Times New Roman" w:cs="Times New Roman"/>
          <w:sz w:val="24"/>
          <w:szCs w:val="24"/>
          <w:lang w:val="en-US"/>
        </w:rPr>
        <w:t xml:space="preserve">environmental </w:t>
      </w:r>
      <w:r w:rsidR="00A4493E" w:rsidRPr="00D42EA1">
        <w:rPr>
          <w:rFonts w:ascii="Times New Roman" w:hAnsi="Times New Roman" w:cs="Times New Roman"/>
          <w:sz w:val="24"/>
          <w:szCs w:val="24"/>
          <w:lang w:val="en-US"/>
        </w:rPr>
        <w:lastRenderedPageBreak/>
        <w:t xml:space="preserve">governance could partly mitigate these effects and decrease the risk </w:t>
      </w:r>
      <w:r w:rsidR="00444225" w:rsidRPr="00D42EA1">
        <w:rPr>
          <w:rFonts w:ascii="Times New Roman" w:hAnsi="Times New Roman" w:cs="Times New Roman"/>
          <w:sz w:val="24"/>
          <w:szCs w:val="24"/>
          <w:lang w:val="en-US"/>
        </w:rPr>
        <w:t>of biodiversity loss</w:t>
      </w:r>
      <w:r w:rsidR="00A4493E" w:rsidRPr="00D42EA1">
        <w:rPr>
          <w:rFonts w:ascii="Times New Roman" w:hAnsi="Times New Roman" w:cs="Times New Roman"/>
          <w:sz w:val="24"/>
          <w:szCs w:val="24"/>
          <w:lang w:val="en-US"/>
        </w:rPr>
        <w:t xml:space="preserve">, decreased profit and social </w:t>
      </w:r>
      <w:r w:rsidR="00444225" w:rsidRPr="00D42EA1">
        <w:rPr>
          <w:rFonts w:ascii="Times New Roman" w:hAnsi="Times New Roman" w:cs="Times New Roman"/>
          <w:sz w:val="24"/>
          <w:szCs w:val="24"/>
          <w:lang w:val="en-US"/>
        </w:rPr>
        <w:t>in</w:t>
      </w:r>
      <w:r w:rsidR="00A4493E" w:rsidRPr="00D42EA1">
        <w:rPr>
          <w:rFonts w:ascii="Times New Roman" w:hAnsi="Times New Roman" w:cs="Times New Roman"/>
          <w:sz w:val="24"/>
          <w:szCs w:val="24"/>
          <w:lang w:val="en-US"/>
        </w:rPr>
        <w:t>equity</w:t>
      </w:r>
      <w:r w:rsidRPr="00D42EA1">
        <w:rPr>
          <w:rFonts w:ascii="Times New Roman" w:hAnsi="Times New Roman" w:cs="Times New Roman"/>
          <w:sz w:val="24"/>
          <w:szCs w:val="24"/>
          <w:lang w:val="en-US"/>
        </w:rPr>
        <w:t>;</w:t>
      </w:r>
      <w:r w:rsidR="008B38A9" w:rsidRPr="00D42EA1">
        <w:rPr>
          <w:rFonts w:ascii="Times New Roman" w:hAnsi="Times New Roman" w:cs="Times New Roman"/>
          <w:sz w:val="24"/>
          <w:szCs w:val="24"/>
          <w:lang w:val="en-US"/>
        </w:rPr>
        <w:t xml:space="preserve"> the three pillars of the EU C</w:t>
      </w:r>
      <w:r w:rsidR="00587C8A" w:rsidRPr="00D42EA1">
        <w:rPr>
          <w:rFonts w:ascii="Times New Roman" w:hAnsi="Times New Roman" w:cs="Times New Roman"/>
          <w:sz w:val="24"/>
          <w:szCs w:val="24"/>
          <w:lang w:val="en-US"/>
        </w:rPr>
        <w:t xml:space="preserve">ommon </w:t>
      </w:r>
      <w:r w:rsidR="008B38A9" w:rsidRPr="00D42EA1">
        <w:rPr>
          <w:rFonts w:ascii="Times New Roman" w:hAnsi="Times New Roman" w:cs="Times New Roman"/>
          <w:sz w:val="24"/>
          <w:szCs w:val="24"/>
          <w:lang w:val="en-US"/>
        </w:rPr>
        <w:t>F</w:t>
      </w:r>
      <w:r w:rsidR="00587C8A" w:rsidRPr="00D42EA1">
        <w:rPr>
          <w:rFonts w:ascii="Times New Roman" w:hAnsi="Times New Roman" w:cs="Times New Roman"/>
          <w:sz w:val="24"/>
          <w:szCs w:val="24"/>
          <w:lang w:val="en-US"/>
        </w:rPr>
        <w:t xml:space="preserve">ishery </w:t>
      </w:r>
      <w:r w:rsidR="008B38A9" w:rsidRPr="00D42EA1">
        <w:rPr>
          <w:rFonts w:ascii="Times New Roman" w:hAnsi="Times New Roman" w:cs="Times New Roman"/>
          <w:sz w:val="24"/>
          <w:szCs w:val="24"/>
          <w:lang w:val="en-US"/>
        </w:rPr>
        <w:t>P</w:t>
      </w:r>
      <w:r w:rsidR="00587C8A" w:rsidRPr="00D42EA1">
        <w:rPr>
          <w:rFonts w:ascii="Times New Roman" w:hAnsi="Times New Roman" w:cs="Times New Roman"/>
          <w:sz w:val="24"/>
          <w:szCs w:val="24"/>
          <w:lang w:val="en-US"/>
        </w:rPr>
        <w:t>olicy (CFP)</w:t>
      </w:r>
      <w:r w:rsidR="00A4493E" w:rsidRPr="00D42EA1">
        <w:rPr>
          <w:rFonts w:ascii="Times New Roman" w:hAnsi="Times New Roman" w:cs="Times New Roman"/>
          <w:sz w:val="24"/>
          <w:szCs w:val="24"/>
          <w:lang w:val="en-US"/>
        </w:rPr>
        <w:t>.</w:t>
      </w:r>
      <w:r w:rsidR="00850888" w:rsidRPr="00D42EA1">
        <w:rPr>
          <w:rFonts w:ascii="Times New Roman" w:hAnsi="Times New Roman" w:cs="Times New Roman"/>
          <w:sz w:val="24"/>
          <w:szCs w:val="24"/>
          <w:lang w:val="en-US"/>
        </w:rPr>
        <w:t xml:space="preserve"> </w:t>
      </w:r>
      <w:r w:rsidR="00A4493E" w:rsidRPr="00D42EA1">
        <w:rPr>
          <w:rFonts w:ascii="Times New Roman" w:hAnsi="Times New Roman" w:cs="Times New Roman"/>
          <w:sz w:val="24"/>
          <w:szCs w:val="24"/>
          <w:lang w:val="en-US"/>
        </w:rPr>
        <w:t xml:space="preserve">We discuss these findings </w:t>
      </w:r>
      <w:r w:rsidRPr="00D42EA1">
        <w:rPr>
          <w:rFonts w:ascii="Times New Roman" w:hAnsi="Times New Roman" w:cs="Times New Roman"/>
          <w:sz w:val="24"/>
          <w:szCs w:val="24"/>
          <w:lang w:val="en-US"/>
        </w:rPr>
        <w:t>with regard to</w:t>
      </w:r>
      <w:r w:rsidR="00A4493E" w:rsidRPr="00D42EA1">
        <w:rPr>
          <w:rFonts w:ascii="Times New Roman" w:hAnsi="Times New Roman" w:cs="Times New Roman"/>
          <w:sz w:val="24"/>
          <w:szCs w:val="24"/>
          <w:lang w:val="en-US"/>
        </w:rPr>
        <w:t xml:space="preserve"> </w:t>
      </w:r>
      <w:r w:rsidR="008B38A9" w:rsidRPr="00D42EA1">
        <w:rPr>
          <w:rFonts w:ascii="Times New Roman" w:hAnsi="Times New Roman" w:cs="Times New Roman"/>
          <w:sz w:val="24"/>
          <w:szCs w:val="24"/>
          <w:lang w:val="en-US"/>
        </w:rPr>
        <w:t xml:space="preserve">particular </w:t>
      </w:r>
      <w:r w:rsidR="00A4493E" w:rsidRPr="00D42EA1">
        <w:rPr>
          <w:rFonts w:ascii="Times New Roman" w:hAnsi="Times New Roman" w:cs="Times New Roman"/>
          <w:sz w:val="24"/>
          <w:szCs w:val="24"/>
          <w:lang w:val="en-US"/>
        </w:rPr>
        <w:t xml:space="preserve">fisheries </w:t>
      </w:r>
      <w:r w:rsidR="008B38A9" w:rsidRPr="00D42EA1">
        <w:rPr>
          <w:rFonts w:ascii="Times New Roman" w:hAnsi="Times New Roman" w:cs="Times New Roman"/>
          <w:sz w:val="24"/>
          <w:szCs w:val="24"/>
          <w:lang w:val="en-US"/>
        </w:rPr>
        <w:t xml:space="preserve">across </w:t>
      </w:r>
      <w:r w:rsidR="00890C64" w:rsidRPr="00D42EA1">
        <w:rPr>
          <w:rFonts w:ascii="Times New Roman" w:hAnsi="Times New Roman" w:cs="Times New Roman"/>
          <w:sz w:val="24"/>
          <w:szCs w:val="24"/>
          <w:lang w:val="en-US"/>
        </w:rPr>
        <w:t>EU Waters</w:t>
      </w:r>
      <w:r w:rsidR="002F1989"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specifically: </w:t>
      </w:r>
      <w:r w:rsidR="002F1989" w:rsidRPr="00D42EA1">
        <w:rPr>
          <w:rFonts w:ascii="Times New Roman" w:hAnsi="Times New Roman" w:cs="Times New Roman"/>
          <w:sz w:val="24"/>
          <w:szCs w:val="24"/>
          <w:lang w:val="en-US"/>
        </w:rPr>
        <w:t xml:space="preserve">the North Sea, the Baltic Sea, </w:t>
      </w:r>
      <w:r w:rsidR="008B38A9" w:rsidRPr="00D42EA1">
        <w:rPr>
          <w:rFonts w:ascii="Times New Roman" w:hAnsi="Times New Roman" w:cs="Times New Roman"/>
          <w:sz w:val="24"/>
          <w:szCs w:val="24"/>
          <w:lang w:val="en-US"/>
        </w:rPr>
        <w:t xml:space="preserve">the </w:t>
      </w:r>
      <w:r w:rsidR="00890C64" w:rsidRPr="00D42EA1">
        <w:rPr>
          <w:rFonts w:ascii="Times New Roman" w:hAnsi="Times New Roman" w:cs="Times New Roman"/>
          <w:sz w:val="24"/>
          <w:szCs w:val="24"/>
          <w:lang w:val="en-US"/>
        </w:rPr>
        <w:t>North</w:t>
      </w:r>
      <w:r w:rsidR="1F9A4886" w:rsidRPr="00D42EA1">
        <w:rPr>
          <w:rFonts w:ascii="Times New Roman" w:hAnsi="Times New Roman" w:cs="Times New Roman"/>
          <w:sz w:val="24"/>
          <w:szCs w:val="24"/>
          <w:lang w:val="en-US"/>
        </w:rPr>
        <w:t xml:space="preserve"> Western</w:t>
      </w:r>
      <w:r w:rsidR="00890C64" w:rsidRPr="00D42EA1">
        <w:rPr>
          <w:rFonts w:ascii="Times New Roman" w:hAnsi="Times New Roman" w:cs="Times New Roman"/>
          <w:sz w:val="24"/>
          <w:szCs w:val="24"/>
          <w:lang w:val="en-US"/>
        </w:rPr>
        <w:t xml:space="preserve"> and </w:t>
      </w:r>
      <w:r w:rsidR="00444225" w:rsidRPr="00D42EA1">
        <w:rPr>
          <w:rFonts w:ascii="Times New Roman" w:hAnsi="Times New Roman" w:cs="Times New Roman"/>
          <w:sz w:val="24"/>
          <w:szCs w:val="24"/>
          <w:lang w:val="en-US"/>
        </w:rPr>
        <w:t xml:space="preserve">the </w:t>
      </w:r>
      <w:r w:rsidR="00890C64" w:rsidRPr="00D42EA1">
        <w:rPr>
          <w:rFonts w:ascii="Times New Roman" w:hAnsi="Times New Roman" w:cs="Times New Roman"/>
          <w:sz w:val="24"/>
          <w:szCs w:val="24"/>
          <w:lang w:val="en-US"/>
        </w:rPr>
        <w:t>South Western Waters</w:t>
      </w:r>
      <w:r w:rsidRPr="00D42EA1">
        <w:rPr>
          <w:rFonts w:ascii="Times New Roman" w:hAnsi="Times New Roman" w:cs="Times New Roman"/>
          <w:sz w:val="24"/>
          <w:szCs w:val="24"/>
          <w:lang w:val="en-US"/>
        </w:rPr>
        <w:t xml:space="preserve">.  </w:t>
      </w:r>
      <w:r w:rsidR="365936B6" w:rsidRPr="00D42EA1">
        <w:rPr>
          <w:rFonts w:ascii="Times New Roman" w:hAnsi="Times New Roman" w:cs="Times New Roman"/>
          <w:sz w:val="24"/>
          <w:szCs w:val="24"/>
          <w:lang w:val="en-US"/>
        </w:rPr>
        <w:t>Furthermore, we</w:t>
      </w:r>
      <w:r w:rsidRPr="00D42EA1">
        <w:rPr>
          <w:rFonts w:ascii="Times New Roman" w:hAnsi="Times New Roman" w:cs="Times New Roman"/>
          <w:sz w:val="24"/>
          <w:szCs w:val="24"/>
          <w:lang w:val="en-US"/>
        </w:rPr>
        <w:t xml:space="preserve"> discuss how </w:t>
      </w:r>
      <w:r w:rsidR="00A4493E" w:rsidRPr="00D42EA1">
        <w:rPr>
          <w:rFonts w:ascii="Times New Roman" w:hAnsi="Times New Roman" w:cs="Times New Roman"/>
          <w:sz w:val="24"/>
          <w:szCs w:val="24"/>
          <w:lang w:val="en-US"/>
        </w:rPr>
        <w:t xml:space="preserve">fishing impacts </w:t>
      </w:r>
      <w:r w:rsidR="00913615" w:rsidRPr="00D42EA1">
        <w:rPr>
          <w:rFonts w:ascii="Times New Roman" w:hAnsi="Times New Roman" w:cs="Times New Roman"/>
          <w:sz w:val="24"/>
          <w:szCs w:val="24"/>
          <w:lang w:val="en-US"/>
        </w:rPr>
        <w:t xml:space="preserve">interact </w:t>
      </w:r>
      <w:r w:rsidR="00A4493E" w:rsidRPr="00D42EA1">
        <w:rPr>
          <w:rFonts w:ascii="Times New Roman" w:hAnsi="Times New Roman" w:cs="Times New Roman"/>
          <w:sz w:val="24"/>
          <w:szCs w:val="24"/>
          <w:lang w:val="en-US"/>
        </w:rPr>
        <w:t xml:space="preserve">with </w:t>
      </w:r>
      <w:r w:rsidR="00913615" w:rsidRPr="00D42EA1">
        <w:rPr>
          <w:rFonts w:ascii="Times New Roman" w:hAnsi="Times New Roman" w:cs="Times New Roman"/>
          <w:sz w:val="24"/>
          <w:szCs w:val="24"/>
          <w:lang w:val="en-US"/>
        </w:rPr>
        <w:t xml:space="preserve">other </w:t>
      </w:r>
      <w:r w:rsidR="00A4493E" w:rsidRPr="00D42EA1">
        <w:rPr>
          <w:rFonts w:ascii="Times New Roman" w:hAnsi="Times New Roman" w:cs="Times New Roman"/>
          <w:sz w:val="24"/>
          <w:szCs w:val="24"/>
          <w:lang w:val="en-US"/>
        </w:rPr>
        <w:t xml:space="preserve">ecosystem </w:t>
      </w:r>
      <w:r w:rsidR="008B38A9" w:rsidRPr="00D42EA1">
        <w:rPr>
          <w:rFonts w:ascii="Times New Roman" w:hAnsi="Times New Roman" w:cs="Times New Roman"/>
          <w:sz w:val="24"/>
          <w:szCs w:val="24"/>
          <w:lang w:val="en-US"/>
        </w:rPr>
        <w:t xml:space="preserve">effects </w:t>
      </w:r>
      <w:r w:rsidR="00A4493E" w:rsidRPr="00D42EA1">
        <w:rPr>
          <w:rFonts w:ascii="Times New Roman" w:hAnsi="Times New Roman" w:cs="Times New Roman"/>
          <w:sz w:val="24"/>
          <w:szCs w:val="24"/>
          <w:lang w:val="en-US"/>
        </w:rPr>
        <w:t>and pressure</w:t>
      </w:r>
      <w:r w:rsidR="008B38A9" w:rsidRPr="00D42EA1">
        <w:rPr>
          <w:rFonts w:ascii="Times New Roman" w:hAnsi="Times New Roman" w:cs="Times New Roman"/>
          <w:sz w:val="24"/>
          <w:szCs w:val="24"/>
          <w:lang w:val="en-US"/>
        </w:rPr>
        <w:t>s,</w:t>
      </w:r>
      <w:r w:rsidR="00A4493E" w:rsidRPr="00D42EA1">
        <w:rPr>
          <w:rFonts w:ascii="Times New Roman" w:hAnsi="Times New Roman" w:cs="Times New Roman"/>
          <w:sz w:val="24"/>
          <w:szCs w:val="24"/>
          <w:lang w:val="en-US"/>
        </w:rPr>
        <w:t xml:space="preserve"> </w:t>
      </w:r>
      <w:r w:rsidR="008B38A9" w:rsidRPr="00D42EA1">
        <w:rPr>
          <w:rFonts w:ascii="Times New Roman" w:hAnsi="Times New Roman" w:cs="Times New Roman"/>
          <w:sz w:val="24"/>
          <w:szCs w:val="24"/>
          <w:lang w:val="en-US"/>
        </w:rPr>
        <w:t>caused by</w:t>
      </w:r>
      <w:r w:rsidR="002F1989" w:rsidRPr="00D42EA1">
        <w:rPr>
          <w:rFonts w:ascii="Times New Roman" w:hAnsi="Times New Roman" w:cs="Times New Roman"/>
          <w:sz w:val="24"/>
          <w:szCs w:val="24"/>
          <w:lang w:val="en-US"/>
        </w:rPr>
        <w:t>,</w:t>
      </w:r>
      <w:r w:rsidR="008B38A9" w:rsidRPr="00D42EA1">
        <w:rPr>
          <w:rFonts w:ascii="Times New Roman" w:hAnsi="Times New Roman" w:cs="Times New Roman"/>
          <w:sz w:val="24"/>
          <w:szCs w:val="24"/>
          <w:lang w:val="en-US"/>
        </w:rPr>
        <w:t xml:space="preserve"> or causing </w:t>
      </w:r>
      <w:r w:rsidR="00A4493E" w:rsidRPr="00D42EA1">
        <w:rPr>
          <w:rFonts w:ascii="Times New Roman" w:hAnsi="Times New Roman" w:cs="Times New Roman"/>
          <w:sz w:val="24"/>
          <w:szCs w:val="24"/>
          <w:lang w:val="en-US"/>
        </w:rPr>
        <w:t>possible far</w:t>
      </w:r>
      <w:r w:rsidR="008B38A9" w:rsidRPr="00D42EA1">
        <w:rPr>
          <w:rFonts w:ascii="Times New Roman" w:hAnsi="Times New Roman" w:cs="Times New Roman"/>
          <w:sz w:val="24"/>
          <w:szCs w:val="24"/>
          <w:lang w:val="en-US"/>
        </w:rPr>
        <w:t>-reach</w:t>
      </w:r>
      <w:r w:rsidR="00913615" w:rsidRPr="00D42EA1">
        <w:rPr>
          <w:rFonts w:ascii="Times New Roman" w:hAnsi="Times New Roman" w:cs="Times New Roman"/>
          <w:sz w:val="24"/>
          <w:szCs w:val="24"/>
          <w:lang w:val="en-US"/>
        </w:rPr>
        <w:t>ing</w:t>
      </w:r>
      <w:r w:rsidR="008B38A9" w:rsidRPr="00D42EA1">
        <w:rPr>
          <w:rFonts w:ascii="Times New Roman" w:hAnsi="Times New Roman" w:cs="Times New Roman"/>
          <w:sz w:val="24"/>
          <w:szCs w:val="24"/>
          <w:lang w:val="en-US"/>
        </w:rPr>
        <w:t xml:space="preserve"> consequences in marine ecosystem dynamics</w:t>
      </w:r>
      <w:r w:rsidR="00A4493E" w:rsidRPr="00D42EA1">
        <w:rPr>
          <w:rFonts w:ascii="Times New Roman" w:hAnsi="Times New Roman" w:cs="Times New Roman"/>
          <w:sz w:val="24"/>
          <w:szCs w:val="24"/>
          <w:lang w:val="en-US"/>
        </w:rPr>
        <w:t xml:space="preserve">. </w:t>
      </w:r>
      <w:r w:rsidR="004308E2" w:rsidRPr="00D42EA1">
        <w:rPr>
          <w:rFonts w:ascii="Times New Roman" w:hAnsi="Times New Roman" w:cs="Times New Roman"/>
          <w:sz w:val="24"/>
          <w:szCs w:val="24"/>
          <w:lang w:val="en-US"/>
        </w:rPr>
        <w:t>The B</w:t>
      </w:r>
      <w:r w:rsidR="00A4493E" w:rsidRPr="00D42EA1">
        <w:rPr>
          <w:rFonts w:ascii="Times New Roman" w:hAnsi="Times New Roman" w:cs="Times New Roman"/>
          <w:sz w:val="24"/>
          <w:szCs w:val="24"/>
          <w:lang w:val="en-US"/>
        </w:rPr>
        <w:t xml:space="preserve">ayesian network </w:t>
      </w:r>
      <w:r w:rsidR="00890C64" w:rsidRPr="00D42EA1">
        <w:rPr>
          <w:rFonts w:ascii="Times New Roman" w:hAnsi="Times New Roman" w:cs="Times New Roman"/>
          <w:sz w:val="24"/>
          <w:szCs w:val="24"/>
          <w:lang w:val="en-US"/>
        </w:rPr>
        <w:t xml:space="preserve">has some limitations </w:t>
      </w:r>
      <w:r w:rsidR="00913615" w:rsidRPr="00D42EA1">
        <w:rPr>
          <w:rFonts w:ascii="Times New Roman" w:hAnsi="Times New Roman" w:cs="Times New Roman"/>
          <w:sz w:val="24"/>
          <w:szCs w:val="24"/>
          <w:lang w:val="en-US"/>
        </w:rPr>
        <w:t>regarding the ability to</w:t>
      </w:r>
      <w:r w:rsidR="00890C64" w:rsidRPr="00D42EA1">
        <w:rPr>
          <w:rFonts w:ascii="Times New Roman" w:hAnsi="Times New Roman" w:cs="Times New Roman"/>
          <w:sz w:val="24"/>
          <w:szCs w:val="24"/>
          <w:lang w:val="en-US"/>
        </w:rPr>
        <w:t xml:space="preserve"> handle feedback loops that </w:t>
      </w:r>
      <w:r w:rsidR="00913615" w:rsidRPr="00D42EA1">
        <w:rPr>
          <w:rFonts w:ascii="Times New Roman" w:hAnsi="Times New Roman" w:cs="Times New Roman"/>
          <w:sz w:val="24"/>
          <w:szCs w:val="24"/>
          <w:lang w:val="en-US"/>
        </w:rPr>
        <w:t xml:space="preserve">can </w:t>
      </w:r>
      <w:r w:rsidR="004308E2" w:rsidRPr="00D42EA1">
        <w:rPr>
          <w:rFonts w:ascii="Times New Roman" w:hAnsi="Times New Roman" w:cs="Times New Roman"/>
          <w:sz w:val="24"/>
          <w:szCs w:val="24"/>
          <w:lang w:val="en-US"/>
        </w:rPr>
        <w:t xml:space="preserve">occur in natural marine ecosystems. </w:t>
      </w:r>
      <w:r w:rsidR="002F1989" w:rsidRPr="00D42EA1">
        <w:rPr>
          <w:rFonts w:ascii="Times New Roman" w:hAnsi="Times New Roman" w:cs="Times New Roman"/>
          <w:sz w:val="24"/>
          <w:szCs w:val="24"/>
          <w:lang w:val="en-US"/>
        </w:rPr>
        <w:t>Nevertheless</w:t>
      </w:r>
      <w:r w:rsidR="004308E2" w:rsidRPr="00D42EA1">
        <w:rPr>
          <w:rFonts w:ascii="Times New Roman" w:hAnsi="Times New Roman" w:cs="Times New Roman"/>
          <w:sz w:val="24"/>
          <w:szCs w:val="24"/>
          <w:lang w:val="en-US"/>
        </w:rPr>
        <w:t>,</w:t>
      </w:r>
      <w:r w:rsidR="00890C64" w:rsidRPr="00D42EA1">
        <w:rPr>
          <w:rFonts w:ascii="Times New Roman" w:hAnsi="Times New Roman" w:cs="Times New Roman"/>
          <w:sz w:val="24"/>
          <w:szCs w:val="24"/>
          <w:lang w:val="en-US"/>
        </w:rPr>
        <w:t xml:space="preserve"> such </w:t>
      </w:r>
      <w:r w:rsidR="00B77EEB" w:rsidRPr="00D42EA1">
        <w:rPr>
          <w:rFonts w:ascii="Times New Roman" w:hAnsi="Times New Roman" w:cs="Times New Roman"/>
          <w:sz w:val="24"/>
          <w:szCs w:val="24"/>
          <w:lang w:val="en-US"/>
        </w:rPr>
        <w:t xml:space="preserve">an </w:t>
      </w:r>
      <w:r w:rsidR="00890C64" w:rsidRPr="00D42EA1">
        <w:rPr>
          <w:rFonts w:ascii="Times New Roman" w:hAnsi="Times New Roman" w:cs="Times New Roman"/>
          <w:sz w:val="24"/>
          <w:szCs w:val="24"/>
          <w:lang w:val="en-US"/>
        </w:rPr>
        <w:t xml:space="preserve">approach </w:t>
      </w:r>
      <w:r w:rsidR="00A4493E" w:rsidRPr="00D42EA1">
        <w:rPr>
          <w:rFonts w:ascii="Times New Roman" w:hAnsi="Times New Roman" w:cs="Times New Roman"/>
          <w:sz w:val="24"/>
          <w:szCs w:val="24"/>
          <w:lang w:val="en-US"/>
        </w:rPr>
        <w:t>help</w:t>
      </w:r>
      <w:r w:rsidR="00890C64" w:rsidRPr="00D42EA1">
        <w:rPr>
          <w:rFonts w:ascii="Times New Roman" w:hAnsi="Times New Roman" w:cs="Times New Roman"/>
          <w:sz w:val="24"/>
          <w:szCs w:val="24"/>
          <w:lang w:val="en-US"/>
        </w:rPr>
        <w:t>s</w:t>
      </w:r>
      <w:r w:rsidR="00A4493E" w:rsidRPr="00D42EA1">
        <w:rPr>
          <w:rFonts w:ascii="Times New Roman" w:hAnsi="Times New Roman" w:cs="Times New Roman"/>
          <w:sz w:val="24"/>
          <w:szCs w:val="24"/>
          <w:lang w:val="en-US"/>
        </w:rPr>
        <w:t xml:space="preserve"> to take a holistic view and integrate </w:t>
      </w:r>
      <w:r w:rsidR="3440B85F" w:rsidRPr="00D42EA1">
        <w:rPr>
          <w:rFonts w:ascii="Times New Roman" w:hAnsi="Times New Roman" w:cs="Times New Roman"/>
          <w:sz w:val="24"/>
          <w:szCs w:val="24"/>
          <w:lang w:val="en-US"/>
        </w:rPr>
        <w:t xml:space="preserve">existing </w:t>
      </w:r>
      <w:r w:rsidR="00A4493E" w:rsidRPr="00D42EA1">
        <w:rPr>
          <w:rFonts w:ascii="Times New Roman" w:hAnsi="Times New Roman" w:cs="Times New Roman"/>
          <w:sz w:val="24"/>
          <w:szCs w:val="24"/>
          <w:lang w:val="en-US"/>
        </w:rPr>
        <w:t>knowledge</w:t>
      </w:r>
      <w:r w:rsidR="2465EE10" w:rsidRPr="00D42EA1">
        <w:rPr>
          <w:rFonts w:ascii="Times New Roman" w:hAnsi="Times New Roman" w:cs="Times New Roman"/>
          <w:sz w:val="24"/>
          <w:szCs w:val="24"/>
          <w:lang w:val="en-US"/>
        </w:rPr>
        <w:t xml:space="preserve"> and new findings from future work,</w:t>
      </w:r>
      <w:r w:rsidR="00A4493E" w:rsidRPr="00D42EA1">
        <w:rPr>
          <w:rFonts w:ascii="Times New Roman" w:hAnsi="Times New Roman" w:cs="Times New Roman"/>
          <w:sz w:val="24"/>
          <w:szCs w:val="24"/>
          <w:lang w:val="en-US"/>
        </w:rPr>
        <w:t xml:space="preserve"> in a coherent</w:t>
      </w:r>
      <w:r w:rsidR="00444225" w:rsidRPr="00D42EA1">
        <w:rPr>
          <w:rFonts w:ascii="Times New Roman" w:hAnsi="Times New Roman" w:cs="Times New Roman"/>
          <w:sz w:val="24"/>
          <w:szCs w:val="24"/>
          <w:lang w:val="en-US"/>
        </w:rPr>
        <w:t xml:space="preserve">, </w:t>
      </w:r>
      <w:r w:rsidR="00A4493E" w:rsidRPr="00D42EA1">
        <w:rPr>
          <w:rFonts w:ascii="Times New Roman" w:hAnsi="Times New Roman" w:cs="Times New Roman"/>
          <w:sz w:val="24"/>
          <w:szCs w:val="24"/>
          <w:lang w:val="en-US"/>
        </w:rPr>
        <w:t>probabilistic risk assessment framework</w:t>
      </w:r>
      <w:r w:rsidR="00890C64" w:rsidRPr="00D42EA1">
        <w:rPr>
          <w:rFonts w:ascii="Times New Roman" w:hAnsi="Times New Roman" w:cs="Times New Roman"/>
          <w:sz w:val="24"/>
          <w:szCs w:val="24"/>
          <w:lang w:val="en-US"/>
        </w:rPr>
        <w:t xml:space="preserve">, </w:t>
      </w:r>
      <w:r w:rsidR="73949C6A" w:rsidRPr="00D42EA1">
        <w:rPr>
          <w:rFonts w:ascii="Times New Roman" w:hAnsi="Times New Roman" w:cs="Times New Roman"/>
          <w:sz w:val="24"/>
          <w:szCs w:val="24"/>
          <w:lang w:val="en-US"/>
        </w:rPr>
        <w:t xml:space="preserve">while </w:t>
      </w:r>
      <w:r w:rsidR="00890C64" w:rsidRPr="00D42EA1">
        <w:rPr>
          <w:rFonts w:ascii="Times New Roman" w:hAnsi="Times New Roman" w:cs="Times New Roman"/>
          <w:sz w:val="24"/>
          <w:szCs w:val="24"/>
          <w:lang w:val="en-US"/>
        </w:rPr>
        <w:t xml:space="preserve">identifying what leverage </w:t>
      </w:r>
      <w:r w:rsidR="004308E2" w:rsidRPr="00D42EA1">
        <w:rPr>
          <w:rFonts w:ascii="Times New Roman" w:hAnsi="Times New Roman" w:cs="Times New Roman"/>
          <w:sz w:val="24"/>
          <w:szCs w:val="24"/>
          <w:lang w:val="en-US"/>
        </w:rPr>
        <w:t xml:space="preserve">and management actions </w:t>
      </w:r>
      <w:r w:rsidR="00913615" w:rsidRPr="00D42EA1">
        <w:rPr>
          <w:rFonts w:ascii="Times New Roman" w:hAnsi="Times New Roman" w:cs="Times New Roman"/>
          <w:sz w:val="24"/>
          <w:szCs w:val="24"/>
          <w:lang w:val="en-US"/>
        </w:rPr>
        <w:t xml:space="preserve">may </w:t>
      </w:r>
      <w:r w:rsidR="0F2FCC79" w:rsidRPr="00D42EA1">
        <w:rPr>
          <w:rFonts w:ascii="Times New Roman" w:hAnsi="Times New Roman" w:cs="Times New Roman"/>
          <w:sz w:val="24"/>
          <w:szCs w:val="24"/>
          <w:lang w:val="en-US"/>
        </w:rPr>
        <w:t xml:space="preserve">help </w:t>
      </w:r>
      <w:r w:rsidR="00913615" w:rsidRPr="00D42EA1">
        <w:rPr>
          <w:rFonts w:ascii="Times New Roman" w:hAnsi="Times New Roman" w:cs="Times New Roman"/>
          <w:sz w:val="24"/>
          <w:szCs w:val="24"/>
          <w:lang w:val="en-US"/>
        </w:rPr>
        <w:t xml:space="preserve">nudge </w:t>
      </w:r>
      <w:r w:rsidR="00890C64" w:rsidRPr="00D42EA1">
        <w:rPr>
          <w:rFonts w:ascii="Times New Roman" w:hAnsi="Times New Roman" w:cs="Times New Roman"/>
          <w:sz w:val="24"/>
          <w:szCs w:val="24"/>
          <w:lang w:val="en-US"/>
        </w:rPr>
        <w:t xml:space="preserve">the system </w:t>
      </w:r>
      <w:r w:rsidR="00913615" w:rsidRPr="00D42EA1">
        <w:rPr>
          <w:rFonts w:ascii="Times New Roman" w:hAnsi="Times New Roman" w:cs="Times New Roman"/>
          <w:sz w:val="24"/>
          <w:szCs w:val="24"/>
          <w:lang w:val="en-US"/>
        </w:rPr>
        <w:t>toward</w:t>
      </w:r>
      <w:r w:rsidR="376C8CE6" w:rsidRPr="00D42EA1">
        <w:rPr>
          <w:rFonts w:ascii="Times New Roman" w:hAnsi="Times New Roman" w:cs="Times New Roman"/>
          <w:sz w:val="24"/>
          <w:szCs w:val="24"/>
          <w:lang w:val="en-US"/>
        </w:rPr>
        <w:t xml:space="preserve"> </w:t>
      </w:r>
      <w:r w:rsidR="00913615" w:rsidRPr="00D42EA1">
        <w:rPr>
          <w:rFonts w:ascii="Times New Roman" w:hAnsi="Times New Roman" w:cs="Times New Roman"/>
          <w:sz w:val="24"/>
          <w:szCs w:val="24"/>
          <w:lang w:val="en-US"/>
        </w:rPr>
        <w:t>desired</w:t>
      </w:r>
      <w:r w:rsidR="00890C64" w:rsidRPr="00D42EA1">
        <w:rPr>
          <w:rFonts w:ascii="Times New Roman" w:hAnsi="Times New Roman" w:cs="Times New Roman"/>
          <w:sz w:val="24"/>
          <w:szCs w:val="24"/>
          <w:lang w:val="en-US"/>
        </w:rPr>
        <w:t xml:space="preserve"> states</w:t>
      </w:r>
      <w:r w:rsidR="00A4493E" w:rsidRPr="00D42EA1">
        <w:rPr>
          <w:rFonts w:ascii="Times New Roman" w:hAnsi="Times New Roman" w:cs="Times New Roman"/>
          <w:sz w:val="24"/>
          <w:szCs w:val="24"/>
          <w:lang w:val="en-US"/>
        </w:rPr>
        <w:t>.</w:t>
      </w:r>
    </w:p>
    <w:p w14:paraId="4F31EF7F" w14:textId="77777777" w:rsidR="00A4493E" w:rsidRPr="00D42EA1" w:rsidRDefault="00A4493E" w:rsidP="00FD2767">
      <w:pPr>
        <w:autoSpaceDE w:val="0"/>
        <w:autoSpaceDN w:val="0"/>
        <w:adjustRightInd w:val="0"/>
        <w:spacing w:after="0" w:line="240" w:lineRule="auto"/>
        <w:rPr>
          <w:rFonts w:ascii="Times New Roman" w:hAnsi="Times New Roman" w:cs="Times New Roman"/>
          <w:sz w:val="24"/>
          <w:szCs w:val="24"/>
          <w:lang w:val="en-US"/>
        </w:rPr>
      </w:pPr>
    </w:p>
    <w:p w14:paraId="619BF11E" w14:textId="0250EB94" w:rsidR="00A4493E" w:rsidRPr="00D42EA1" w:rsidRDefault="00A4493E"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Keywords: Bayesian Network, Cumulative impacts, Conditional probability, Ecosystem approach to fisheries</w:t>
      </w:r>
      <w:r w:rsidR="00913615" w:rsidRPr="00D42EA1">
        <w:rPr>
          <w:rFonts w:ascii="Times New Roman" w:hAnsi="Times New Roman" w:cs="Times New Roman"/>
          <w:sz w:val="24"/>
          <w:szCs w:val="24"/>
          <w:lang w:val="en-US"/>
        </w:rPr>
        <w:t xml:space="preserve"> management</w:t>
      </w:r>
      <w:r w:rsidRPr="00D42EA1">
        <w:rPr>
          <w:rFonts w:ascii="Times New Roman" w:hAnsi="Times New Roman" w:cs="Times New Roman"/>
          <w:sz w:val="24"/>
          <w:szCs w:val="24"/>
          <w:lang w:val="en-US"/>
        </w:rPr>
        <w:t xml:space="preserve"> (EAFM), Marine Fishery Policy, Risk assessment framework </w:t>
      </w:r>
    </w:p>
    <w:p w14:paraId="6B09B785" w14:textId="2424DA81" w:rsidR="4FD8D207" w:rsidRPr="00D42EA1" w:rsidRDefault="4FD8D207" w:rsidP="00FD2767">
      <w:pPr>
        <w:pStyle w:val="Heading1"/>
        <w:spacing w:line="240" w:lineRule="auto"/>
        <w:ind w:left="360"/>
        <w:rPr>
          <w:rFonts w:ascii="Times New Roman" w:hAnsi="Times New Roman" w:cs="Times New Roman"/>
          <w:sz w:val="24"/>
          <w:szCs w:val="24"/>
          <w:lang w:val="en-US"/>
        </w:rPr>
      </w:pPr>
    </w:p>
    <w:p w14:paraId="2FB4EB47" w14:textId="4B3FD201" w:rsidR="000A586D" w:rsidRPr="00D42EA1" w:rsidRDefault="00625733" w:rsidP="00FD2767">
      <w:pPr>
        <w:pStyle w:val="Heading1"/>
        <w:spacing w:line="240" w:lineRule="auto"/>
        <w:rPr>
          <w:lang w:val="en-US"/>
        </w:rPr>
      </w:pPr>
      <w:r w:rsidRPr="00D42EA1">
        <w:rPr>
          <w:lang w:val="en-US"/>
        </w:rPr>
        <w:t xml:space="preserve">1. </w:t>
      </w:r>
      <w:r w:rsidR="00C102F7" w:rsidRPr="00D42EA1">
        <w:rPr>
          <w:lang w:val="en-US"/>
        </w:rPr>
        <w:t>Introduction</w:t>
      </w:r>
    </w:p>
    <w:p w14:paraId="6914349E" w14:textId="7659B0DE" w:rsidR="000A586D" w:rsidRPr="00D42EA1" w:rsidRDefault="000A586D"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The sustainable management of exploited fish stocks is no longer the only target of fisheries management. There is a demand for implementing an ecosystem approach to fisheries </w:t>
      </w:r>
      <w:r w:rsidR="00913615" w:rsidRPr="00D42EA1">
        <w:rPr>
          <w:rFonts w:ascii="Times New Roman" w:hAnsi="Times New Roman" w:cs="Times New Roman"/>
          <w:sz w:val="24"/>
          <w:szCs w:val="24"/>
          <w:lang w:val="en-US"/>
        </w:rPr>
        <w:t xml:space="preserve">management </w:t>
      </w:r>
      <w:r w:rsidRPr="00D42EA1">
        <w:rPr>
          <w:rFonts w:ascii="Times New Roman" w:hAnsi="Times New Roman" w:cs="Times New Roman"/>
          <w:sz w:val="24"/>
          <w:szCs w:val="24"/>
          <w:lang w:val="en-US"/>
        </w:rPr>
        <w:t>(EAFM) that require</w:t>
      </w:r>
      <w:r w:rsidR="006D3EE8"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w:t>
      </w:r>
      <w:r w:rsidR="00913615" w:rsidRPr="00D42EA1">
        <w:rPr>
          <w:rFonts w:ascii="Times New Roman" w:hAnsi="Times New Roman" w:cs="Times New Roman"/>
          <w:sz w:val="24"/>
          <w:szCs w:val="24"/>
          <w:lang w:val="en-US"/>
        </w:rPr>
        <w:t xml:space="preserve">the consideration of </w:t>
      </w:r>
      <w:r w:rsidR="003B17AF" w:rsidRPr="00D42EA1">
        <w:rPr>
          <w:rFonts w:ascii="Times New Roman" w:hAnsi="Times New Roman" w:cs="Times New Roman"/>
          <w:sz w:val="24"/>
          <w:szCs w:val="24"/>
          <w:lang w:val="en-US"/>
        </w:rPr>
        <w:t xml:space="preserve">more </w:t>
      </w:r>
      <w:r w:rsidRPr="00D42EA1">
        <w:rPr>
          <w:rFonts w:ascii="Times New Roman" w:hAnsi="Times New Roman" w:cs="Times New Roman"/>
          <w:sz w:val="24"/>
          <w:szCs w:val="24"/>
          <w:lang w:val="en-US"/>
        </w:rPr>
        <w:t>components of marine ecosystems</w:t>
      </w:r>
      <w:r w:rsidR="00913615" w:rsidRPr="00D42EA1">
        <w:rPr>
          <w:rFonts w:ascii="Times New Roman" w:hAnsi="Times New Roman" w:cs="Times New Roman"/>
          <w:sz w:val="24"/>
          <w:szCs w:val="24"/>
          <w:lang w:val="en-US"/>
        </w:rPr>
        <w:t>, t</w:t>
      </w:r>
      <w:r w:rsidRPr="00D42EA1">
        <w:rPr>
          <w:rFonts w:ascii="Times New Roman" w:hAnsi="Times New Roman" w:cs="Times New Roman"/>
          <w:sz w:val="24"/>
          <w:szCs w:val="24"/>
          <w:lang w:val="en-US"/>
        </w:rPr>
        <w:t>han</w:t>
      </w:r>
      <w:r w:rsidR="00913615" w:rsidRPr="00D42EA1">
        <w:rPr>
          <w:rFonts w:ascii="Times New Roman" w:hAnsi="Times New Roman" w:cs="Times New Roman"/>
          <w:sz w:val="24"/>
          <w:szCs w:val="24"/>
          <w:lang w:val="en-US"/>
        </w:rPr>
        <w:t xml:space="preserve"> just</w:t>
      </w:r>
      <w:r w:rsidRPr="00D42EA1">
        <w:rPr>
          <w:rFonts w:ascii="Times New Roman" w:hAnsi="Times New Roman" w:cs="Times New Roman"/>
          <w:sz w:val="24"/>
          <w:szCs w:val="24"/>
          <w:lang w:val="en-US"/>
        </w:rPr>
        <w:t xml:space="preserve"> the exploited stocks </w:t>
      </w:r>
      <w:r w:rsidR="00EA0016" w:rsidRPr="00D42EA1">
        <w:rPr>
          <w:rFonts w:ascii="Times New Roman" w:hAnsi="Times New Roman" w:cs="Times New Roman"/>
          <w:sz w:val="24"/>
          <w:szCs w:val="24"/>
          <w:lang w:val="en-US"/>
        </w:rPr>
        <w:t>(</w:t>
      </w:r>
      <w:r w:rsidR="002115F3" w:rsidRPr="00D42EA1">
        <w:rPr>
          <w:rFonts w:ascii="Times New Roman" w:hAnsi="Times New Roman" w:cs="Times New Roman"/>
          <w:sz w:val="24"/>
          <w:szCs w:val="24"/>
          <w:lang w:val="en-US"/>
        </w:rPr>
        <w:t xml:space="preserve">Garcia </w:t>
      </w:r>
      <w:r w:rsidR="002115F3" w:rsidRPr="001312ED">
        <w:rPr>
          <w:rFonts w:ascii="Times New Roman" w:hAnsi="Times New Roman" w:cs="Times New Roman"/>
          <w:i/>
          <w:sz w:val="24"/>
          <w:szCs w:val="24"/>
          <w:lang w:val="en-US"/>
        </w:rPr>
        <w:t>et al.</w:t>
      </w:r>
      <w:r w:rsidR="00EA0016" w:rsidRPr="00D42EA1">
        <w:rPr>
          <w:rFonts w:ascii="Times New Roman" w:hAnsi="Times New Roman" w:cs="Times New Roman"/>
          <w:sz w:val="24"/>
          <w:szCs w:val="24"/>
          <w:lang w:val="en-US"/>
        </w:rPr>
        <w:t xml:space="preserve"> 200</w:t>
      </w:r>
      <w:r w:rsidR="002115F3" w:rsidRPr="00D42EA1">
        <w:rPr>
          <w:rFonts w:ascii="Times New Roman" w:hAnsi="Times New Roman" w:cs="Times New Roman"/>
          <w:sz w:val="24"/>
          <w:szCs w:val="24"/>
          <w:lang w:val="en-US"/>
        </w:rPr>
        <w:t>3</w:t>
      </w:r>
      <w:r w:rsidR="00EA0016" w:rsidRPr="00D42EA1">
        <w:rPr>
          <w:rFonts w:ascii="Times New Roman" w:hAnsi="Times New Roman" w:cs="Times New Roman"/>
          <w:sz w:val="24"/>
          <w:szCs w:val="24"/>
          <w:lang w:val="en-US"/>
        </w:rPr>
        <w:t xml:space="preserve">, Francis </w:t>
      </w:r>
      <w:r w:rsidR="00EA0016" w:rsidRPr="001312ED">
        <w:rPr>
          <w:rFonts w:ascii="Times New Roman" w:hAnsi="Times New Roman" w:cs="Times New Roman"/>
          <w:i/>
          <w:sz w:val="24"/>
          <w:szCs w:val="24"/>
          <w:lang w:val="en-US"/>
        </w:rPr>
        <w:t>et al</w:t>
      </w:r>
      <w:r w:rsidR="00B77EEB" w:rsidRPr="001312ED">
        <w:rPr>
          <w:rFonts w:ascii="Times New Roman" w:hAnsi="Times New Roman" w:cs="Times New Roman"/>
          <w:i/>
          <w:sz w:val="24"/>
          <w:szCs w:val="24"/>
          <w:lang w:val="en-US"/>
        </w:rPr>
        <w:t>.</w:t>
      </w:r>
      <w:r w:rsidR="00EA0016" w:rsidRPr="00D42EA1">
        <w:rPr>
          <w:rFonts w:ascii="Times New Roman" w:hAnsi="Times New Roman" w:cs="Times New Roman"/>
          <w:sz w:val="24"/>
          <w:szCs w:val="24"/>
          <w:lang w:val="en-US"/>
        </w:rPr>
        <w:t xml:space="preserve"> 2007, Cowan </w:t>
      </w:r>
      <w:r w:rsidR="00EA0016" w:rsidRPr="001312ED">
        <w:rPr>
          <w:rFonts w:ascii="Times New Roman" w:hAnsi="Times New Roman" w:cs="Times New Roman"/>
          <w:i/>
          <w:sz w:val="24"/>
          <w:szCs w:val="24"/>
          <w:lang w:val="en-US"/>
        </w:rPr>
        <w:t>et al</w:t>
      </w:r>
      <w:r w:rsidR="00B77EEB" w:rsidRPr="001312ED">
        <w:rPr>
          <w:rFonts w:ascii="Times New Roman" w:hAnsi="Times New Roman" w:cs="Times New Roman"/>
          <w:i/>
          <w:sz w:val="24"/>
          <w:szCs w:val="24"/>
          <w:lang w:val="en-US"/>
        </w:rPr>
        <w:t>.</w:t>
      </w:r>
      <w:r w:rsidR="00EA0016" w:rsidRPr="00D42EA1">
        <w:rPr>
          <w:rFonts w:ascii="Times New Roman" w:hAnsi="Times New Roman" w:cs="Times New Roman"/>
          <w:sz w:val="24"/>
          <w:szCs w:val="24"/>
          <w:lang w:val="en-US"/>
        </w:rPr>
        <w:t xml:space="preserve"> 2012, </w:t>
      </w:r>
      <w:r w:rsidR="09997461" w:rsidRPr="00D42EA1">
        <w:rPr>
          <w:rFonts w:ascii="Times New Roman" w:hAnsi="Times New Roman" w:cs="Times New Roman"/>
          <w:sz w:val="24"/>
          <w:szCs w:val="24"/>
          <w:lang w:val="en-US"/>
        </w:rPr>
        <w:t>Long</w:t>
      </w:r>
      <w:r w:rsidR="00EA0016" w:rsidRPr="00D42EA1">
        <w:rPr>
          <w:rFonts w:ascii="Times New Roman" w:hAnsi="Times New Roman" w:cs="Times New Roman"/>
          <w:sz w:val="24"/>
          <w:szCs w:val="24"/>
          <w:lang w:val="en-US"/>
        </w:rPr>
        <w:t xml:space="preserve"> </w:t>
      </w:r>
      <w:r w:rsidR="00EA0016" w:rsidRPr="001312ED">
        <w:rPr>
          <w:rFonts w:ascii="Times New Roman" w:hAnsi="Times New Roman" w:cs="Times New Roman"/>
          <w:i/>
          <w:sz w:val="24"/>
          <w:szCs w:val="24"/>
          <w:lang w:val="en-US"/>
        </w:rPr>
        <w:t>et al</w:t>
      </w:r>
      <w:r w:rsidR="001312ED">
        <w:rPr>
          <w:rFonts w:ascii="Times New Roman" w:hAnsi="Times New Roman" w:cs="Times New Roman"/>
          <w:i/>
          <w:sz w:val="24"/>
          <w:szCs w:val="24"/>
          <w:lang w:val="en-US"/>
        </w:rPr>
        <w:t>.</w:t>
      </w:r>
      <w:r w:rsidR="09997461" w:rsidRPr="001312ED">
        <w:rPr>
          <w:rFonts w:ascii="Times New Roman" w:hAnsi="Times New Roman" w:cs="Times New Roman"/>
          <w:i/>
          <w:sz w:val="24"/>
          <w:szCs w:val="24"/>
          <w:lang w:val="en-US"/>
        </w:rPr>
        <w:t xml:space="preserve"> </w:t>
      </w:r>
      <w:r w:rsidR="09997461" w:rsidRPr="00D42EA1">
        <w:rPr>
          <w:rFonts w:ascii="Times New Roman" w:hAnsi="Times New Roman" w:cs="Times New Roman"/>
          <w:sz w:val="24"/>
          <w:szCs w:val="24"/>
          <w:lang w:val="en-US"/>
        </w:rPr>
        <w:t xml:space="preserve">2015, </w:t>
      </w:r>
      <w:r w:rsidR="00EA0016" w:rsidRPr="00D42EA1">
        <w:rPr>
          <w:rFonts w:ascii="Times New Roman" w:hAnsi="Times New Roman" w:cs="Times New Roman"/>
          <w:sz w:val="24"/>
          <w:szCs w:val="24"/>
          <w:lang w:val="en-US"/>
        </w:rPr>
        <w:t xml:space="preserve">Tam </w:t>
      </w:r>
      <w:r w:rsidR="00EA0016" w:rsidRPr="001312ED">
        <w:rPr>
          <w:rFonts w:ascii="Times New Roman" w:hAnsi="Times New Roman" w:cs="Times New Roman"/>
          <w:i/>
          <w:sz w:val="24"/>
          <w:szCs w:val="24"/>
          <w:lang w:val="en-US"/>
        </w:rPr>
        <w:t>et al</w:t>
      </w:r>
      <w:r w:rsidR="00B77EEB" w:rsidRPr="001312ED">
        <w:rPr>
          <w:rFonts w:ascii="Times New Roman" w:hAnsi="Times New Roman" w:cs="Times New Roman"/>
          <w:i/>
          <w:sz w:val="24"/>
          <w:szCs w:val="24"/>
          <w:lang w:val="en-US"/>
        </w:rPr>
        <w:t>.</w:t>
      </w:r>
      <w:r w:rsidR="00EA0016" w:rsidRPr="00D42EA1">
        <w:rPr>
          <w:rFonts w:ascii="Times New Roman" w:hAnsi="Times New Roman" w:cs="Times New Roman"/>
          <w:sz w:val="24"/>
          <w:szCs w:val="24"/>
          <w:lang w:val="en-US"/>
        </w:rPr>
        <w:t xml:space="preserve"> 2017, Trotcha </w:t>
      </w:r>
      <w:r w:rsidR="00EA0016" w:rsidRPr="001312ED">
        <w:rPr>
          <w:rFonts w:ascii="Times New Roman" w:hAnsi="Times New Roman" w:cs="Times New Roman"/>
          <w:i/>
          <w:sz w:val="24"/>
          <w:szCs w:val="24"/>
          <w:lang w:val="en-US"/>
        </w:rPr>
        <w:t>et al.</w:t>
      </w:r>
      <w:r w:rsidR="00EA0016" w:rsidRPr="00D42EA1">
        <w:rPr>
          <w:rFonts w:ascii="Times New Roman" w:hAnsi="Times New Roman" w:cs="Times New Roman"/>
          <w:sz w:val="24"/>
          <w:szCs w:val="24"/>
          <w:lang w:val="en-US"/>
        </w:rPr>
        <w:t xml:space="preserve"> 2018)</w:t>
      </w:r>
      <w:r w:rsidRPr="00D42EA1">
        <w:rPr>
          <w:rFonts w:ascii="Times New Roman" w:hAnsi="Times New Roman" w:cs="Times New Roman"/>
          <w:sz w:val="24"/>
          <w:szCs w:val="24"/>
          <w:lang w:val="en-US"/>
        </w:rPr>
        <w:t xml:space="preserve">. </w:t>
      </w:r>
      <w:r w:rsidR="00E718E8" w:rsidRPr="00D42EA1">
        <w:rPr>
          <w:rFonts w:ascii="Times New Roman" w:hAnsi="Times New Roman" w:cs="Times New Roman"/>
          <w:sz w:val="24"/>
          <w:szCs w:val="24"/>
          <w:lang w:val="en-US"/>
        </w:rPr>
        <w:t>EAFM acknowledges that fisheries are part of the environment and cannot be managed in isolation</w:t>
      </w:r>
      <w:r w:rsidR="00915F40" w:rsidRPr="00D42EA1">
        <w:rPr>
          <w:rFonts w:ascii="Times New Roman" w:hAnsi="Times New Roman" w:cs="Times New Roman"/>
          <w:sz w:val="24"/>
          <w:szCs w:val="24"/>
          <w:lang w:val="en-US"/>
        </w:rPr>
        <w:t>,</w:t>
      </w:r>
      <w:r w:rsidR="00444225" w:rsidRPr="00D42EA1">
        <w:rPr>
          <w:rFonts w:ascii="Times New Roman" w:hAnsi="Times New Roman" w:cs="Times New Roman"/>
          <w:sz w:val="24"/>
          <w:szCs w:val="24"/>
          <w:lang w:val="en-US"/>
        </w:rPr>
        <w:t xml:space="preserve"> </w:t>
      </w:r>
      <w:r w:rsidR="00915F40" w:rsidRPr="00D42EA1">
        <w:rPr>
          <w:rFonts w:ascii="Times New Roman" w:hAnsi="Times New Roman" w:cs="Times New Roman"/>
          <w:sz w:val="24"/>
          <w:szCs w:val="24"/>
          <w:lang w:val="en-US"/>
        </w:rPr>
        <w:t>while also reflecting</w:t>
      </w:r>
      <w:r w:rsidR="00E718E8" w:rsidRPr="00D42EA1">
        <w:rPr>
          <w:rFonts w:ascii="Times New Roman" w:hAnsi="Times New Roman" w:cs="Times New Roman"/>
          <w:sz w:val="24"/>
          <w:szCs w:val="24"/>
          <w:lang w:val="en-US"/>
        </w:rPr>
        <w:t xml:space="preserve"> the </w:t>
      </w:r>
      <w:r w:rsidR="00913615" w:rsidRPr="00D42EA1">
        <w:rPr>
          <w:rFonts w:ascii="Times New Roman" w:hAnsi="Times New Roman" w:cs="Times New Roman"/>
          <w:sz w:val="24"/>
          <w:szCs w:val="24"/>
          <w:lang w:val="en-US"/>
        </w:rPr>
        <w:t xml:space="preserve">dynamic nature of </w:t>
      </w:r>
      <w:r w:rsidR="00E718E8" w:rsidRPr="00D42EA1">
        <w:rPr>
          <w:rFonts w:ascii="Times New Roman" w:hAnsi="Times New Roman" w:cs="Times New Roman"/>
          <w:sz w:val="24"/>
          <w:szCs w:val="24"/>
          <w:lang w:val="en-US"/>
        </w:rPr>
        <w:t>ecosystem structure</w:t>
      </w:r>
      <w:r w:rsidR="00913615" w:rsidRPr="00D42EA1">
        <w:rPr>
          <w:rFonts w:ascii="Times New Roman" w:hAnsi="Times New Roman" w:cs="Times New Roman"/>
          <w:sz w:val="24"/>
          <w:szCs w:val="24"/>
          <w:lang w:val="en-US"/>
        </w:rPr>
        <w:t xml:space="preserve"> and functioning</w:t>
      </w:r>
      <w:r w:rsidR="00E718E8" w:rsidRPr="00D42EA1">
        <w:rPr>
          <w:rFonts w:ascii="Times New Roman" w:hAnsi="Times New Roman" w:cs="Times New Roman"/>
          <w:sz w:val="24"/>
          <w:szCs w:val="24"/>
          <w:lang w:val="en-US"/>
        </w:rPr>
        <w:t xml:space="preserve">. By accounting for this understanding, </w:t>
      </w:r>
      <w:r w:rsidRPr="00D42EA1">
        <w:rPr>
          <w:rFonts w:ascii="Times New Roman" w:hAnsi="Times New Roman" w:cs="Times New Roman"/>
          <w:sz w:val="24"/>
          <w:szCs w:val="24"/>
          <w:lang w:val="en-US"/>
        </w:rPr>
        <w:t xml:space="preserve">EAFM intends to secure the maintenance of healthy, productive, and resilient ecosystems capable of providing the services needed for the wellbeing of human </w:t>
      </w:r>
      <w:r w:rsidR="00E718E8" w:rsidRPr="00D42EA1">
        <w:rPr>
          <w:rFonts w:ascii="Times New Roman" w:hAnsi="Times New Roman" w:cs="Times New Roman"/>
          <w:sz w:val="24"/>
          <w:szCs w:val="24"/>
          <w:lang w:val="en-US"/>
        </w:rPr>
        <w:t>society. Healthy and resilient marine ecosystems</w:t>
      </w:r>
      <w:r w:rsidRPr="00D42EA1">
        <w:rPr>
          <w:rFonts w:ascii="Times New Roman" w:hAnsi="Times New Roman" w:cs="Times New Roman"/>
          <w:sz w:val="24"/>
          <w:szCs w:val="24"/>
          <w:lang w:val="en-US"/>
        </w:rPr>
        <w:t xml:space="preserve"> </w:t>
      </w:r>
      <w:r w:rsidR="00E718E8" w:rsidRPr="00D42EA1">
        <w:rPr>
          <w:rFonts w:ascii="Times New Roman" w:hAnsi="Times New Roman" w:cs="Times New Roman"/>
          <w:sz w:val="24"/>
          <w:szCs w:val="24"/>
          <w:lang w:val="en-US"/>
        </w:rPr>
        <w:t>are</w:t>
      </w:r>
      <w:r w:rsidRPr="00D42EA1">
        <w:rPr>
          <w:rFonts w:ascii="Times New Roman" w:hAnsi="Times New Roman" w:cs="Times New Roman"/>
          <w:sz w:val="24"/>
          <w:szCs w:val="24"/>
          <w:lang w:val="en-US"/>
        </w:rPr>
        <w:t xml:space="preserve"> also a prerequisite </w:t>
      </w:r>
      <w:r w:rsidR="00915F40" w:rsidRPr="00D42EA1">
        <w:rPr>
          <w:rFonts w:ascii="Times New Roman" w:hAnsi="Times New Roman" w:cs="Times New Roman"/>
          <w:sz w:val="24"/>
          <w:szCs w:val="24"/>
          <w:lang w:val="en-US"/>
        </w:rPr>
        <w:t>for ensuring</w:t>
      </w:r>
      <w:r w:rsidR="00913615"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future fishing opportunities</w:t>
      </w:r>
      <w:r w:rsidR="52B5225E" w:rsidRPr="00D42EA1">
        <w:rPr>
          <w:rFonts w:ascii="Times New Roman" w:hAnsi="Times New Roman" w:cs="Times New Roman"/>
          <w:sz w:val="24"/>
          <w:szCs w:val="24"/>
          <w:lang w:val="en-US"/>
        </w:rPr>
        <w:t>,</w:t>
      </w:r>
      <w:r w:rsidR="00913615" w:rsidRPr="00D42EA1">
        <w:rPr>
          <w:rFonts w:ascii="Times New Roman" w:hAnsi="Times New Roman" w:cs="Times New Roman"/>
          <w:sz w:val="24"/>
          <w:szCs w:val="24"/>
          <w:lang w:val="en-US"/>
        </w:rPr>
        <w:t xml:space="preserve"> the associated</w:t>
      </w:r>
      <w:r w:rsidRPr="00D42EA1">
        <w:rPr>
          <w:rFonts w:ascii="Times New Roman" w:hAnsi="Times New Roman" w:cs="Times New Roman"/>
          <w:sz w:val="24"/>
          <w:szCs w:val="24"/>
          <w:lang w:val="en-US"/>
        </w:rPr>
        <w:t xml:space="preserve"> revenue</w:t>
      </w:r>
      <w:r w:rsidR="00915F40"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w:t>
      </w:r>
      <w:r w:rsidR="00915F40" w:rsidRPr="00D42EA1">
        <w:rPr>
          <w:rFonts w:ascii="Times New Roman" w:hAnsi="Times New Roman" w:cs="Times New Roman"/>
          <w:sz w:val="24"/>
          <w:szCs w:val="24"/>
          <w:lang w:val="en-US"/>
        </w:rPr>
        <w:t xml:space="preserve">of </w:t>
      </w:r>
      <w:r w:rsidRPr="00D42EA1">
        <w:rPr>
          <w:rFonts w:ascii="Times New Roman" w:hAnsi="Times New Roman" w:cs="Times New Roman"/>
          <w:sz w:val="24"/>
          <w:szCs w:val="24"/>
          <w:lang w:val="en-US"/>
        </w:rPr>
        <w:t>fishers</w:t>
      </w:r>
      <w:r w:rsidR="00913615" w:rsidRPr="00D42EA1">
        <w:rPr>
          <w:rFonts w:ascii="Times New Roman" w:hAnsi="Times New Roman" w:cs="Times New Roman"/>
          <w:sz w:val="24"/>
          <w:szCs w:val="24"/>
          <w:lang w:val="en-US"/>
        </w:rPr>
        <w:t xml:space="preserve"> and their communities</w:t>
      </w:r>
      <w:r w:rsidR="004E3393" w:rsidRPr="00D42EA1">
        <w:rPr>
          <w:rFonts w:ascii="Times New Roman" w:hAnsi="Times New Roman" w:cs="Times New Roman"/>
          <w:sz w:val="24"/>
          <w:szCs w:val="24"/>
          <w:lang w:val="en-US"/>
        </w:rPr>
        <w:t>.  From a more abstracted view, maintaining these fishing opportunities is necessary for the fishing industry to be able to</w:t>
      </w:r>
      <w:r w:rsidR="00E718E8" w:rsidRPr="00D42EA1">
        <w:rPr>
          <w:rFonts w:ascii="Times New Roman" w:hAnsi="Times New Roman" w:cs="Times New Roman"/>
          <w:sz w:val="24"/>
          <w:szCs w:val="24"/>
          <w:lang w:val="en-US"/>
        </w:rPr>
        <w:t xml:space="preserve"> respond</w:t>
      </w:r>
      <w:r w:rsidR="007B3214" w:rsidRPr="00D42EA1">
        <w:rPr>
          <w:rFonts w:ascii="Times New Roman" w:hAnsi="Times New Roman" w:cs="Times New Roman"/>
          <w:sz w:val="24"/>
          <w:szCs w:val="24"/>
          <w:lang w:val="en-US"/>
        </w:rPr>
        <w:t xml:space="preserve"> to</w:t>
      </w:r>
      <w:r w:rsidR="00E718E8" w:rsidRPr="00D42EA1">
        <w:rPr>
          <w:rFonts w:ascii="Times New Roman" w:hAnsi="Times New Roman" w:cs="Times New Roman"/>
          <w:sz w:val="24"/>
          <w:szCs w:val="24"/>
          <w:lang w:val="en-US"/>
        </w:rPr>
        <w:t xml:space="preserve"> </w:t>
      </w:r>
      <w:r w:rsidR="004E3393" w:rsidRPr="00D42EA1">
        <w:rPr>
          <w:rFonts w:ascii="Times New Roman" w:hAnsi="Times New Roman" w:cs="Times New Roman"/>
          <w:sz w:val="24"/>
          <w:szCs w:val="24"/>
          <w:lang w:val="en-US"/>
        </w:rPr>
        <w:t xml:space="preserve">future </w:t>
      </w:r>
      <w:r w:rsidR="00E718E8" w:rsidRPr="00D42EA1">
        <w:rPr>
          <w:rFonts w:ascii="Times New Roman" w:hAnsi="Times New Roman" w:cs="Times New Roman"/>
          <w:sz w:val="24"/>
          <w:szCs w:val="24"/>
          <w:lang w:val="en-US"/>
        </w:rPr>
        <w:t>market demand for seafood</w:t>
      </w:r>
      <w:r w:rsidR="00445471" w:rsidRPr="00D42EA1">
        <w:rPr>
          <w:rFonts w:ascii="Times New Roman" w:hAnsi="Times New Roman" w:cs="Times New Roman"/>
          <w:sz w:val="24"/>
          <w:szCs w:val="24"/>
          <w:lang w:val="en-US"/>
        </w:rPr>
        <w:t xml:space="preserve"> (</w:t>
      </w:r>
      <w:r w:rsidR="000A1B75" w:rsidRPr="00D42EA1">
        <w:rPr>
          <w:rFonts w:ascii="Times New Roman" w:hAnsi="Times New Roman" w:cs="Times New Roman"/>
          <w:sz w:val="24"/>
          <w:szCs w:val="24"/>
          <w:lang w:val="en-US"/>
        </w:rPr>
        <w:t>EEA, 2016</w:t>
      </w:r>
      <w:r w:rsidR="00445471"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w:t>
      </w:r>
    </w:p>
    <w:p w14:paraId="56B084F2" w14:textId="77777777" w:rsidR="007838F6" w:rsidRPr="00D42EA1" w:rsidRDefault="007838F6" w:rsidP="00FD2767">
      <w:pPr>
        <w:autoSpaceDE w:val="0"/>
        <w:autoSpaceDN w:val="0"/>
        <w:adjustRightInd w:val="0"/>
        <w:spacing w:after="0" w:line="240" w:lineRule="auto"/>
        <w:rPr>
          <w:rFonts w:ascii="Times New Roman" w:hAnsi="Times New Roman" w:cs="Times New Roman"/>
          <w:sz w:val="24"/>
          <w:szCs w:val="24"/>
          <w:lang w:val="en-US"/>
        </w:rPr>
      </w:pPr>
    </w:p>
    <w:p w14:paraId="617BD74C" w14:textId="24C1C326" w:rsidR="005F2C62" w:rsidRPr="00D42EA1" w:rsidRDefault="0083731C"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Across </w:t>
      </w:r>
      <w:r w:rsidR="00FC0753" w:rsidRPr="00D42EA1">
        <w:rPr>
          <w:rFonts w:ascii="Times New Roman" w:hAnsi="Times New Roman" w:cs="Times New Roman"/>
          <w:sz w:val="24"/>
          <w:szCs w:val="24"/>
          <w:lang w:val="en-US"/>
        </w:rPr>
        <w:t xml:space="preserve">fisheries research, oceanography, </w:t>
      </w:r>
      <w:r w:rsidR="007838F6" w:rsidRPr="00D42EA1">
        <w:rPr>
          <w:rFonts w:ascii="Times New Roman" w:hAnsi="Times New Roman" w:cs="Times New Roman"/>
          <w:sz w:val="24"/>
          <w:szCs w:val="24"/>
          <w:lang w:val="en-US"/>
        </w:rPr>
        <w:t xml:space="preserve">and environmental </w:t>
      </w:r>
      <w:r w:rsidR="00FC0753" w:rsidRPr="00D42EA1">
        <w:rPr>
          <w:rFonts w:ascii="Times New Roman" w:hAnsi="Times New Roman" w:cs="Times New Roman"/>
          <w:sz w:val="24"/>
          <w:szCs w:val="24"/>
          <w:lang w:val="en-US"/>
        </w:rPr>
        <w:t xml:space="preserve">management, </w:t>
      </w:r>
      <w:r w:rsidR="00915F40" w:rsidRPr="00D42EA1">
        <w:rPr>
          <w:rFonts w:ascii="Times New Roman" w:hAnsi="Times New Roman" w:cs="Times New Roman"/>
          <w:sz w:val="24"/>
          <w:szCs w:val="24"/>
          <w:lang w:val="en-US"/>
        </w:rPr>
        <w:t>many</w:t>
      </w:r>
      <w:r w:rsidR="005F2C62" w:rsidRPr="00D42EA1">
        <w:rPr>
          <w:rFonts w:ascii="Times New Roman" w:hAnsi="Times New Roman" w:cs="Times New Roman"/>
          <w:sz w:val="24"/>
          <w:szCs w:val="24"/>
          <w:lang w:val="en-US"/>
        </w:rPr>
        <w:t xml:space="preserve"> </w:t>
      </w:r>
      <w:r w:rsidR="000A1B75" w:rsidRPr="00D42EA1">
        <w:rPr>
          <w:rFonts w:ascii="Times New Roman" w:hAnsi="Times New Roman" w:cs="Times New Roman"/>
          <w:sz w:val="24"/>
          <w:szCs w:val="24"/>
          <w:lang w:val="en-US"/>
        </w:rPr>
        <w:t>scientific studies</w:t>
      </w:r>
      <w:r w:rsidR="005F2C62"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have </w:t>
      </w:r>
      <w:r w:rsidR="005F2C62" w:rsidRPr="00D42EA1">
        <w:rPr>
          <w:rFonts w:ascii="Times New Roman" w:hAnsi="Times New Roman" w:cs="Times New Roman"/>
          <w:sz w:val="24"/>
          <w:szCs w:val="24"/>
          <w:lang w:val="en-US"/>
        </w:rPr>
        <w:t xml:space="preserve">investigated </w:t>
      </w:r>
      <w:r w:rsidRPr="00D42EA1">
        <w:rPr>
          <w:rFonts w:ascii="Times New Roman" w:hAnsi="Times New Roman" w:cs="Times New Roman"/>
          <w:sz w:val="24"/>
          <w:szCs w:val="24"/>
          <w:lang w:val="en-US"/>
        </w:rPr>
        <w:t>the extent to which</w:t>
      </w:r>
      <w:r w:rsidR="005F2C62"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different</w:t>
      </w:r>
      <w:r w:rsidR="005F2C62" w:rsidRPr="00D42EA1">
        <w:rPr>
          <w:rFonts w:ascii="Times New Roman" w:hAnsi="Times New Roman" w:cs="Times New Roman"/>
          <w:sz w:val="24"/>
          <w:szCs w:val="24"/>
          <w:lang w:val="en-US"/>
        </w:rPr>
        <w:t xml:space="preserve"> pressure</w:t>
      </w:r>
      <w:r w:rsidRPr="00D42EA1">
        <w:rPr>
          <w:rFonts w:ascii="Times New Roman" w:hAnsi="Times New Roman" w:cs="Times New Roman"/>
          <w:sz w:val="24"/>
          <w:szCs w:val="24"/>
          <w:lang w:val="en-US"/>
        </w:rPr>
        <w:t>s</w:t>
      </w:r>
      <w:r w:rsidR="005F2C62"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affect</w:t>
      </w:r>
      <w:r w:rsidR="005F2C62" w:rsidRPr="00D42EA1">
        <w:rPr>
          <w:rFonts w:ascii="Times New Roman" w:hAnsi="Times New Roman" w:cs="Times New Roman"/>
          <w:sz w:val="24"/>
          <w:szCs w:val="24"/>
          <w:lang w:val="en-US"/>
        </w:rPr>
        <w:t xml:space="preserve"> marine ecosystem structure and functioning</w:t>
      </w:r>
      <w:r w:rsidRPr="00D42EA1">
        <w:rPr>
          <w:rFonts w:ascii="Times New Roman" w:hAnsi="Times New Roman" w:cs="Times New Roman"/>
          <w:sz w:val="24"/>
          <w:szCs w:val="24"/>
          <w:lang w:val="en-US"/>
        </w:rPr>
        <w:t>, albeit with a bias to single pressure</w:t>
      </w:r>
      <w:r w:rsidR="00915F40"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or small subsets of pressures</w:t>
      </w:r>
      <w:r w:rsidR="005F2C62" w:rsidRPr="00D42EA1">
        <w:rPr>
          <w:rFonts w:ascii="Times New Roman" w:hAnsi="Times New Roman" w:cs="Times New Roman"/>
          <w:sz w:val="24"/>
          <w:szCs w:val="24"/>
          <w:lang w:val="en-US"/>
        </w:rPr>
        <w:t xml:space="preserve">. </w:t>
      </w:r>
      <w:r w:rsidR="000A1B75" w:rsidRPr="00D42EA1">
        <w:rPr>
          <w:rFonts w:ascii="Times New Roman" w:hAnsi="Times New Roman" w:cs="Times New Roman"/>
          <w:sz w:val="24"/>
          <w:szCs w:val="24"/>
          <w:lang w:val="en-US"/>
        </w:rPr>
        <w:t>T</w:t>
      </w:r>
      <w:r w:rsidR="005F2C62" w:rsidRPr="00D42EA1">
        <w:rPr>
          <w:rFonts w:ascii="Times New Roman" w:hAnsi="Times New Roman" w:cs="Times New Roman"/>
          <w:sz w:val="24"/>
          <w:szCs w:val="24"/>
          <w:lang w:val="en-US"/>
        </w:rPr>
        <w:t xml:space="preserve">he overarching challenge when </w:t>
      </w:r>
      <w:r w:rsidR="00E54B18" w:rsidRPr="00D42EA1">
        <w:rPr>
          <w:rFonts w:ascii="Times New Roman" w:hAnsi="Times New Roman" w:cs="Times New Roman"/>
          <w:sz w:val="24"/>
          <w:szCs w:val="24"/>
          <w:lang w:val="en-US"/>
        </w:rPr>
        <w:t>attempting to protect</w:t>
      </w:r>
      <w:r w:rsidR="005F2C62" w:rsidRPr="00D42EA1">
        <w:rPr>
          <w:rFonts w:ascii="Times New Roman" w:hAnsi="Times New Roman" w:cs="Times New Roman"/>
          <w:sz w:val="24"/>
          <w:szCs w:val="24"/>
          <w:lang w:val="en-US"/>
        </w:rPr>
        <w:t xml:space="preserve"> the future of marine ecosystems is to understand the environmental</w:t>
      </w:r>
      <w:r w:rsidR="000A1B75" w:rsidRPr="00D42EA1">
        <w:rPr>
          <w:rFonts w:ascii="Times New Roman" w:hAnsi="Times New Roman" w:cs="Times New Roman"/>
          <w:sz w:val="24"/>
          <w:szCs w:val="24"/>
          <w:lang w:val="en-US"/>
        </w:rPr>
        <w:t>, social</w:t>
      </w:r>
      <w:r w:rsidR="005F2C62" w:rsidRPr="00D42EA1">
        <w:rPr>
          <w:rFonts w:ascii="Times New Roman" w:hAnsi="Times New Roman" w:cs="Times New Roman"/>
          <w:sz w:val="24"/>
          <w:szCs w:val="24"/>
          <w:lang w:val="en-US"/>
        </w:rPr>
        <w:t xml:space="preserve"> and economic consequences of </w:t>
      </w:r>
      <w:r w:rsidR="00E54B18" w:rsidRPr="00D42EA1">
        <w:rPr>
          <w:rFonts w:ascii="Times New Roman" w:hAnsi="Times New Roman" w:cs="Times New Roman"/>
          <w:sz w:val="24"/>
          <w:szCs w:val="24"/>
          <w:lang w:val="en-US"/>
        </w:rPr>
        <w:t>natural resource</w:t>
      </w:r>
      <w:r w:rsidRPr="00D42EA1">
        <w:rPr>
          <w:rFonts w:ascii="Times New Roman" w:hAnsi="Times New Roman" w:cs="Times New Roman"/>
          <w:sz w:val="24"/>
          <w:szCs w:val="24"/>
          <w:lang w:val="en-US"/>
        </w:rPr>
        <w:t xml:space="preserve"> </w:t>
      </w:r>
      <w:r w:rsidR="5EB9CA7C" w:rsidRPr="00D42EA1">
        <w:rPr>
          <w:rFonts w:ascii="Times New Roman" w:hAnsi="Times New Roman" w:cs="Times New Roman"/>
          <w:sz w:val="24"/>
          <w:szCs w:val="24"/>
          <w:lang w:val="en-US"/>
        </w:rPr>
        <w:t>utilization</w:t>
      </w:r>
      <w:r w:rsidR="00E54B18" w:rsidRPr="00D42EA1">
        <w:rPr>
          <w:rFonts w:ascii="Times New Roman" w:hAnsi="Times New Roman" w:cs="Times New Roman"/>
          <w:sz w:val="24"/>
          <w:szCs w:val="24"/>
          <w:lang w:val="en-US"/>
        </w:rPr>
        <w:t xml:space="preserve"> from that system</w:t>
      </w:r>
      <w:r w:rsidR="003B17AF" w:rsidRPr="00D42EA1">
        <w:rPr>
          <w:rFonts w:ascii="Times New Roman" w:hAnsi="Times New Roman" w:cs="Times New Roman"/>
          <w:sz w:val="24"/>
          <w:szCs w:val="24"/>
          <w:lang w:val="en-US"/>
        </w:rPr>
        <w:t xml:space="preserve"> as a whole</w:t>
      </w:r>
      <w:r w:rsidRPr="00D42EA1">
        <w:rPr>
          <w:rFonts w:ascii="Times New Roman" w:hAnsi="Times New Roman" w:cs="Times New Roman"/>
          <w:sz w:val="24"/>
          <w:szCs w:val="24"/>
          <w:lang w:val="en-US"/>
        </w:rPr>
        <w:t xml:space="preserve">. For EAFM specifically, </w:t>
      </w:r>
      <w:r w:rsidR="005F2C62" w:rsidRPr="00D42EA1">
        <w:rPr>
          <w:rFonts w:ascii="Times New Roman" w:hAnsi="Times New Roman" w:cs="Times New Roman"/>
          <w:sz w:val="24"/>
          <w:szCs w:val="24"/>
          <w:lang w:val="en-US"/>
        </w:rPr>
        <w:t xml:space="preserve">the effect of exploitation in interaction with other </w:t>
      </w:r>
      <w:r w:rsidRPr="00D42EA1">
        <w:rPr>
          <w:rFonts w:ascii="Times New Roman" w:hAnsi="Times New Roman" w:cs="Times New Roman"/>
          <w:sz w:val="24"/>
          <w:szCs w:val="24"/>
          <w:lang w:val="en-US"/>
        </w:rPr>
        <w:t xml:space="preserve">pressures (be they natural or anthropogenic) </w:t>
      </w:r>
      <w:r w:rsidR="005F2C62" w:rsidRPr="00D42EA1">
        <w:rPr>
          <w:rFonts w:ascii="Times New Roman" w:hAnsi="Times New Roman" w:cs="Times New Roman"/>
          <w:sz w:val="24"/>
          <w:szCs w:val="24"/>
          <w:lang w:val="en-US"/>
        </w:rPr>
        <w:t xml:space="preserve">are not well known or </w:t>
      </w:r>
      <w:r w:rsidR="007F0F37" w:rsidRPr="00D42EA1">
        <w:rPr>
          <w:rFonts w:ascii="Times New Roman" w:hAnsi="Times New Roman" w:cs="Times New Roman"/>
          <w:sz w:val="24"/>
          <w:szCs w:val="24"/>
          <w:lang w:val="en-US"/>
        </w:rPr>
        <w:t xml:space="preserve">are </w:t>
      </w:r>
      <w:r w:rsidR="005F2C62" w:rsidRPr="00D42EA1">
        <w:rPr>
          <w:rFonts w:ascii="Times New Roman" w:hAnsi="Times New Roman" w:cs="Times New Roman"/>
          <w:sz w:val="24"/>
          <w:szCs w:val="24"/>
          <w:lang w:val="en-US"/>
        </w:rPr>
        <w:t>uncertain</w:t>
      </w:r>
      <w:r w:rsidR="00C97E37">
        <w:rPr>
          <w:rFonts w:ascii="Times New Roman" w:hAnsi="Times New Roman" w:cs="Times New Roman"/>
          <w:sz w:val="24"/>
          <w:szCs w:val="24"/>
          <w:lang w:val="en-US"/>
        </w:rPr>
        <w:t xml:space="preserve"> </w:t>
      </w:r>
      <w:r w:rsidR="00526D47">
        <w:rPr>
          <w:rFonts w:ascii="Times New Roman" w:hAnsi="Times New Roman" w:cs="Times New Roman"/>
          <w:sz w:val="24"/>
          <w:szCs w:val="24"/>
          <w:lang w:val="en-US"/>
        </w:rPr>
        <w:t xml:space="preserve">(Bastardie </w:t>
      </w:r>
      <w:r w:rsidR="00526D47" w:rsidRPr="001312ED">
        <w:rPr>
          <w:rFonts w:ascii="Times New Roman" w:hAnsi="Times New Roman" w:cs="Times New Roman"/>
          <w:i/>
          <w:sz w:val="24"/>
          <w:szCs w:val="24"/>
          <w:lang w:val="en-US"/>
        </w:rPr>
        <w:t>et al.</w:t>
      </w:r>
      <w:r w:rsidR="00526D47">
        <w:rPr>
          <w:rFonts w:ascii="Times New Roman" w:hAnsi="Times New Roman" w:cs="Times New Roman"/>
          <w:sz w:val="24"/>
          <w:szCs w:val="24"/>
          <w:lang w:val="en-US"/>
        </w:rPr>
        <w:t xml:space="preserve"> 2020</w:t>
      </w:r>
      <w:r w:rsidR="00C97E37">
        <w:rPr>
          <w:rFonts w:ascii="Times New Roman" w:hAnsi="Times New Roman" w:cs="Times New Roman"/>
          <w:sz w:val="24"/>
          <w:szCs w:val="24"/>
          <w:lang w:val="en-US"/>
        </w:rPr>
        <w:t xml:space="preserve">). Such unknowns are blind spots that jeopardize attempts </w:t>
      </w:r>
      <w:r w:rsidR="00140BBD">
        <w:rPr>
          <w:rFonts w:ascii="Times New Roman" w:hAnsi="Times New Roman" w:cs="Times New Roman"/>
          <w:sz w:val="24"/>
          <w:szCs w:val="24"/>
          <w:lang w:val="en-US"/>
        </w:rPr>
        <w:t>to influence or mitigate</w:t>
      </w:r>
      <w:r w:rsidR="00C97E37">
        <w:rPr>
          <w:rFonts w:ascii="Times New Roman" w:hAnsi="Times New Roman" w:cs="Times New Roman"/>
          <w:sz w:val="24"/>
          <w:szCs w:val="24"/>
          <w:lang w:val="en-US"/>
        </w:rPr>
        <w:t xml:space="preserve"> </w:t>
      </w:r>
      <w:r w:rsidR="00140BBD">
        <w:rPr>
          <w:rFonts w:ascii="Times New Roman" w:hAnsi="Times New Roman" w:cs="Times New Roman"/>
          <w:sz w:val="24"/>
          <w:szCs w:val="24"/>
          <w:lang w:val="en-US"/>
        </w:rPr>
        <w:t>undesired</w:t>
      </w:r>
      <w:r w:rsidR="00C97E37">
        <w:rPr>
          <w:rFonts w:ascii="Times New Roman" w:hAnsi="Times New Roman" w:cs="Times New Roman"/>
          <w:sz w:val="24"/>
          <w:szCs w:val="24"/>
          <w:lang w:val="en-US"/>
        </w:rPr>
        <w:t xml:space="preserve"> ecosystem states </w:t>
      </w:r>
      <w:r w:rsidR="00140BBD">
        <w:rPr>
          <w:rFonts w:ascii="Times New Roman" w:hAnsi="Times New Roman" w:cs="Times New Roman"/>
          <w:sz w:val="24"/>
          <w:szCs w:val="24"/>
          <w:lang w:val="en-US"/>
        </w:rPr>
        <w:t>through</w:t>
      </w:r>
      <w:r w:rsidR="00C97E37">
        <w:rPr>
          <w:rFonts w:ascii="Times New Roman" w:hAnsi="Times New Roman" w:cs="Times New Roman"/>
          <w:sz w:val="24"/>
          <w:szCs w:val="24"/>
          <w:lang w:val="en-US"/>
        </w:rPr>
        <w:t xml:space="preserve"> management actions</w:t>
      </w:r>
      <w:r w:rsidR="005F2C62" w:rsidRPr="00D42EA1">
        <w:rPr>
          <w:rFonts w:ascii="Times New Roman" w:hAnsi="Times New Roman" w:cs="Times New Roman"/>
          <w:sz w:val="24"/>
          <w:szCs w:val="24"/>
          <w:lang w:val="en-US"/>
        </w:rPr>
        <w:t xml:space="preserve">. </w:t>
      </w:r>
      <w:r w:rsidR="00F00E07">
        <w:rPr>
          <w:rFonts w:ascii="Times New Roman" w:hAnsi="Times New Roman" w:cs="Times New Roman"/>
          <w:sz w:val="24"/>
          <w:szCs w:val="24"/>
          <w:lang w:val="en-US"/>
        </w:rPr>
        <w:t>For example, t</w:t>
      </w:r>
      <w:r w:rsidR="005F2C62" w:rsidRPr="00D42EA1">
        <w:rPr>
          <w:rFonts w:ascii="Times New Roman" w:hAnsi="Times New Roman" w:cs="Times New Roman"/>
          <w:sz w:val="24"/>
          <w:szCs w:val="24"/>
          <w:lang w:val="en-US"/>
        </w:rPr>
        <w:t xml:space="preserve">he long-term </w:t>
      </w:r>
      <w:r w:rsidR="007F0F37" w:rsidRPr="00D42EA1">
        <w:rPr>
          <w:rFonts w:ascii="Times New Roman" w:hAnsi="Times New Roman" w:cs="Times New Roman"/>
          <w:sz w:val="24"/>
          <w:szCs w:val="24"/>
          <w:lang w:val="en-US"/>
        </w:rPr>
        <w:t>effects of</w:t>
      </w:r>
      <w:r w:rsidR="009E359B" w:rsidRPr="00D42EA1">
        <w:rPr>
          <w:rFonts w:ascii="Times New Roman" w:hAnsi="Times New Roman" w:cs="Times New Roman"/>
          <w:sz w:val="24"/>
          <w:szCs w:val="24"/>
          <w:lang w:val="en-US"/>
        </w:rPr>
        <w:t xml:space="preserve"> </w:t>
      </w:r>
      <w:r w:rsidR="005F2C62" w:rsidRPr="00D42EA1">
        <w:rPr>
          <w:rFonts w:ascii="Times New Roman" w:hAnsi="Times New Roman" w:cs="Times New Roman"/>
          <w:sz w:val="24"/>
          <w:szCs w:val="24"/>
          <w:lang w:val="en-US"/>
        </w:rPr>
        <w:t>fishing on marine food</w:t>
      </w:r>
      <w:r w:rsidR="000A1B75" w:rsidRPr="00D42EA1">
        <w:rPr>
          <w:rFonts w:ascii="Times New Roman" w:hAnsi="Times New Roman" w:cs="Times New Roman"/>
          <w:sz w:val="24"/>
          <w:szCs w:val="24"/>
          <w:lang w:val="en-US"/>
        </w:rPr>
        <w:t xml:space="preserve"> </w:t>
      </w:r>
      <w:r w:rsidR="005F2C62" w:rsidRPr="00D42EA1">
        <w:rPr>
          <w:rFonts w:ascii="Times New Roman" w:hAnsi="Times New Roman" w:cs="Times New Roman"/>
          <w:sz w:val="24"/>
          <w:szCs w:val="24"/>
          <w:lang w:val="en-US"/>
        </w:rPr>
        <w:t>web</w:t>
      </w:r>
      <w:r w:rsidR="000A1B75" w:rsidRPr="00D42EA1">
        <w:rPr>
          <w:rFonts w:ascii="Times New Roman" w:hAnsi="Times New Roman" w:cs="Times New Roman"/>
          <w:sz w:val="24"/>
          <w:szCs w:val="24"/>
          <w:lang w:val="en-US"/>
        </w:rPr>
        <w:t xml:space="preserve">s </w:t>
      </w:r>
      <w:r w:rsidR="00140BBD" w:rsidRPr="00D42EA1">
        <w:rPr>
          <w:rFonts w:ascii="Times New Roman" w:hAnsi="Times New Roman" w:cs="Times New Roman"/>
          <w:sz w:val="24"/>
          <w:szCs w:val="24"/>
          <w:lang w:val="en-US"/>
        </w:rPr>
        <w:t>m</w:t>
      </w:r>
      <w:r w:rsidR="00140BBD">
        <w:rPr>
          <w:rFonts w:ascii="Times New Roman" w:hAnsi="Times New Roman" w:cs="Times New Roman"/>
          <w:sz w:val="24"/>
          <w:szCs w:val="24"/>
          <w:lang w:val="en-US"/>
        </w:rPr>
        <w:t>ay</w:t>
      </w:r>
      <w:r w:rsidR="00140BBD" w:rsidRPr="00D42EA1">
        <w:rPr>
          <w:rFonts w:ascii="Times New Roman" w:hAnsi="Times New Roman" w:cs="Times New Roman"/>
          <w:sz w:val="24"/>
          <w:szCs w:val="24"/>
          <w:lang w:val="en-US"/>
        </w:rPr>
        <w:t xml:space="preserve"> </w:t>
      </w:r>
      <w:r w:rsidR="005F2C62" w:rsidRPr="00D42EA1">
        <w:rPr>
          <w:rFonts w:ascii="Times New Roman" w:hAnsi="Times New Roman" w:cs="Times New Roman"/>
          <w:sz w:val="24"/>
          <w:szCs w:val="24"/>
          <w:lang w:val="en-US"/>
        </w:rPr>
        <w:t xml:space="preserve">be </w:t>
      </w:r>
      <w:r w:rsidR="00B77EEB" w:rsidRPr="00D42EA1">
        <w:rPr>
          <w:rFonts w:ascii="Times New Roman" w:hAnsi="Times New Roman" w:cs="Times New Roman"/>
          <w:sz w:val="24"/>
          <w:szCs w:val="24"/>
          <w:lang w:val="en-US"/>
        </w:rPr>
        <w:t>vast</w:t>
      </w:r>
      <w:r w:rsidR="005F2C62" w:rsidRPr="00D42EA1">
        <w:rPr>
          <w:rFonts w:ascii="Times New Roman" w:hAnsi="Times New Roman" w:cs="Times New Roman"/>
          <w:sz w:val="24"/>
          <w:szCs w:val="24"/>
          <w:lang w:val="en-US"/>
        </w:rPr>
        <w:t xml:space="preserve">ly underestimated when habitat </w:t>
      </w:r>
      <w:r w:rsidR="000A1B75" w:rsidRPr="00D42EA1">
        <w:rPr>
          <w:rFonts w:ascii="Times New Roman" w:hAnsi="Times New Roman" w:cs="Times New Roman"/>
          <w:sz w:val="24"/>
          <w:szCs w:val="24"/>
          <w:lang w:val="en-US"/>
        </w:rPr>
        <w:t>degradation</w:t>
      </w:r>
      <w:r w:rsidR="005F2C62" w:rsidRPr="00D42EA1">
        <w:rPr>
          <w:rFonts w:ascii="Times New Roman" w:hAnsi="Times New Roman" w:cs="Times New Roman"/>
          <w:sz w:val="24"/>
          <w:szCs w:val="24"/>
          <w:lang w:val="en-US"/>
        </w:rPr>
        <w:t xml:space="preserve">, modifications of the physical properties of </w:t>
      </w:r>
      <w:r w:rsidR="000A1B75" w:rsidRPr="00D42EA1">
        <w:rPr>
          <w:rFonts w:ascii="Times New Roman" w:hAnsi="Times New Roman" w:cs="Times New Roman"/>
          <w:sz w:val="24"/>
          <w:szCs w:val="24"/>
          <w:lang w:val="en-US"/>
        </w:rPr>
        <w:t xml:space="preserve">the water column or the </w:t>
      </w:r>
      <w:r w:rsidR="005F2C62" w:rsidRPr="00D42EA1">
        <w:rPr>
          <w:rFonts w:ascii="Times New Roman" w:hAnsi="Times New Roman" w:cs="Times New Roman"/>
          <w:sz w:val="24"/>
          <w:szCs w:val="24"/>
          <w:lang w:val="en-US"/>
        </w:rPr>
        <w:t>seafloor sediments, water-sediment chemical exchanges, and sediment fluxes are not taken into consideration (</w:t>
      </w:r>
      <w:r w:rsidR="00FC0753" w:rsidRPr="00D42EA1">
        <w:rPr>
          <w:rFonts w:ascii="Times New Roman" w:hAnsi="Times New Roman" w:cs="Times New Roman"/>
          <w:sz w:val="24"/>
          <w:szCs w:val="24"/>
          <w:lang w:val="en-US"/>
        </w:rPr>
        <w:t xml:space="preserve">e.g., </w:t>
      </w:r>
      <w:r w:rsidR="005F2C62" w:rsidRPr="00D42EA1">
        <w:rPr>
          <w:rFonts w:ascii="Times New Roman" w:hAnsi="Times New Roman" w:cs="Times New Roman"/>
          <w:sz w:val="24"/>
          <w:szCs w:val="24"/>
          <w:lang w:val="en-US"/>
        </w:rPr>
        <w:t xml:space="preserve">Torres </w:t>
      </w:r>
      <w:r w:rsidR="005F2C62" w:rsidRPr="001312ED">
        <w:rPr>
          <w:rFonts w:ascii="Times New Roman" w:hAnsi="Times New Roman" w:cs="Times New Roman"/>
          <w:i/>
          <w:sz w:val="24"/>
          <w:szCs w:val="24"/>
          <w:lang w:val="en-US"/>
        </w:rPr>
        <w:t>et al.</w:t>
      </w:r>
      <w:r w:rsidR="005F2C62" w:rsidRPr="00D42EA1">
        <w:rPr>
          <w:rFonts w:ascii="Times New Roman" w:hAnsi="Times New Roman" w:cs="Times New Roman"/>
          <w:sz w:val="24"/>
          <w:szCs w:val="24"/>
          <w:lang w:val="en-US"/>
        </w:rPr>
        <w:t xml:space="preserve"> 2013</w:t>
      </w:r>
      <w:r w:rsidR="00FC0753" w:rsidRPr="00D42EA1">
        <w:rPr>
          <w:rFonts w:ascii="Times New Roman" w:hAnsi="Times New Roman" w:cs="Times New Roman"/>
          <w:sz w:val="24"/>
          <w:szCs w:val="24"/>
          <w:lang w:val="en-US"/>
        </w:rPr>
        <w:t xml:space="preserve">, Johnson </w:t>
      </w:r>
      <w:r w:rsidR="00FC0753" w:rsidRPr="001312ED">
        <w:rPr>
          <w:rFonts w:ascii="Times New Roman" w:hAnsi="Times New Roman" w:cs="Times New Roman"/>
          <w:i/>
          <w:sz w:val="24"/>
          <w:szCs w:val="24"/>
          <w:lang w:val="en-US"/>
        </w:rPr>
        <w:t>et al.</w:t>
      </w:r>
      <w:r w:rsidR="00FC0753" w:rsidRPr="00D42EA1">
        <w:rPr>
          <w:rFonts w:ascii="Times New Roman" w:hAnsi="Times New Roman" w:cs="Times New Roman"/>
          <w:sz w:val="24"/>
          <w:szCs w:val="24"/>
          <w:lang w:val="en-US"/>
        </w:rPr>
        <w:t xml:space="preserve"> 2015</w:t>
      </w:r>
      <w:r w:rsidR="005F2C62" w:rsidRPr="00D42EA1">
        <w:rPr>
          <w:rFonts w:ascii="Times New Roman" w:hAnsi="Times New Roman" w:cs="Times New Roman"/>
          <w:sz w:val="24"/>
          <w:szCs w:val="24"/>
          <w:lang w:val="en-US"/>
        </w:rPr>
        <w:t xml:space="preserve">). </w:t>
      </w:r>
      <w:r w:rsidR="00F84F39" w:rsidRPr="00D42EA1">
        <w:rPr>
          <w:rFonts w:ascii="Times New Roman" w:hAnsi="Times New Roman" w:cs="Times New Roman"/>
          <w:sz w:val="24"/>
          <w:szCs w:val="24"/>
          <w:lang w:val="en-US"/>
        </w:rPr>
        <w:t xml:space="preserve">The </w:t>
      </w:r>
      <w:r w:rsidR="00F00E07">
        <w:rPr>
          <w:rFonts w:ascii="Times New Roman" w:hAnsi="Times New Roman" w:cs="Times New Roman"/>
          <w:sz w:val="24"/>
          <w:szCs w:val="24"/>
          <w:lang w:val="en-US"/>
        </w:rPr>
        <w:t xml:space="preserve">subsequent </w:t>
      </w:r>
      <w:r w:rsidR="00F84F39" w:rsidRPr="00D42EA1">
        <w:rPr>
          <w:rFonts w:ascii="Times New Roman" w:hAnsi="Times New Roman" w:cs="Times New Roman"/>
          <w:sz w:val="24"/>
          <w:szCs w:val="24"/>
          <w:lang w:val="en-US"/>
        </w:rPr>
        <w:t>economic loss that would result from affecting ecosystem functioning is also poorly estimated (</w:t>
      </w:r>
      <w:r w:rsidR="00570E9F" w:rsidRPr="00D42EA1">
        <w:rPr>
          <w:rFonts w:ascii="Times New Roman" w:hAnsi="Times New Roman" w:cs="Times New Roman"/>
          <w:sz w:val="24"/>
          <w:szCs w:val="24"/>
          <w:lang w:val="en-US"/>
        </w:rPr>
        <w:t>Willmann and Kelleher 2009</w:t>
      </w:r>
      <w:r w:rsidR="00F84F39" w:rsidRPr="00D42EA1">
        <w:rPr>
          <w:rFonts w:ascii="Times New Roman" w:hAnsi="Times New Roman" w:cs="Times New Roman"/>
          <w:sz w:val="24"/>
          <w:szCs w:val="24"/>
          <w:lang w:val="en-US"/>
        </w:rPr>
        <w:t>). I</w:t>
      </w:r>
      <w:r w:rsidR="005F2C62" w:rsidRPr="00D42EA1">
        <w:rPr>
          <w:rFonts w:ascii="Times New Roman" w:hAnsi="Times New Roman" w:cs="Times New Roman"/>
          <w:sz w:val="24"/>
          <w:szCs w:val="24"/>
          <w:lang w:val="en-US"/>
        </w:rPr>
        <w:t>ncluding the social dimension of fisheries</w:t>
      </w:r>
      <w:r w:rsidR="005F60BA">
        <w:rPr>
          <w:rFonts w:ascii="Times New Roman" w:hAnsi="Times New Roman" w:cs="Times New Roman"/>
          <w:sz w:val="24"/>
          <w:szCs w:val="24"/>
          <w:lang w:val="en-US"/>
        </w:rPr>
        <w:t xml:space="preserve"> in</w:t>
      </w:r>
      <w:r w:rsidR="005F2C62" w:rsidRPr="00D42EA1">
        <w:rPr>
          <w:rFonts w:ascii="Times New Roman" w:hAnsi="Times New Roman" w:cs="Times New Roman"/>
          <w:sz w:val="24"/>
          <w:szCs w:val="24"/>
          <w:lang w:val="en-US"/>
        </w:rPr>
        <w:t xml:space="preserve"> </w:t>
      </w:r>
      <w:r w:rsidR="00E54B18" w:rsidRPr="00D42EA1">
        <w:rPr>
          <w:rFonts w:ascii="Times New Roman" w:hAnsi="Times New Roman" w:cs="Times New Roman"/>
          <w:sz w:val="24"/>
          <w:szCs w:val="24"/>
          <w:lang w:val="en-US"/>
        </w:rPr>
        <w:t xml:space="preserve">an EAFM </w:t>
      </w:r>
      <w:r w:rsidR="005F2C62" w:rsidRPr="00D42EA1">
        <w:rPr>
          <w:rFonts w:ascii="Times New Roman" w:hAnsi="Times New Roman" w:cs="Times New Roman"/>
          <w:sz w:val="24"/>
          <w:szCs w:val="24"/>
          <w:lang w:val="en-US"/>
        </w:rPr>
        <w:t xml:space="preserve">is </w:t>
      </w:r>
      <w:r w:rsidR="00F00E07">
        <w:rPr>
          <w:rFonts w:ascii="Times New Roman" w:hAnsi="Times New Roman" w:cs="Times New Roman"/>
          <w:sz w:val="24"/>
          <w:szCs w:val="24"/>
          <w:lang w:val="en-US"/>
        </w:rPr>
        <w:t xml:space="preserve">also </w:t>
      </w:r>
      <w:r w:rsidR="00915F40" w:rsidRPr="00D42EA1">
        <w:rPr>
          <w:rFonts w:ascii="Times New Roman" w:hAnsi="Times New Roman" w:cs="Times New Roman"/>
          <w:sz w:val="24"/>
          <w:szCs w:val="24"/>
          <w:lang w:val="en-US"/>
        </w:rPr>
        <w:t xml:space="preserve">especially </w:t>
      </w:r>
      <w:r w:rsidR="005F2C62" w:rsidRPr="00D42EA1">
        <w:rPr>
          <w:rFonts w:ascii="Times New Roman" w:hAnsi="Times New Roman" w:cs="Times New Roman"/>
          <w:sz w:val="24"/>
          <w:szCs w:val="24"/>
          <w:lang w:val="en-US"/>
        </w:rPr>
        <w:t xml:space="preserve">challenging, given </w:t>
      </w:r>
      <w:r w:rsidR="00915F40" w:rsidRPr="00D42EA1">
        <w:rPr>
          <w:rFonts w:ascii="Times New Roman" w:hAnsi="Times New Roman" w:cs="Times New Roman"/>
          <w:sz w:val="24"/>
          <w:szCs w:val="24"/>
          <w:lang w:val="en-US"/>
        </w:rPr>
        <w:t xml:space="preserve">the </w:t>
      </w:r>
      <w:r w:rsidR="005F2C62" w:rsidRPr="00D42EA1">
        <w:rPr>
          <w:rFonts w:ascii="Times New Roman" w:hAnsi="Times New Roman" w:cs="Times New Roman"/>
          <w:sz w:val="24"/>
          <w:szCs w:val="24"/>
          <w:lang w:val="en-US"/>
        </w:rPr>
        <w:t>gaps in monitoring socioeconomics</w:t>
      </w:r>
      <w:r w:rsidR="00FC0753" w:rsidRPr="00D42EA1">
        <w:rPr>
          <w:rFonts w:ascii="Times New Roman" w:hAnsi="Times New Roman" w:cs="Times New Roman"/>
          <w:sz w:val="24"/>
          <w:szCs w:val="24"/>
          <w:lang w:val="en-US"/>
        </w:rPr>
        <w:t xml:space="preserve"> (STECF 2019b, Varela-Lafuente </w:t>
      </w:r>
      <w:r w:rsidR="00FC0753" w:rsidRPr="001312ED">
        <w:rPr>
          <w:rFonts w:ascii="Times New Roman" w:hAnsi="Times New Roman" w:cs="Times New Roman"/>
          <w:i/>
          <w:sz w:val="24"/>
          <w:szCs w:val="24"/>
          <w:lang w:val="en-US"/>
        </w:rPr>
        <w:t>et al.</w:t>
      </w:r>
      <w:r w:rsidR="00FC0753" w:rsidRPr="00D42EA1">
        <w:rPr>
          <w:rFonts w:ascii="Times New Roman" w:hAnsi="Times New Roman" w:cs="Times New Roman"/>
          <w:sz w:val="24"/>
          <w:szCs w:val="24"/>
          <w:lang w:val="en-US"/>
        </w:rPr>
        <w:t xml:space="preserve"> 2019)</w:t>
      </w:r>
      <w:r w:rsidR="005F2C62" w:rsidRPr="00D42EA1">
        <w:rPr>
          <w:rFonts w:ascii="Times New Roman" w:hAnsi="Times New Roman" w:cs="Times New Roman"/>
          <w:sz w:val="24"/>
          <w:szCs w:val="24"/>
          <w:lang w:val="en-US"/>
        </w:rPr>
        <w:t xml:space="preserve">. </w:t>
      </w:r>
      <w:r w:rsidR="00F84F39" w:rsidRPr="00D42EA1">
        <w:rPr>
          <w:rFonts w:ascii="Times New Roman" w:hAnsi="Times New Roman" w:cs="Times New Roman"/>
          <w:sz w:val="24"/>
          <w:szCs w:val="24"/>
          <w:lang w:val="en-US"/>
        </w:rPr>
        <w:t>Therefore, an</w:t>
      </w:r>
      <w:r w:rsidR="005F2C62" w:rsidRPr="00D42EA1">
        <w:rPr>
          <w:rFonts w:ascii="Times New Roman" w:hAnsi="Times New Roman" w:cs="Times New Roman"/>
          <w:sz w:val="24"/>
          <w:szCs w:val="24"/>
          <w:lang w:val="en-US"/>
        </w:rPr>
        <w:t xml:space="preserve"> interdisciplinary approach should support marine </w:t>
      </w:r>
      <w:r w:rsidR="005F2C62" w:rsidRPr="00D42EA1">
        <w:rPr>
          <w:rFonts w:ascii="Times New Roman" w:hAnsi="Times New Roman" w:cs="Times New Roman"/>
          <w:sz w:val="24"/>
          <w:szCs w:val="24"/>
          <w:lang w:val="en-US"/>
        </w:rPr>
        <w:lastRenderedPageBreak/>
        <w:t xml:space="preserve">management with monitoring and </w:t>
      </w:r>
      <w:r w:rsidR="007F0F37" w:rsidRPr="00D42EA1">
        <w:rPr>
          <w:rFonts w:ascii="Times New Roman" w:hAnsi="Times New Roman" w:cs="Times New Roman"/>
          <w:sz w:val="24"/>
          <w:szCs w:val="24"/>
          <w:lang w:val="en-US"/>
        </w:rPr>
        <w:t xml:space="preserve">investigative </w:t>
      </w:r>
      <w:r w:rsidR="005F2C62" w:rsidRPr="00D42EA1">
        <w:rPr>
          <w:rFonts w:ascii="Times New Roman" w:hAnsi="Times New Roman" w:cs="Times New Roman"/>
          <w:sz w:val="24"/>
          <w:szCs w:val="24"/>
          <w:lang w:val="en-US"/>
        </w:rPr>
        <w:t>tools that promote the integration of social, economic, and biological analyses</w:t>
      </w:r>
      <w:r w:rsidR="007F0F37" w:rsidRPr="00D42EA1">
        <w:rPr>
          <w:rFonts w:ascii="Times New Roman" w:hAnsi="Times New Roman" w:cs="Times New Roman"/>
          <w:sz w:val="24"/>
          <w:szCs w:val="24"/>
          <w:lang w:val="en-US"/>
        </w:rPr>
        <w:t>;</w:t>
      </w:r>
      <w:r w:rsidR="005F2C62" w:rsidRPr="00D42EA1">
        <w:rPr>
          <w:rFonts w:ascii="Times New Roman" w:hAnsi="Times New Roman" w:cs="Times New Roman"/>
          <w:sz w:val="24"/>
          <w:szCs w:val="24"/>
          <w:lang w:val="en-US"/>
        </w:rPr>
        <w:t xml:space="preserve"> giving way to a holistic approach in fisheries research (Haapasaari </w:t>
      </w:r>
      <w:r w:rsidR="005F2C62" w:rsidRPr="00455066">
        <w:rPr>
          <w:rFonts w:ascii="Times New Roman" w:hAnsi="Times New Roman" w:cs="Times New Roman"/>
          <w:i/>
          <w:sz w:val="24"/>
          <w:szCs w:val="24"/>
          <w:lang w:val="en-US"/>
        </w:rPr>
        <w:t>et al.</w:t>
      </w:r>
      <w:r w:rsidR="005F2C62" w:rsidRPr="00D42EA1">
        <w:rPr>
          <w:rFonts w:ascii="Times New Roman" w:hAnsi="Times New Roman" w:cs="Times New Roman"/>
          <w:sz w:val="24"/>
          <w:szCs w:val="24"/>
          <w:lang w:val="en-US"/>
        </w:rPr>
        <w:t xml:space="preserve"> 2007).</w:t>
      </w:r>
    </w:p>
    <w:p w14:paraId="27DB545F" w14:textId="77777777" w:rsidR="007838F6" w:rsidRPr="00D42EA1" w:rsidRDefault="007838F6" w:rsidP="00FD2767">
      <w:pPr>
        <w:autoSpaceDE w:val="0"/>
        <w:autoSpaceDN w:val="0"/>
        <w:adjustRightInd w:val="0"/>
        <w:spacing w:after="0" w:line="240" w:lineRule="auto"/>
        <w:rPr>
          <w:rFonts w:ascii="Times New Roman" w:hAnsi="Times New Roman" w:cs="Times New Roman"/>
          <w:sz w:val="24"/>
          <w:szCs w:val="24"/>
          <w:lang w:val="en-US"/>
        </w:rPr>
      </w:pPr>
    </w:p>
    <w:p w14:paraId="3582B053" w14:textId="3A412E93" w:rsidR="00FA20DF" w:rsidRPr="00394C94" w:rsidRDefault="007B3214"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By developing a </w:t>
      </w:r>
      <w:r w:rsidR="00FA20DF" w:rsidRPr="00D42EA1">
        <w:rPr>
          <w:rFonts w:ascii="Times New Roman" w:hAnsi="Times New Roman" w:cs="Times New Roman"/>
          <w:sz w:val="24"/>
          <w:szCs w:val="24"/>
          <w:lang w:val="en-US"/>
        </w:rPr>
        <w:t>mathematical modelling approach</w:t>
      </w:r>
      <w:r w:rsidR="00C97E37">
        <w:rPr>
          <w:rFonts w:ascii="Times New Roman" w:hAnsi="Times New Roman" w:cs="Times New Roman"/>
          <w:sz w:val="24"/>
          <w:szCs w:val="24"/>
          <w:lang w:val="en-US"/>
        </w:rPr>
        <w:t xml:space="preserve"> of an idealized marine ecosystem</w:t>
      </w:r>
      <w:r w:rsidR="00FA20DF"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we </w:t>
      </w:r>
      <w:r w:rsidR="005F2C62" w:rsidRPr="00D42EA1">
        <w:rPr>
          <w:rFonts w:ascii="Times New Roman" w:hAnsi="Times New Roman" w:cs="Times New Roman"/>
          <w:sz w:val="24"/>
          <w:szCs w:val="24"/>
          <w:lang w:val="en-US"/>
        </w:rPr>
        <w:t xml:space="preserve">intend to take </w:t>
      </w:r>
      <w:r w:rsidR="00B44534" w:rsidRPr="00D42EA1">
        <w:rPr>
          <w:rFonts w:ascii="Times New Roman" w:hAnsi="Times New Roman" w:cs="Times New Roman"/>
          <w:sz w:val="24"/>
          <w:szCs w:val="24"/>
          <w:lang w:val="en-US"/>
        </w:rPr>
        <w:t xml:space="preserve">a </w:t>
      </w:r>
      <w:r w:rsidR="005F2C62" w:rsidRPr="00D42EA1">
        <w:rPr>
          <w:rFonts w:ascii="Times New Roman" w:hAnsi="Times New Roman" w:cs="Times New Roman"/>
          <w:sz w:val="24"/>
          <w:szCs w:val="24"/>
          <w:lang w:val="en-US"/>
        </w:rPr>
        <w:t xml:space="preserve">holistic approach and </w:t>
      </w:r>
      <w:r w:rsidR="00FA20DF" w:rsidRPr="00D42EA1">
        <w:rPr>
          <w:rFonts w:ascii="Times New Roman" w:hAnsi="Times New Roman" w:cs="Times New Roman"/>
          <w:sz w:val="24"/>
          <w:szCs w:val="24"/>
          <w:lang w:val="en-US"/>
        </w:rPr>
        <w:t xml:space="preserve">examine the effect of changing </w:t>
      </w:r>
      <w:r w:rsidRPr="00D42EA1">
        <w:rPr>
          <w:rFonts w:ascii="Times New Roman" w:hAnsi="Times New Roman" w:cs="Times New Roman"/>
          <w:sz w:val="24"/>
          <w:szCs w:val="24"/>
          <w:lang w:val="en-US"/>
        </w:rPr>
        <w:t xml:space="preserve">marine </w:t>
      </w:r>
      <w:r w:rsidR="00FA20DF" w:rsidRPr="00D42EA1">
        <w:rPr>
          <w:rFonts w:ascii="Times New Roman" w:hAnsi="Times New Roman" w:cs="Times New Roman"/>
          <w:sz w:val="24"/>
          <w:szCs w:val="24"/>
          <w:lang w:val="en-US"/>
        </w:rPr>
        <w:t xml:space="preserve">governance and fishery policy on the </w:t>
      </w:r>
      <w:r w:rsidR="4F875801" w:rsidRPr="00D42EA1">
        <w:rPr>
          <w:rFonts w:ascii="Times New Roman" w:hAnsi="Times New Roman" w:cs="Times New Roman"/>
          <w:sz w:val="24"/>
          <w:szCs w:val="24"/>
          <w:lang w:val="en-US"/>
        </w:rPr>
        <w:t>ac</w:t>
      </w:r>
      <w:r w:rsidR="00FA20DF" w:rsidRPr="00D42EA1">
        <w:rPr>
          <w:rFonts w:ascii="Times New Roman" w:hAnsi="Times New Roman" w:cs="Times New Roman"/>
          <w:sz w:val="24"/>
          <w:szCs w:val="24"/>
          <w:lang w:val="en-US"/>
        </w:rPr>
        <w:t>cumulated impacts affecting the marine ecosystem</w:t>
      </w:r>
      <w:r w:rsidR="00B44534" w:rsidRPr="00D42EA1">
        <w:rPr>
          <w:rFonts w:ascii="Times New Roman" w:hAnsi="Times New Roman" w:cs="Times New Roman"/>
          <w:sz w:val="24"/>
          <w:szCs w:val="24"/>
          <w:lang w:val="en-US"/>
        </w:rPr>
        <w:t>.  We consider this impact</w:t>
      </w:r>
      <w:r w:rsidR="00FA20DF" w:rsidRPr="00D42EA1">
        <w:rPr>
          <w:rFonts w:ascii="Times New Roman" w:hAnsi="Times New Roman" w:cs="Times New Roman"/>
          <w:sz w:val="24"/>
          <w:szCs w:val="24"/>
          <w:lang w:val="en-US"/>
        </w:rPr>
        <w:t xml:space="preserve"> in terms of biodiversity and fishing opportunities</w:t>
      </w:r>
      <w:r w:rsidR="00B44534" w:rsidRPr="00D42EA1">
        <w:rPr>
          <w:rFonts w:ascii="Times New Roman" w:hAnsi="Times New Roman" w:cs="Times New Roman"/>
          <w:sz w:val="24"/>
          <w:szCs w:val="24"/>
          <w:lang w:val="en-US"/>
        </w:rPr>
        <w:t xml:space="preserve">, </w:t>
      </w:r>
      <w:r w:rsidR="00570E9F" w:rsidRPr="00D42EA1">
        <w:rPr>
          <w:rFonts w:ascii="Times New Roman" w:hAnsi="Times New Roman" w:cs="Times New Roman"/>
          <w:sz w:val="24"/>
          <w:szCs w:val="24"/>
          <w:lang w:val="en-US"/>
        </w:rPr>
        <w:t xml:space="preserve">viewed as the </w:t>
      </w:r>
      <w:r w:rsidR="00FA20DF" w:rsidRPr="00D42EA1">
        <w:rPr>
          <w:rFonts w:ascii="Times New Roman" w:hAnsi="Times New Roman" w:cs="Times New Roman"/>
          <w:sz w:val="24"/>
          <w:szCs w:val="24"/>
          <w:lang w:val="en-US"/>
        </w:rPr>
        <w:t xml:space="preserve">expected long-term profit and </w:t>
      </w:r>
      <w:r w:rsidR="00570E9F" w:rsidRPr="00D42EA1">
        <w:rPr>
          <w:rFonts w:ascii="Times New Roman" w:hAnsi="Times New Roman" w:cs="Times New Roman"/>
          <w:sz w:val="24"/>
          <w:szCs w:val="24"/>
          <w:lang w:val="en-US"/>
        </w:rPr>
        <w:t xml:space="preserve">degree of </w:t>
      </w:r>
      <w:r w:rsidR="00FA20DF" w:rsidRPr="00D42EA1">
        <w:rPr>
          <w:rFonts w:ascii="Times New Roman" w:hAnsi="Times New Roman" w:cs="Times New Roman"/>
          <w:sz w:val="24"/>
          <w:szCs w:val="24"/>
          <w:lang w:val="en-US"/>
        </w:rPr>
        <w:t>social equity in accessing the</w:t>
      </w:r>
      <w:r w:rsidR="00570E9F" w:rsidRPr="00D42EA1">
        <w:rPr>
          <w:rFonts w:ascii="Times New Roman" w:hAnsi="Times New Roman" w:cs="Times New Roman"/>
          <w:sz w:val="24"/>
          <w:szCs w:val="24"/>
          <w:lang w:val="en-US"/>
        </w:rPr>
        <w:t>se</w:t>
      </w:r>
      <w:r w:rsidR="00FA20DF" w:rsidRPr="00D42EA1">
        <w:rPr>
          <w:rFonts w:ascii="Times New Roman" w:hAnsi="Times New Roman" w:cs="Times New Roman"/>
          <w:sz w:val="24"/>
          <w:szCs w:val="24"/>
          <w:lang w:val="en-US"/>
        </w:rPr>
        <w:t xml:space="preserve"> opportunities.</w:t>
      </w:r>
      <w:r w:rsidR="00890C64" w:rsidRPr="00D42EA1">
        <w:rPr>
          <w:rFonts w:ascii="Times New Roman" w:hAnsi="Times New Roman" w:cs="Times New Roman"/>
          <w:sz w:val="24"/>
          <w:szCs w:val="24"/>
          <w:lang w:val="en-US"/>
        </w:rPr>
        <w:t xml:space="preserve"> We draw r</w:t>
      </w:r>
      <w:r w:rsidR="00FA20DF" w:rsidRPr="00D42EA1">
        <w:rPr>
          <w:rFonts w:ascii="Times New Roman" w:hAnsi="Times New Roman" w:cs="Times New Roman"/>
          <w:sz w:val="24"/>
          <w:szCs w:val="24"/>
          <w:lang w:val="en-US"/>
        </w:rPr>
        <w:t xml:space="preserve">elationships between components of the marine ecosystems </w:t>
      </w:r>
      <w:r w:rsidR="00890C64" w:rsidRPr="00D42EA1">
        <w:rPr>
          <w:rFonts w:ascii="Times New Roman" w:hAnsi="Times New Roman" w:cs="Times New Roman"/>
          <w:sz w:val="24"/>
          <w:szCs w:val="24"/>
          <w:lang w:val="en-US"/>
        </w:rPr>
        <w:t xml:space="preserve">obtained </w:t>
      </w:r>
      <w:r w:rsidR="00FA20DF" w:rsidRPr="00D42EA1">
        <w:rPr>
          <w:rFonts w:ascii="Times New Roman" w:hAnsi="Times New Roman" w:cs="Times New Roman"/>
          <w:sz w:val="24"/>
          <w:szCs w:val="24"/>
          <w:lang w:val="en-US"/>
        </w:rPr>
        <w:t>from a systematic literature review</w:t>
      </w:r>
      <w:r w:rsidR="00C650A6" w:rsidRPr="00D42EA1">
        <w:rPr>
          <w:rFonts w:ascii="Times New Roman" w:hAnsi="Times New Roman" w:cs="Times New Roman"/>
          <w:sz w:val="24"/>
          <w:szCs w:val="24"/>
          <w:lang w:val="en-US"/>
        </w:rPr>
        <w:t>,</w:t>
      </w:r>
      <w:r w:rsidR="00FA20DF" w:rsidRPr="00D42EA1">
        <w:rPr>
          <w:rFonts w:ascii="Times New Roman" w:hAnsi="Times New Roman" w:cs="Times New Roman"/>
          <w:sz w:val="24"/>
          <w:szCs w:val="24"/>
          <w:lang w:val="en-US"/>
        </w:rPr>
        <w:t xml:space="preserve"> and the </w:t>
      </w:r>
      <w:r w:rsidR="00394C94">
        <w:rPr>
          <w:rFonts w:ascii="Times New Roman" w:hAnsi="Times New Roman" w:cs="Times New Roman"/>
          <w:sz w:val="24"/>
          <w:szCs w:val="24"/>
          <w:lang w:val="en-US"/>
        </w:rPr>
        <w:t xml:space="preserve">strength of the </w:t>
      </w:r>
      <w:r w:rsidR="237BB466" w:rsidRPr="00D42EA1">
        <w:rPr>
          <w:rFonts w:ascii="Times New Roman" w:hAnsi="Times New Roman" w:cs="Times New Roman"/>
          <w:sz w:val="24"/>
          <w:szCs w:val="24"/>
          <w:lang w:val="en-US"/>
        </w:rPr>
        <w:t>relationships between components</w:t>
      </w:r>
      <w:r w:rsidR="00FA20DF" w:rsidRPr="00D42EA1">
        <w:rPr>
          <w:rFonts w:ascii="Times New Roman" w:hAnsi="Times New Roman" w:cs="Times New Roman"/>
          <w:sz w:val="24"/>
          <w:szCs w:val="24"/>
          <w:lang w:val="en-US"/>
        </w:rPr>
        <w:t xml:space="preserve"> are derived by fitting </w:t>
      </w:r>
      <w:r w:rsidR="00FC0753" w:rsidRPr="00D42EA1">
        <w:rPr>
          <w:rFonts w:ascii="Times New Roman" w:hAnsi="Times New Roman" w:cs="Times New Roman"/>
          <w:sz w:val="24"/>
          <w:szCs w:val="24"/>
          <w:lang w:val="en-US"/>
        </w:rPr>
        <w:t>a</w:t>
      </w:r>
      <w:r w:rsidR="00FA20DF" w:rsidRPr="00D42EA1">
        <w:rPr>
          <w:rFonts w:ascii="Times New Roman" w:hAnsi="Times New Roman" w:cs="Times New Roman"/>
          <w:sz w:val="24"/>
          <w:szCs w:val="24"/>
          <w:lang w:val="en-US"/>
        </w:rPr>
        <w:t xml:space="preserve"> </w:t>
      </w:r>
      <w:r w:rsidR="005850CD" w:rsidRPr="00D42EA1">
        <w:rPr>
          <w:rFonts w:ascii="Times New Roman" w:hAnsi="Times New Roman" w:cs="Times New Roman"/>
          <w:sz w:val="24"/>
          <w:szCs w:val="24"/>
          <w:lang w:val="en-US"/>
        </w:rPr>
        <w:t>B</w:t>
      </w:r>
      <w:r w:rsidR="00FA20DF" w:rsidRPr="00D42EA1">
        <w:rPr>
          <w:rFonts w:ascii="Times New Roman" w:hAnsi="Times New Roman" w:cs="Times New Roman"/>
          <w:sz w:val="24"/>
          <w:szCs w:val="24"/>
          <w:lang w:val="en-US"/>
        </w:rPr>
        <w:t xml:space="preserve">ayesian network </w:t>
      </w:r>
      <w:r w:rsidR="00345B21">
        <w:rPr>
          <w:rFonts w:ascii="Times New Roman" w:hAnsi="Times New Roman" w:cs="Times New Roman"/>
          <w:sz w:val="24"/>
          <w:szCs w:val="24"/>
          <w:lang w:val="en-US"/>
        </w:rPr>
        <w:t xml:space="preserve">(BN) </w:t>
      </w:r>
      <w:r w:rsidR="00FA20DF" w:rsidRPr="00D42EA1">
        <w:rPr>
          <w:rFonts w:ascii="Times New Roman" w:hAnsi="Times New Roman" w:cs="Times New Roman"/>
          <w:sz w:val="24"/>
          <w:szCs w:val="24"/>
          <w:lang w:val="en-US"/>
        </w:rPr>
        <w:t xml:space="preserve">with </w:t>
      </w:r>
      <w:r w:rsidR="008E585A" w:rsidRPr="00D42EA1">
        <w:rPr>
          <w:rFonts w:ascii="Times New Roman" w:hAnsi="Times New Roman" w:cs="Times New Roman"/>
          <w:sz w:val="24"/>
          <w:szCs w:val="24"/>
          <w:lang w:val="en-US"/>
        </w:rPr>
        <w:t>a</w:t>
      </w:r>
      <w:r w:rsidR="00FA20DF" w:rsidRPr="00D42EA1">
        <w:rPr>
          <w:rFonts w:ascii="Times New Roman" w:hAnsi="Times New Roman" w:cs="Times New Roman"/>
          <w:sz w:val="24"/>
          <w:szCs w:val="24"/>
          <w:lang w:val="en-US"/>
        </w:rPr>
        <w:t xml:space="preserve"> set of cases</w:t>
      </w:r>
      <w:r w:rsidR="008E585A" w:rsidRPr="00D42EA1">
        <w:rPr>
          <w:rFonts w:ascii="Times New Roman" w:hAnsi="Times New Roman" w:cs="Times New Roman"/>
          <w:sz w:val="24"/>
          <w:szCs w:val="24"/>
          <w:lang w:val="en-US"/>
        </w:rPr>
        <w:t xml:space="preserve"> extracted along with our literature </w:t>
      </w:r>
      <w:r w:rsidR="0093454E">
        <w:rPr>
          <w:rFonts w:ascii="Times New Roman" w:hAnsi="Times New Roman" w:cs="Times New Roman"/>
          <w:sz w:val="24"/>
          <w:szCs w:val="24"/>
          <w:lang w:val="en-US"/>
        </w:rPr>
        <w:t>review</w:t>
      </w:r>
      <w:r w:rsidR="0093454E" w:rsidRPr="00D42EA1">
        <w:rPr>
          <w:rFonts w:ascii="Times New Roman" w:hAnsi="Times New Roman" w:cs="Times New Roman"/>
          <w:sz w:val="24"/>
          <w:szCs w:val="24"/>
          <w:lang w:val="en-US"/>
        </w:rPr>
        <w:t xml:space="preserve"> </w:t>
      </w:r>
      <w:r w:rsidR="00B44534" w:rsidRPr="00D42EA1">
        <w:rPr>
          <w:rFonts w:ascii="Times New Roman" w:hAnsi="Times New Roman" w:cs="Times New Roman"/>
          <w:sz w:val="24"/>
          <w:szCs w:val="24"/>
          <w:lang w:val="en-US"/>
        </w:rPr>
        <w:t xml:space="preserve">(Bastardie </w:t>
      </w:r>
      <w:r w:rsidR="00B44534" w:rsidRPr="00455066">
        <w:rPr>
          <w:rFonts w:ascii="Times New Roman" w:hAnsi="Times New Roman" w:cs="Times New Roman"/>
          <w:i/>
          <w:sz w:val="24"/>
          <w:szCs w:val="24"/>
          <w:lang w:val="en-US"/>
        </w:rPr>
        <w:t>et al</w:t>
      </w:r>
      <w:r w:rsidR="00455066">
        <w:rPr>
          <w:rFonts w:ascii="Times New Roman" w:hAnsi="Times New Roman" w:cs="Times New Roman"/>
          <w:i/>
          <w:sz w:val="24"/>
          <w:szCs w:val="24"/>
          <w:lang w:val="en-US"/>
        </w:rPr>
        <w:t>.</w:t>
      </w:r>
      <w:r w:rsidR="00B44534" w:rsidRPr="00D42EA1">
        <w:rPr>
          <w:rFonts w:ascii="Times New Roman" w:hAnsi="Times New Roman" w:cs="Times New Roman"/>
          <w:sz w:val="24"/>
          <w:szCs w:val="24"/>
          <w:lang w:val="en-US"/>
        </w:rPr>
        <w:t xml:space="preserve"> </w:t>
      </w:r>
      <w:r w:rsidR="00B72716">
        <w:rPr>
          <w:rFonts w:ascii="Times New Roman" w:hAnsi="Times New Roman" w:cs="Times New Roman"/>
          <w:sz w:val="24"/>
          <w:szCs w:val="24"/>
          <w:lang w:val="en-US"/>
        </w:rPr>
        <w:t>2020</w:t>
      </w:r>
      <w:r w:rsidR="00B44534" w:rsidRPr="00D42EA1">
        <w:rPr>
          <w:rFonts w:ascii="Times New Roman" w:hAnsi="Times New Roman" w:cs="Times New Roman"/>
          <w:sz w:val="24"/>
          <w:szCs w:val="24"/>
          <w:lang w:val="en-US"/>
        </w:rPr>
        <w:t>)</w:t>
      </w:r>
      <w:r w:rsidR="00FA20DF" w:rsidRPr="00D42EA1">
        <w:rPr>
          <w:rFonts w:ascii="Times New Roman" w:hAnsi="Times New Roman" w:cs="Times New Roman"/>
          <w:sz w:val="24"/>
          <w:szCs w:val="24"/>
          <w:lang w:val="en-US"/>
        </w:rPr>
        <w:t>.</w:t>
      </w:r>
      <w:r w:rsidR="008E585A" w:rsidRPr="00D42EA1">
        <w:rPr>
          <w:rFonts w:ascii="Times New Roman" w:hAnsi="Times New Roman" w:cs="Times New Roman"/>
          <w:sz w:val="24"/>
          <w:szCs w:val="24"/>
          <w:lang w:val="en-US"/>
        </w:rPr>
        <w:t xml:space="preserve"> </w:t>
      </w:r>
      <w:r w:rsidR="00E54B18" w:rsidRPr="00D42EA1">
        <w:rPr>
          <w:rFonts w:ascii="Times New Roman" w:hAnsi="Times New Roman" w:cs="Times New Roman"/>
          <w:sz w:val="24"/>
          <w:szCs w:val="24"/>
          <w:lang w:val="en-US"/>
        </w:rPr>
        <w:t xml:space="preserve">From </w:t>
      </w:r>
      <w:r w:rsidR="000424D3" w:rsidRPr="00D42EA1">
        <w:rPr>
          <w:rFonts w:ascii="Times New Roman" w:hAnsi="Times New Roman" w:cs="Times New Roman"/>
          <w:sz w:val="24"/>
          <w:szCs w:val="24"/>
          <w:lang w:val="en-US"/>
        </w:rPr>
        <w:t xml:space="preserve">each </w:t>
      </w:r>
      <w:r w:rsidR="00635C6A" w:rsidRPr="00D42EA1">
        <w:rPr>
          <w:rFonts w:ascii="Times New Roman" w:hAnsi="Times New Roman" w:cs="Times New Roman"/>
          <w:sz w:val="24"/>
          <w:szCs w:val="24"/>
          <w:lang w:val="en-US"/>
        </w:rPr>
        <w:t xml:space="preserve">published </w:t>
      </w:r>
      <w:r w:rsidR="000424D3" w:rsidRPr="00D42EA1">
        <w:rPr>
          <w:rFonts w:ascii="Times New Roman" w:hAnsi="Times New Roman" w:cs="Times New Roman"/>
          <w:sz w:val="24"/>
          <w:szCs w:val="24"/>
          <w:lang w:val="en-US"/>
        </w:rPr>
        <w:t>stud</w:t>
      </w:r>
      <w:r w:rsidR="00635C6A" w:rsidRPr="00D42EA1">
        <w:rPr>
          <w:rFonts w:ascii="Times New Roman" w:hAnsi="Times New Roman" w:cs="Times New Roman"/>
          <w:sz w:val="24"/>
          <w:szCs w:val="24"/>
          <w:lang w:val="en-US"/>
        </w:rPr>
        <w:t>y</w:t>
      </w:r>
      <w:r w:rsidR="000424D3" w:rsidRPr="00D42EA1">
        <w:rPr>
          <w:rFonts w:ascii="Times New Roman" w:hAnsi="Times New Roman" w:cs="Times New Roman"/>
          <w:sz w:val="24"/>
          <w:szCs w:val="24"/>
          <w:lang w:val="en-US"/>
        </w:rPr>
        <w:t>, t</w:t>
      </w:r>
      <w:r w:rsidR="008E585A" w:rsidRPr="00D42EA1">
        <w:rPr>
          <w:rFonts w:ascii="Times New Roman" w:hAnsi="Times New Roman" w:cs="Times New Roman"/>
          <w:sz w:val="24"/>
          <w:szCs w:val="24"/>
          <w:lang w:val="en-US"/>
        </w:rPr>
        <w:t xml:space="preserve">he </w:t>
      </w:r>
      <w:r w:rsidR="00E54B18" w:rsidRPr="00D42EA1">
        <w:rPr>
          <w:rFonts w:ascii="Times New Roman" w:hAnsi="Times New Roman" w:cs="Times New Roman"/>
          <w:sz w:val="24"/>
          <w:szCs w:val="24"/>
          <w:lang w:val="en-US"/>
        </w:rPr>
        <w:t xml:space="preserve">review </w:t>
      </w:r>
      <w:r w:rsidR="008E585A" w:rsidRPr="00D42EA1">
        <w:rPr>
          <w:rFonts w:ascii="Times New Roman" w:hAnsi="Times New Roman" w:cs="Times New Roman"/>
          <w:sz w:val="24"/>
          <w:szCs w:val="24"/>
          <w:lang w:val="en-US"/>
        </w:rPr>
        <w:t>extracted</w:t>
      </w:r>
      <w:r w:rsidR="000424D3" w:rsidRPr="00D42EA1">
        <w:rPr>
          <w:rFonts w:ascii="Times New Roman" w:hAnsi="Times New Roman" w:cs="Times New Roman"/>
          <w:sz w:val="24"/>
          <w:szCs w:val="24"/>
          <w:lang w:val="en-US"/>
        </w:rPr>
        <w:t xml:space="preserve"> </w:t>
      </w:r>
      <w:r w:rsidR="008E585A" w:rsidRPr="00D42EA1">
        <w:rPr>
          <w:rFonts w:ascii="Times New Roman" w:hAnsi="Times New Roman" w:cs="Times New Roman"/>
          <w:sz w:val="24"/>
          <w:szCs w:val="24"/>
          <w:lang w:val="en-US"/>
        </w:rPr>
        <w:t xml:space="preserve">the impacted and the </w:t>
      </w:r>
      <w:r w:rsidR="00EF0331">
        <w:rPr>
          <w:rFonts w:ascii="Times New Roman" w:hAnsi="Times New Roman" w:cs="Times New Roman"/>
          <w:sz w:val="24"/>
          <w:szCs w:val="24"/>
          <w:lang w:val="en-US"/>
        </w:rPr>
        <w:t xml:space="preserve">pressure </w:t>
      </w:r>
      <w:r w:rsidR="008E585A" w:rsidRPr="00D42EA1">
        <w:rPr>
          <w:rFonts w:ascii="Times New Roman" w:hAnsi="Times New Roman" w:cs="Times New Roman"/>
          <w:sz w:val="24"/>
          <w:szCs w:val="24"/>
          <w:lang w:val="en-US"/>
        </w:rPr>
        <w:t xml:space="preserve">impacting </w:t>
      </w:r>
      <w:r w:rsidR="008C157E">
        <w:rPr>
          <w:rFonts w:ascii="Times New Roman" w:hAnsi="Times New Roman" w:cs="Times New Roman"/>
          <w:sz w:val="24"/>
          <w:szCs w:val="24"/>
          <w:lang w:val="en-US"/>
        </w:rPr>
        <w:t>socio-</w:t>
      </w:r>
      <w:r w:rsidR="00E54B18" w:rsidRPr="00D42EA1">
        <w:rPr>
          <w:rFonts w:ascii="Times New Roman" w:hAnsi="Times New Roman" w:cs="Times New Roman"/>
          <w:sz w:val="24"/>
          <w:szCs w:val="24"/>
          <w:lang w:val="en-US"/>
        </w:rPr>
        <w:t xml:space="preserve">ecosystem </w:t>
      </w:r>
      <w:r w:rsidR="008E585A" w:rsidRPr="00D42EA1">
        <w:rPr>
          <w:rFonts w:ascii="Times New Roman" w:hAnsi="Times New Roman" w:cs="Times New Roman"/>
          <w:sz w:val="24"/>
          <w:szCs w:val="24"/>
          <w:lang w:val="en-US"/>
        </w:rPr>
        <w:t>component</w:t>
      </w:r>
      <w:r w:rsidR="000424D3" w:rsidRPr="00D42EA1">
        <w:rPr>
          <w:rFonts w:ascii="Times New Roman" w:hAnsi="Times New Roman" w:cs="Times New Roman"/>
          <w:sz w:val="24"/>
          <w:szCs w:val="24"/>
          <w:lang w:val="en-US"/>
        </w:rPr>
        <w:t>s, together with</w:t>
      </w:r>
      <w:r w:rsidR="008E585A" w:rsidRPr="00D42EA1">
        <w:rPr>
          <w:rFonts w:ascii="Times New Roman" w:hAnsi="Times New Roman" w:cs="Times New Roman"/>
          <w:sz w:val="24"/>
          <w:szCs w:val="24"/>
          <w:lang w:val="en-US"/>
        </w:rPr>
        <w:t xml:space="preserve"> the direction of the impacts. </w:t>
      </w:r>
      <w:r w:rsidR="00E54B18" w:rsidRPr="00D42EA1">
        <w:rPr>
          <w:rFonts w:ascii="Times New Roman" w:hAnsi="Times New Roman" w:cs="Times New Roman"/>
          <w:sz w:val="24"/>
          <w:szCs w:val="24"/>
          <w:lang w:val="en-US"/>
        </w:rPr>
        <w:t>While</w:t>
      </w:r>
      <w:r w:rsidR="0097030C" w:rsidRPr="00D42EA1">
        <w:rPr>
          <w:rFonts w:ascii="Times New Roman" w:hAnsi="Times New Roman" w:cs="Times New Roman"/>
          <w:sz w:val="24"/>
          <w:szCs w:val="24"/>
          <w:lang w:val="en-US"/>
        </w:rPr>
        <w:t xml:space="preserve"> </w:t>
      </w:r>
      <w:r w:rsidR="00E54B18" w:rsidRPr="00D42EA1">
        <w:rPr>
          <w:rFonts w:ascii="Times New Roman" w:hAnsi="Times New Roman" w:cs="Times New Roman"/>
          <w:sz w:val="24"/>
          <w:szCs w:val="24"/>
          <w:lang w:val="en-US"/>
        </w:rPr>
        <w:t xml:space="preserve">the direction of the impact is well identified, </w:t>
      </w:r>
      <w:r w:rsidR="0097030C" w:rsidRPr="00D42EA1">
        <w:rPr>
          <w:rFonts w:ascii="Times New Roman" w:hAnsi="Times New Roman" w:cs="Times New Roman"/>
          <w:sz w:val="24"/>
          <w:szCs w:val="24"/>
          <w:lang w:val="en-US"/>
        </w:rPr>
        <w:t>in most cases</w:t>
      </w:r>
      <w:r w:rsidR="00E54B18" w:rsidRPr="00D42EA1">
        <w:rPr>
          <w:rFonts w:ascii="Times New Roman" w:hAnsi="Times New Roman" w:cs="Times New Roman"/>
          <w:sz w:val="24"/>
          <w:szCs w:val="24"/>
          <w:lang w:val="en-US"/>
        </w:rPr>
        <w:t>,</w:t>
      </w:r>
      <w:r w:rsidR="000424D3" w:rsidRPr="00D42EA1">
        <w:rPr>
          <w:rFonts w:ascii="Times New Roman" w:hAnsi="Times New Roman" w:cs="Times New Roman"/>
          <w:sz w:val="24"/>
          <w:szCs w:val="24"/>
          <w:lang w:val="en-US"/>
        </w:rPr>
        <w:t xml:space="preserve"> </w:t>
      </w:r>
      <w:r w:rsidR="008E585A" w:rsidRPr="00D42EA1">
        <w:rPr>
          <w:rFonts w:ascii="Times New Roman" w:hAnsi="Times New Roman" w:cs="Times New Roman"/>
          <w:sz w:val="24"/>
          <w:szCs w:val="24"/>
          <w:lang w:val="en-US"/>
        </w:rPr>
        <w:t>the magnitude of the impact is</w:t>
      </w:r>
      <w:r w:rsidR="0097030C" w:rsidRPr="00D42EA1">
        <w:rPr>
          <w:rFonts w:ascii="Times New Roman" w:hAnsi="Times New Roman" w:cs="Times New Roman"/>
          <w:sz w:val="24"/>
          <w:szCs w:val="24"/>
          <w:lang w:val="en-US"/>
        </w:rPr>
        <w:t xml:space="preserve"> either not quantified or</w:t>
      </w:r>
      <w:r w:rsidR="008E585A" w:rsidRPr="00D42EA1">
        <w:rPr>
          <w:rFonts w:ascii="Times New Roman" w:hAnsi="Times New Roman" w:cs="Times New Roman"/>
          <w:sz w:val="24"/>
          <w:szCs w:val="24"/>
          <w:lang w:val="en-US"/>
        </w:rPr>
        <w:t xml:space="preserve"> too uncertain</w:t>
      </w:r>
      <w:r w:rsidR="0097030C" w:rsidRPr="00D42EA1">
        <w:rPr>
          <w:rFonts w:ascii="Times New Roman" w:hAnsi="Times New Roman" w:cs="Times New Roman"/>
          <w:sz w:val="24"/>
          <w:szCs w:val="24"/>
          <w:lang w:val="en-US"/>
        </w:rPr>
        <w:t xml:space="preserve"> to be of use</w:t>
      </w:r>
      <w:r w:rsidR="008E585A" w:rsidRPr="00D42EA1">
        <w:rPr>
          <w:rFonts w:ascii="Times New Roman" w:hAnsi="Times New Roman" w:cs="Times New Roman"/>
          <w:sz w:val="24"/>
          <w:szCs w:val="24"/>
          <w:lang w:val="en-US"/>
        </w:rPr>
        <w:t xml:space="preserve">, as frequently acknowledged by the authors of the studies. In such </w:t>
      </w:r>
      <w:r w:rsidR="0097030C" w:rsidRPr="00D42EA1">
        <w:rPr>
          <w:rFonts w:ascii="Times New Roman" w:hAnsi="Times New Roman" w:cs="Times New Roman"/>
          <w:sz w:val="24"/>
          <w:szCs w:val="24"/>
          <w:lang w:val="en-US"/>
        </w:rPr>
        <w:t>cases</w:t>
      </w:r>
      <w:r w:rsidR="008E585A" w:rsidRPr="00D42EA1">
        <w:rPr>
          <w:rFonts w:ascii="Times New Roman" w:hAnsi="Times New Roman" w:cs="Times New Roman"/>
          <w:sz w:val="24"/>
          <w:szCs w:val="24"/>
          <w:lang w:val="en-US"/>
        </w:rPr>
        <w:t xml:space="preserve"> it is, therefore, logical to apply a powerful approach</w:t>
      </w:r>
      <w:r w:rsidR="0097030C" w:rsidRPr="00D42EA1">
        <w:rPr>
          <w:rFonts w:ascii="Times New Roman" w:hAnsi="Times New Roman" w:cs="Times New Roman"/>
          <w:sz w:val="24"/>
          <w:szCs w:val="24"/>
          <w:lang w:val="en-US"/>
        </w:rPr>
        <w:t>,</w:t>
      </w:r>
      <w:r w:rsidR="008E585A" w:rsidRPr="00D42EA1">
        <w:rPr>
          <w:rFonts w:ascii="Times New Roman" w:hAnsi="Times New Roman" w:cs="Times New Roman"/>
          <w:sz w:val="24"/>
          <w:szCs w:val="24"/>
          <w:lang w:val="en-US"/>
        </w:rPr>
        <w:t xml:space="preserve"> such as </w:t>
      </w:r>
      <w:r w:rsidR="0097030C" w:rsidRPr="00D42EA1">
        <w:rPr>
          <w:rFonts w:ascii="Times New Roman" w:hAnsi="Times New Roman" w:cs="Times New Roman"/>
          <w:sz w:val="24"/>
          <w:szCs w:val="24"/>
          <w:lang w:val="en-US"/>
        </w:rPr>
        <w:t xml:space="preserve">a </w:t>
      </w:r>
      <w:r w:rsidR="00345B21">
        <w:rPr>
          <w:rFonts w:ascii="Times New Roman" w:hAnsi="Times New Roman" w:cs="Times New Roman"/>
          <w:sz w:val="24"/>
          <w:szCs w:val="24"/>
          <w:lang w:val="en-US"/>
        </w:rPr>
        <w:t>BN</w:t>
      </w:r>
      <w:r w:rsidR="0097030C" w:rsidRPr="00D42EA1">
        <w:rPr>
          <w:rFonts w:ascii="Times New Roman" w:hAnsi="Times New Roman" w:cs="Times New Roman"/>
          <w:sz w:val="24"/>
          <w:szCs w:val="24"/>
          <w:lang w:val="en-US"/>
        </w:rPr>
        <w:t>,</w:t>
      </w:r>
      <w:r w:rsidR="008E585A" w:rsidRPr="00D42EA1">
        <w:rPr>
          <w:rFonts w:ascii="Times New Roman" w:hAnsi="Times New Roman" w:cs="Times New Roman"/>
          <w:sz w:val="24"/>
          <w:szCs w:val="24"/>
          <w:lang w:val="en-US"/>
        </w:rPr>
        <w:t xml:space="preserve"> to </w:t>
      </w:r>
      <w:r w:rsidR="0097030C" w:rsidRPr="00D42EA1">
        <w:rPr>
          <w:rFonts w:ascii="Times New Roman" w:hAnsi="Times New Roman" w:cs="Times New Roman"/>
          <w:sz w:val="24"/>
          <w:szCs w:val="24"/>
          <w:lang w:val="en-US"/>
        </w:rPr>
        <w:t>incorporate</w:t>
      </w:r>
      <w:r w:rsidR="008E585A" w:rsidRPr="00D42EA1">
        <w:rPr>
          <w:rFonts w:ascii="Times New Roman" w:hAnsi="Times New Roman" w:cs="Times New Roman"/>
          <w:sz w:val="24"/>
          <w:szCs w:val="24"/>
          <w:lang w:val="en-US"/>
        </w:rPr>
        <w:t xml:space="preserve"> the scientific knowledge in an overarching framework in</w:t>
      </w:r>
      <w:r w:rsidR="0097030C" w:rsidRPr="00D42EA1">
        <w:rPr>
          <w:rFonts w:ascii="Times New Roman" w:hAnsi="Times New Roman" w:cs="Times New Roman"/>
          <w:sz w:val="24"/>
          <w:szCs w:val="24"/>
          <w:lang w:val="en-US"/>
        </w:rPr>
        <w:t xml:space="preserve"> spite of the</w:t>
      </w:r>
      <w:r w:rsidR="008E585A" w:rsidRPr="00D42EA1">
        <w:rPr>
          <w:rFonts w:ascii="Times New Roman" w:hAnsi="Times New Roman" w:cs="Times New Roman"/>
          <w:sz w:val="24"/>
          <w:szCs w:val="24"/>
          <w:lang w:val="en-US"/>
        </w:rPr>
        <w:t xml:space="preserve"> lack of accurately detailed quantification</w:t>
      </w:r>
      <w:r w:rsidR="00D87288" w:rsidRPr="00D42EA1">
        <w:rPr>
          <w:rFonts w:ascii="Times New Roman" w:hAnsi="Times New Roman" w:cs="Times New Roman"/>
          <w:sz w:val="24"/>
          <w:szCs w:val="24"/>
          <w:lang w:val="en-US"/>
        </w:rPr>
        <w:t xml:space="preserve"> (</w:t>
      </w:r>
      <w:r w:rsidR="0066218C">
        <w:rPr>
          <w:rFonts w:ascii="Times New Roman" w:hAnsi="Times New Roman" w:cs="Times New Roman"/>
          <w:sz w:val="24"/>
          <w:szCs w:val="24"/>
          <w:lang w:val="en-US"/>
        </w:rPr>
        <w:t xml:space="preserve">see </w:t>
      </w:r>
      <w:r w:rsidR="0066218C" w:rsidRPr="00B72716">
        <w:rPr>
          <w:rFonts w:ascii="Times New Roman" w:hAnsi="Times New Roman" w:cs="Times New Roman"/>
          <w:sz w:val="24"/>
          <w:szCs w:val="24"/>
          <w:lang w:val="en-US"/>
        </w:rPr>
        <w:t xml:space="preserve">Kaikkonen </w:t>
      </w:r>
      <w:r w:rsidR="0066218C" w:rsidRPr="00B94F33">
        <w:rPr>
          <w:rFonts w:ascii="Times New Roman" w:hAnsi="Times New Roman" w:cs="Times New Roman"/>
          <w:i/>
          <w:sz w:val="24"/>
          <w:szCs w:val="24"/>
          <w:lang w:val="en-US"/>
        </w:rPr>
        <w:t>et al</w:t>
      </w:r>
      <w:r w:rsidR="00B94F33">
        <w:rPr>
          <w:rFonts w:ascii="Times New Roman" w:hAnsi="Times New Roman" w:cs="Times New Roman"/>
          <w:sz w:val="24"/>
          <w:szCs w:val="24"/>
          <w:lang w:val="en-US"/>
        </w:rPr>
        <w:t>.</w:t>
      </w:r>
      <w:r w:rsidR="0066218C" w:rsidRPr="00B72716">
        <w:rPr>
          <w:rFonts w:ascii="Times New Roman" w:hAnsi="Times New Roman" w:cs="Times New Roman"/>
          <w:sz w:val="24"/>
          <w:szCs w:val="24"/>
          <w:lang w:val="en-US"/>
        </w:rPr>
        <w:t xml:space="preserve"> 2020 for a recent review of the use of BNs for </w:t>
      </w:r>
      <w:r w:rsidR="0066218C">
        <w:rPr>
          <w:rFonts w:ascii="Times New Roman" w:hAnsi="Times New Roman" w:cs="Times New Roman"/>
          <w:sz w:val="24"/>
          <w:szCs w:val="24"/>
          <w:lang w:val="en-US"/>
        </w:rPr>
        <w:t xml:space="preserve">conducting </w:t>
      </w:r>
      <w:r w:rsidR="0066218C" w:rsidRPr="00B72716">
        <w:rPr>
          <w:rFonts w:ascii="Times New Roman" w:hAnsi="Times New Roman" w:cs="Times New Roman"/>
          <w:sz w:val="24"/>
          <w:szCs w:val="24"/>
          <w:lang w:val="en-US"/>
        </w:rPr>
        <w:t>Environmental Impa</w:t>
      </w:r>
      <w:r w:rsidR="0066218C" w:rsidRPr="0066218C">
        <w:rPr>
          <w:rFonts w:ascii="Times New Roman" w:hAnsi="Times New Roman" w:cs="Times New Roman"/>
          <w:sz w:val="24"/>
          <w:szCs w:val="24"/>
          <w:lang w:val="en-US"/>
        </w:rPr>
        <w:t>ct</w:t>
      </w:r>
      <w:r w:rsidR="0066218C" w:rsidRPr="00B72716">
        <w:rPr>
          <w:rFonts w:ascii="Times New Roman" w:hAnsi="Times New Roman" w:cs="Times New Roman"/>
          <w:sz w:val="24"/>
          <w:szCs w:val="24"/>
          <w:lang w:val="en-US"/>
        </w:rPr>
        <w:t xml:space="preserve"> </w:t>
      </w:r>
      <w:r w:rsidR="0066218C" w:rsidRPr="0066218C">
        <w:rPr>
          <w:rFonts w:ascii="Times New Roman" w:hAnsi="Times New Roman" w:cs="Times New Roman"/>
          <w:sz w:val="24"/>
          <w:szCs w:val="24"/>
          <w:lang w:val="en-US"/>
        </w:rPr>
        <w:t>Assessment</w:t>
      </w:r>
      <w:r w:rsidR="0066218C" w:rsidRPr="00B72716">
        <w:rPr>
          <w:rFonts w:ascii="Times New Roman" w:hAnsi="Times New Roman" w:cs="Times New Roman"/>
          <w:sz w:val="24"/>
          <w:szCs w:val="24"/>
          <w:lang w:val="en-US"/>
        </w:rPr>
        <w:t xml:space="preserve">, and in a fisheries-related context, </w:t>
      </w:r>
      <w:r w:rsidR="00D87288" w:rsidRPr="00D42EA1">
        <w:rPr>
          <w:rFonts w:ascii="Times New Roman" w:hAnsi="Times New Roman" w:cs="Times New Roman"/>
          <w:sz w:val="24"/>
          <w:szCs w:val="24"/>
          <w:lang w:val="en-US"/>
        </w:rPr>
        <w:t xml:space="preserve">e.g., Lee </w:t>
      </w:r>
      <w:r w:rsidR="00D87288" w:rsidRPr="00B94F33">
        <w:rPr>
          <w:rFonts w:ascii="Times New Roman" w:hAnsi="Times New Roman" w:cs="Times New Roman"/>
          <w:i/>
          <w:sz w:val="24"/>
          <w:szCs w:val="24"/>
          <w:lang w:val="en-US"/>
        </w:rPr>
        <w:t>et al</w:t>
      </w:r>
      <w:r w:rsidR="005F04C8" w:rsidRPr="00B94F33">
        <w:rPr>
          <w:rFonts w:ascii="Times New Roman" w:hAnsi="Times New Roman" w:cs="Times New Roman"/>
          <w:i/>
          <w:sz w:val="24"/>
          <w:szCs w:val="24"/>
          <w:lang w:val="en-US"/>
        </w:rPr>
        <w:t>.</w:t>
      </w:r>
      <w:r w:rsidR="00D87288" w:rsidRPr="00D42EA1">
        <w:rPr>
          <w:rFonts w:ascii="Times New Roman" w:hAnsi="Times New Roman" w:cs="Times New Roman"/>
          <w:sz w:val="24"/>
          <w:szCs w:val="24"/>
          <w:lang w:val="en-US"/>
        </w:rPr>
        <w:t xml:space="preserve"> 1997, Levontin </w:t>
      </w:r>
      <w:r w:rsidR="00D87288" w:rsidRPr="00B94F33">
        <w:rPr>
          <w:rFonts w:ascii="Times New Roman" w:hAnsi="Times New Roman" w:cs="Times New Roman"/>
          <w:i/>
          <w:sz w:val="24"/>
          <w:szCs w:val="24"/>
          <w:lang w:val="en-US"/>
        </w:rPr>
        <w:t>et al</w:t>
      </w:r>
      <w:r w:rsidR="005F04C8" w:rsidRPr="00B94F33">
        <w:rPr>
          <w:rFonts w:ascii="Times New Roman" w:hAnsi="Times New Roman" w:cs="Times New Roman"/>
          <w:i/>
          <w:sz w:val="24"/>
          <w:szCs w:val="24"/>
          <w:lang w:val="en-US"/>
        </w:rPr>
        <w:t>.</w:t>
      </w:r>
      <w:r w:rsidR="00D87288" w:rsidRPr="00D42EA1">
        <w:rPr>
          <w:rFonts w:ascii="Times New Roman" w:hAnsi="Times New Roman" w:cs="Times New Roman"/>
          <w:sz w:val="24"/>
          <w:szCs w:val="24"/>
          <w:lang w:val="en-US"/>
        </w:rPr>
        <w:t xml:space="preserve"> 2011,</w:t>
      </w:r>
      <w:r w:rsidR="046AB4B5" w:rsidRPr="00D42EA1">
        <w:rPr>
          <w:rFonts w:ascii="Times New Roman" w:hAnsi="Times New Roman" w:cs="Times New Roman"/>
          <w:sz w:val="24"/>
          <w:szCs w:val="24"/>
          <w:lang w:val="en-US"/>
        </w:rPr>
        <w:t xml:space="preserve"> </w:t>
      </w:r>
      <w:r w:rsidR="046AB4B5" w:rsidRPr="00B72716">
        <w:rPr>
          <w:rFonts w:ascii="Times New Roman" w:hAnsi="Times New Roman" w:cs="Times New Roman"/>
          <w:sz w:val="24"/>
          <w:szCs w:val="24"/>
          <w:lang w:val="en-US"/>
        </w:rPr>
        <w:t>S</w:t>
      </w:r>
      <w:r w:rsidR="046AB4B5" w:rsidRPr="00D42EA1">
        <w:rPr>
          <w:rFonts w:ascii="Times New Roman" w:hAnsi="Times New Roman" w:cs="Times New Roman"/>
          <w:sz w:val="24"/>
          <w:szCs w:val="24"/>
          <w:lang w:val="en-US"/>
        </w:rPr>
        <w:t>telzenmuller</w:t>
      </w:r>
      <w:r w:rsidR="00D87288" w:rsidRPr="00D42EA1">
        <w:rPr>
          <w:rFonts w:ascii="Times New Roman" w:hAnsi="Times New Roman" w:cs="Times New Roman"/>
          <w:sz w:val="24"/>
          <w:szCs w:val="24"/>
          <w:lang w:val="en-US"/>
        </w:rPr>
        <w:t xml:space="preserve"> </w:t>
      </w:r>
      <w:r w:rsidR="00D87288" w:rsidRPr="00B94F33">
        <w:rPr>
          <w:rFonts w:ascii="Times New Roman" w:hAnsi="Times New Roman" w:cs="Times New Roman"/>
          <w:i/>
          <w:sz w:val="24"/>
          <w:szCs w:val="24"/>
          <w:lang w:val="en-US"/>
        </w:rPr>
        <w:t>et al</w:t>
      </w:r>
      <w:r w:rsidR="00B94F33">
        <w:rPr>
          <w:rFonts w:ascii="Times New Roman" w:hAnsi="Times New Roman" w:cs="Times New Roman"/>
          <w:sz w:val="24"/>
          <w:szCs w:val="24"/>
          <w:lang w:val="en-US"/>
        </w:rPr>
        <w:t>.</w:t>
      </w:r>
      <w:r w:rsidR="046AB4B5" w:rsidRPr="00D42EA1">
        <w:rPr>
          <w:rFonts w:ascii="Times New Roman" w:hAnsi="Times New Roman" w:cs="Times New Roman"/>
          <w:sz w:val="24"/>
          <w:szCs w:val="24"/>
          <w:lang w:val="en-US"/>
        </w:rPr>
        <w:t xml:space="preserve"> 2015,</w:t>
      </w:r>
      <w:r w:rsidR="00D87288" w:rsidRPr="00D42EA1">
        <w:rPr>
          <w:rFonts w:ascii="Times New Roman" w:hAnsi="Times New Roman" w:cs="Times New Roman"/>
          <w:sz w:val="24"/>
          <w:szCs w:val="24"/>
          <w:lang w:val="en-US"/>
        </w:rPr>
        <w:t xml:space="preserve"> Trifonova </w:t>
      </w:r>
      <w:r w:rsidR="00D87288" w:rsidRPr="00B94F33">
        <w:rPr>
          <w:rFonts w:ascii="Times New Roman" w:hAnsi="Times New Roman" w:cs="Times New Roman"/>
          <w:i/>
          <w:sz w:val="24"/>
          <w:szCs w:val="24"/>
          <w:lang w:val="en-US"/>
        </w:rPr>
        <w:t>et al</w:t>
      </w:r>
      <w:r w:rsidR="005F04C8" w:rsidRPr="00B94F33">
        <w:rPr>
          <w:rFonts w:ascii="Times New Roman" w:hAnsi="Times New Roman" w:cs="Times New Roman"/>
          <w:i/>
          <w:sz w:val="24"/>
          <w:szCs w:val="24"/>
          <w:lang w:val="en-US"/>
        </w:rPr>
        <w:t>.</w:t>
      </w:r>
      <w:r w:rsidR="00D87288" w:rsidRPr="00D42EA1">
        <w:rPr>
          <w:rFonts w:ascii="Times New Roman" w:hAnsi="Times New Roman" w:cs="Times New Roman"/>
          <w:sz w:val="24"/>
          <w:szCs w:val="24"/>
          <w:lang w:val="en-US"/>
        </w:rPr>
        <w:t xml:space="preserve"> 2017</w:t>
      </w:r>
      <w:r w:rsidR="00BC3911" w:rsidRPr="00D42EA1">
        <w:rPr>
          <w:rFonts w:ascii="Times New Roman" w:hAnsi="Times New Roman" w:cs="Times New Roman"/>
          <w:sz w:val="24"/>
          <w:szCs w:val="24"/>
          <w:lang w:val="en-US"/>
        </w:rPr>
        <w:t xml:space="preserve">, Raoux </w:t>
      </w:r>
      <w:r w:rsidR="00BC3911" w:rsidRPr="00B94F33">
        <w:rPr>
          <w:rFonts w:ascii="Times New Roman" w:hAnsi="Times New Roman" w:cs="Times New Roman"/>
          <w:i/>
          <w:sz w:val="24"/>
          <w:szCs w:val="24"/>
          <w:lang w:val="en-US"/>
        </w:rPr>
        <w:t>et al</w:t>
      </w:r>
      <w:r w:rsidR="005F04C8" w:rsidRPr="00B94F33">
        <w:rPr>
          <w:rFonts w:ascii="Times New Roman" w:hAnsi="Times New Roman" w:cs="Times New Roman"/>
          <w:i/>
          <w:sz w:val="24"/>
          <w:szCs w:val="24"/>
          <w:lang w:val="en-US"/>
        </w:rPr>
        <w:t>.</w:t>
      </w:r>
      <w:r w:rsidR="00BC3911" w:rsidRPr="00D42EA1">
        <w:rPr>
          <w:rFonts w:ascii="Times New Roman" w:hAnsi="Times New Roman" w:cs="Times New Roman"/>
          <w:sz w:val="24"/>
          <w:szCs w:val="24"/>
          <w:lang w:val="en-US"/>
        </w:rPr>
        <w:t xml:space="preserve"> 2018</w:t>
      </w:r>
      <w:r w:rsidR="005F04C8" w:rsidRPr="00D42EA1">
        <w:rPr>
          <w:rFonts w:ascii="Times New Roman" w:hAnsi="Times New Roman" w:cs="Times New Roman"/>
          <w:sz w:val="24"/>
          <w:szCs w:val="24"/>
          <w:lang w:val="en-US"/>
        </w:rPr>
        <w:t xml:space="preserve">, </w:t>
      </w:r>
      <w:r w:rsidR="0090040B" w:rsidRPr="00B72716">
        <w:rPr>
          <w:rFonts w:ascii="Times New Roman" w:hAnsi="Times New Roman" w:cs="Times New Roman"/>
          <w:sz w:val="24"/>
          <w:szCs w:val="24"/>
          <w:lang w:val="en-US"/>
        </w:rPr>
        <w:t xml:space="preserve">Carriger </w:t>
      </w:r>
      <w:r w:rsidR="0090040B" w:rsidRPr="00B94F33">
        <w:rPr>
          <w:rFonts w:ascii="Times New Roman" w:hAnsi="Times New Roman" w:cs="Times New Roman"/>
          <w:i/>
          <w:sz w:val="24"/>
          <w:szCs w:val="24"/>
          <w:lang w:val="en-US"/>
        </w:rPr>
        <w:t>et al.</w:t>
      </w:r>
      <w:r w:rsidR="0090040B" w:rsidRPr="00B72716">
        <w:rPr>
          <w:rFonts w:ascii="Times New Roman" w:hAnsi="Times New Roman" w:cs="Times New Roman"/>
          <w:sz w:val="24"/>
          <w:szCs w:val="24"/>
          <w:lang w:val="en-US"/>
        </w:rPr>
        <w:t xml:space="preserve"> 2019</w:t>
      </w:r>
      <w:r w:rsidR="0090040B">
        <w:rPr>
          <w:rFonts w:ascii="Times New Roman" w:hAnsi="Times New Roman" w:cs="Times New Roman"/>
          <w:sz w:val="24"/>
          <w:szCs w:val="24"/>
          <w:lang w:val="en-US"/>
        </w:rPr>
        <w:t xml:space="preserve">, </w:t>
      </w:r>
      <w:r w:rsidR="005F04C8" w:rsidRPr="00D42EA1">
        <w:rPr>
          <w:rFonts w:ascii="Times New Roman" w:hAnsi="Times New Roman" w:cs="Times New Roman"/>
          <w:sz w:val="24"/>
          <w:szCs w:val="24"/>
          <w:lang w:val="en-US"/>
        </w:rPr>
        <w:t xml:space="preserve">Gacutan </w:t>
      </w:r>
      <w:r w:rsidR="005F04C8" w:rsidRPr="00B94F33">
        <w:rPr>
          <w:rFonts w:ascii="Times New Roman" w:hAnsi="Times New Roman" w:cs="Times New Roman"/>
          <w:i/>
          <w:sz w:val="24"/>
          <w:szCs w:val="24"/>
          <w:lang w:val="en-US"/>
        </w:rPr>
        <w:t>et al.</w:t>
      </w:r>
      <w:r w:rsidR="005F04C8" w:rsidRPr="00D42EA1">
        <w:rPr>
          <w:rFonts w:ascii="Times New Roman" w:hAnsi="Times New Roman" w:cs="Times New Roman"/>
          <w:sz w:val="24"/>
          <w:szCs w:val="24"/>
          <w:lang w:val="en-US"/>
        </w:rPr>
        <w:t xml:space="preserve"> 2019</w:t>
      </w:r>
      <w:r w:rsidR="00D87288" w:rsidRPr="00D42EA1">
        <w:rPr>
          <w:rFonts w:ascii="Times New Roman" w:hAnsi="Times New Roman" w:cs="Times New Roman"/>
          <w:sz w:val="24"/>
          <w:szCs w:val="24"/>
          <w:lang w:val="en-US"/>
        </w:rPr>
        <w:t>)</w:t>
      </w:r>
      <w:r w:rsidR="008E585A" w:rsidRPr="00D42EA1">
        <w:rPr>
          <w:rFonts w:ascii="Times New Roman" w:hAnsi="Times New Roman" w:cs="Times New Roman"/>
          <w:sz w:val="24"/>
          <w:szCs w:val="24"/>
          <w:lang w:val="en-US"/>
        </w:rPr>
        <w:t>.</w:t>
      </w:r>
      <w:r w:rsidR="008006BA" w:rsidRPr="00B72716">
        <w:rPr>
          <w:rFonts w:ascii="Times New Roman" w:hAnsi="Times New Roman" w:cs="Times New Roman"/>
          <w:sz w:val="24"/>
          <w:szCs w:val="24"/>
          <w:lang w:val="en-US"/>
        </w:rPr>
        <w:t xml:space="preserve"> </w:t>
      </w:r>
      <w:r w:rsidR="00546DFD" w:rsidRPr="00B72716">
        <w:rPr>
          <w:rFonts w:ascii="Times New Roman" w:hAnsi="Times New Roman" w:cs="Times New Roman"/>
          <w:sz w:val="24"/>
          <w:szCs w:val="24"/>
          <w:lang w:val="en-US"/>
        </w:rPr>
        <w:t xml:space="preserve">Integrating </w:t>
      </w:r>
      <w:r w:rsidR="008006BA" w:rsidRPr="00B72716">
        <w:rPr>
          <w:rFonts w:ascii="Times New Roman" w:hAnsi="Times New Roman" w:cs="Times New Roman"/>
          <w:sz w:val="24"/>
          <w:szCs w:val="24"/>
          <w:lang w:val="en-US"/>
        </w:rPr>
        <w:t>causal information</w:t>
      </w:r>
      <w:r w:rsidR="001E51DD" w:rsidRPr="001E51DD">
        <w:rPr>
          <w:rFonts w:ascii="Times New Roman" w:hAnsi="Times New Roman" w:cs="Times New Roman"/>
          <w:sz w:val="24"/>
          <w:szCs w:val="24"/>
          <w:lang w:val="en-US"/>
        </w:rPr>
        <w:t xml:space="preserve"> </w:t>
      </w:r>
      <w:r w:rsidR="001E51DD">
        <w:rPr>
          <w:rFonts w:ascii="Times New Roman" w:hAnsi="Times New Roman" w:cs="Times New Roman"/>
          <w:sz w:val="24"/>
          <w:szCs w:val="24"/>
          <w:lang w:val="en-US"/>
        </w:rPr>
        <w:t>by</w:t>
      </w:r>
      <w:r w:rsidR="001E51DD" w:rsidRPr="00D42EA1">
        <w:rPr>
          <w:rFonts w:ascii="Times New Roman" w:hAnsi="Times New Roman" w:cs="Times New Roman"/>
          <w:sz w:val="24"/>
          <w:szCs w:val="24"/>
          <w:lang w:val="en-US"/>
        </w:rPr>
        <w:t xml:space="preserve"> link</w:t>
      </w:r>
      <w:r w:rsidR="001E51DD">
        <w:rPr>
          <w:rFonts w:ascii="Times New Roman" w:hAnsi="Times New Roman" w:cs="Times New Roman"/>
          <w:sz w:val="24"/>
          <w:szCs w:val="24"/>
          <w:lang w:val="en-US"/>
        </w:rPr>
        <w:t>ing</w:t>
      </w:r>
      <w:r w:rsidR="001E51DD" w:rsidRPr="00D42EA1">
        <w:rPr>
          <w:rFonts w:ascii="Times New Roman" w:hAnsi="Times New Roman" w:cs="Times New Roman"/>
          <w:sz w:val="24"/>
          <w:szCs w:val="24"/>
          <w:lang w:val="en-US"/>
        </w:rPr>
        <w:t xml:space="preserve"> all components together from the individual pieces of evidence</w:t>
      </w:r>
      <w:r w:rsidR="0093454E">
        <w:rPr>
          <w:rFonts w:ascii="Times New Roman" w:hAnsi="Times New Roman" w:cs="Times New Roman"/>
          <w:sz w:val="24"/>
          <w:szCs w:val="24"/>
          <w:lang w:val="en-US"/>
        </w:rPr>
        <w:t>,</w:t>
      </w:r>
      <w:r w:rsidR="008006BA" w:rsidRPr="00B72716">
        <w:rPr>
          <w:rFonts w:ascii="Times New Roman" w:hAnsi="Times New Roman" w:cs="Times New Roman"/>
          <w:sz w:val="24"/>
          <w:szCs w:val="24"/>
          <w:lang w:val="en-US"/>
        </w:rPr>
        <w:t xml:space="preserve"> </w:t>
      </w:r>
      <w:r w:rsidR="00546DFD" w:rsidRPr="00B72716">
        <w:rPr>
          <w:rFonts w:ascii="Times New Roman" w:hAnsi="Times New Roman" w:cs="Times New Roman"/>
          <w:sz w:val="24"/>
          <w:szCs w:val="24"/>
          <w:lang w:val="en-US"/>
        </w:rPr>
        <w:t xml:space="preserve">as </w:t>
      </w:r>
      <w:r w:rsidR="008006BA" w:rsidRPr="00B72716">
        <w:rPr>
          <w:rFonts w:ascii="Times New Roman" w:hAnsi="Times New Roman" w:cs="Times New Roman"/>
          <w:sz w:val="24"/>
          <w:szCs w:val="24"/>
          <w:lang w:val="en-US"/>
        </w:rPr>
        <w:t>i</w:t>
      </w:r>
      <w:r w:rsidR="00546DFD" w:rsidRPr="00B72716">
        <w:rPr>
          <w:rFonts w:ascii="Times New Roman" w:hAnsi="Times New Roman" w:cs="Times New Roman"/>
          <w:sz w:val="24"/>
          <w:szCs w:val="24"/>
          <w:lang w:val="en-US"/>
        </w:rPr>
        <w:t>n a</w:t>
      </w:r>
      <w:r w:rsidR="008006BA" w:rsidRPr="00B72716">
        <w:rPr>
          <w:rFonts w:ascii="Times New Roman" w:hAnsi="Times New Roman" w:cs="Times New Roman"/>
          <w:sz w:val="24"/>
          <w:szCs w:val="24"/>
          <w:lang w:val="en-US"/>
        </w:rPr>
        <w:t xml:space="preserve"> </w:t>
      </w:r>
      <w:r w:rsidR="00345B21">
        <w:rPr>
          <w:rFonts w:ascii="Times New Roman" w:hAnsi="Times New Roman" w:cs="Times New Roman"/>
          <w:sz w:val="24"/>
          <w:szCs w:val="24"/>
          <w:lang w:val="en-US"/>
        </w:rPr>
        <w:t>BN</w:t>
      </w:r>
      <w:r w:rsidR="0093454E">
        <w:rPr>
          <w:rFonts w:ascii="Times New Roman" w:hAnsi="Times New Roman" w:cs="Times New Roman"/>
          <w:sz w:val="24"/>
          <w:szCs w:val="24"/>
          <w:lang w:val="en-US"/>
        </w:rPr>
        <w:t>,</w:t>
      </w:r>
      <w:r w:rsidR="008006BA" w:rsidRPr="00B72716">
        <w:rPr>
          <w:rFonts w:ascii="Times New Roman" w:hAnsi="Times New Roman" w:cs="Times New Roman"/>
          <w:sz w:val="24"/>
          <w:szCs w:val="24"/>
          <w:lang w:val="en-US"/>
        </w:rPr>
        <w:t xml:space="preserve"> is useful</w:t>
      </w:r>
      <w:r w:rsidR="008E585A" w:rsidRPr="00D42EA1">
        <w:rPr>
          <w:rFonts w:ascii="Times New Roman" w:hAnsi="Times New Roman" w:cs="Times New Roman"/>
          <w:sz w:val="24"/>
          <w:szCs w:val="24"/>
          <w:lang w:val="en-US"/>
        </w:rPr>
        <w:t xml:space="preserve"> </w:t>
      </w:r>
      <w:r w:rsidR="008006BA">
        <w:rPr>
          <w:rFonts w:ascii="Times New Roman" w:hAnsi="Times New Roman" w:cs="Times New Roman"/>
          <w:sz w:val="24"/>
          <w:szCs w:val="24"/>
          <w:lang w:val="en-US"/>
        </w:rPr>
        <w:t xml:space="preserve">to </w:t>
      </w:r>
      <w:r w:rsidR="008006BA" w:rsidRPr="00B72716">
        <w:rPr>
          <w:rFonts w:ascii="Times New Roman" w:hAnsi="Times New Roman" w:cs="Times New Roman"/>
          <w:sz w:val="24"/>
          <w:szCs w:val="24"/>
          <w:lang w:val="en-US"/>
        </w:rPr>
        <w:t>help weigh uncertainties between management decision</w:t>
      </w:r>
      <w:r w:rsidR="0093454E">
        <w:rPr>
          <w:rFonts w:ascii="Times New Roman" w:hAnsi="Times New Roman" w:cs="Times New Roman"/>
          <w:sz w:val="24"/>
          <w:szCs w:val="24"/>
          <w:lang w:val="en-US"/>
        </w:rPr>
        <w:t>s</w:t>
      </w:r>
      <w:r w:rsidR="008006BA">
        <w:rPr>
          <w:rFonts w:ascii="Times New Roman" w:hAnsi="Times New Roman" w:cs="Times New Roman"/>
          <w:sz w:val="24"/>
          <w:szCs w:val="24"/>
          <w:lang w:val="en-US"/>
        </w:rPr>
        <w:t>,</w:t>
      </w:r>
      <w:r w:rsidR="008006BA" w:rsidRPr="00B72716">
        <w:rPr>
          <w:rFonts w:ascii="Times New Roman" w:hAnsi="Times New Roman" w:cs="Times New Roman"/>
          <w:sz w:val="24"/>
          <w:szCs w:val="24"/>
          <w:lang w:val="en-US"/>
        </w:rPr>
        <w:t xml:space="preserve"> </w:t>
      </w:r>
      <w:r w:rsidR="008006BA">
        <w:rPr>
          <w:rFonts w:ascii="Times New Roman" w:hAnsi="Times New Roman" w:cs="Times New Roman"/>
          <w:sz w:val="24"/>
          <w:szCs w:val="24"/>
          <w:lang w:val="en-US"/>
        </w:rPr>
        <w:t>risk</w:t>
      </w:r>
      <w:r w:rsidR="00546DFD">
        <w:rPr>
          <w:rFonts w:ascii="Times New Roman" w:hAnsi="Times New Roman" w:cs="Times New Roman"/>
          <w:sz w:val="24"/>
          <w:szCs w:val="24"/>
          <w:lang w:val="en-US"/>
        </w:rPr>
        <w:t>s arising</w:t>
      </w:r>
      <w:r w:rsidR="008006BA">
        <w:rPr>
          <w:rFonts w:ascii="Times New Roman" w:hAnsi="Times New Roman" w:cs="Times New Roman"/>
          <w:sz w:val="24"/>
          <w:szCs w:val="24"/>
          <w:lang w:val="en-US"/>
        </w:rPr>
        <w:t xml:space="preserve"> from ecosystem drivers</w:t>
      </w:r>
      <w:r w:rsidR="00546DFD">
        <w:rPr>
          <w:rFonts w:ascii="Times New Roman" w:hAnsi="Times New Roman" w:cs="Times New Roman"/>
          <w:sz w:val="24"/>
          <w:szCs w:val="24"/>
          <w:lang w:val="en-US"/>
        </w:rPr>
        <w:t xml:space="preserve"> and controls</w:t>
      </w:r>
      <w:r w:rsidR="008006BA">
        <w:rPr>
          <w:rFonts w:ascii="Times New Roman" w:hAnsi="Times New Roman" w:cs="Times New Roman"/>
          <w:sz w:val="24"/>
          <w:szCs w:val="24"/>
          <w:lang w:val="en-US"/>
        </w:rPr>
        <w:t>,</w:t>
      </w:r>
      <w:r w:rsidR="008006BA" w:rsidRPr="00B72716">
        <w:rPr>
          <w:rFonts w:ascii="Times New Roman" w:hAnsi="Times New Roman" w:cs="Times New Roman"/>
          <w:sz w:val="24"/>
          <w:szCs w:val="24"/>
          <w:lang w:val="en-US"/>
        </w:rPr>
        <w:t xml:space="preserve"> and</w:t>
      </w:r>
      <w:r w:rsidR="008006BA">
        <w:rPr>
          <w:rFonts w:ascii="Times New Roman" w:hAnsi="Times New Roman" w:cs="Times New Roman"/>
          <w:sz w:val="24"/>
          <w:szCs w:val="24"/>
          <w:lang w:val="en-US"/>
        </w:rPr>
        <w:t xml:space="preserve"> </w:t>
      </w:r>
      <w:r w:rsidR="008006BA" w:rsidRPr="00B72716">
        <w:rPr>
          <w:rFonts w:ascii="Times New Roman" w:hAnsi="Times New Roman" w:cs="Times New Roman"/>
          <w:sz w:val="24"/>
          <w:szCs w:val="24"/>
          <w:lang w:val="en-US"/>
        </w:rPr>
        <w:t>the corresponding delivery of ecosystem services</w:t>
      </w:r>
      <w:r w:rsidR="00546DFD">
        <w:rPr>
          <w:rFonts w:ascii="Times New Roman" w:hAnsi="Times New Roman" w:cs="Times New Roman"/>
          <w:sz w:val="24"/>
          <w:szCs w:val="24"/>
          <w:lang w:val="en-US"/>
        </w:rPr>
        <w:t xml:space="preserve"> (</w:t>
      </w:r>
      <w:r w:rsidR="00546DFD" w:rsidRPr="00FF796C">
        <w:rPr>
          <w:rFonts w:ascii="Times New Roman" w:hAnsi="Times New Roman" w:cs="Times New Roman"/>
          <w:sz w:val="24"/>
          <w:szCs w:val="24"/>
          <w:lang w:val="en-US"/>
        </w:rPr>
        <w:t xml:space="preserve">Carriger </w:t>
      </w:r>
      <w:r w:rsidR="00546DFD" w:rsidRPr="00E07BF3">
        <w:rPr>
          <w:rFonts w:ascii="Times New Roman" w:hAnsi="Times New Roman" w:cs="Times New Roman"/>
          <w:i/>
          <w:sz w:val="24"/>
          <w:szCs w:val="24"/>
          <w:lang w:val="en-US"/>
        </w:rPr>
        <w:t>et al.</w:t>
      </w:r>
      <w:r w:rsidR="00546DFD" w:rsidRPr="00FF796C">
        <w:rPr>
          <w:rFonts w:ascii="Times New Roman" w:hAnsi="Times New Roman" w:cs="Times New Roman"/>
          <w:sz w:val="24"/>
          <w:szCs w:val="24"/>
          <w:lang w:val="en-US"/>
        </w:rPr>
        <w:t xml:space="preserve"> 2019</w:t>
      </w:r>
      <w:r w:rsidR="00546DFD">
        <w:rPr>
          <w:rFonts w:ascii="Times New Roman" w:hAnsi="Times New Roman" w:cs="Times New Roman"/>
          <w:sz w:val="24"/>
          <w:szCs w:val="24"/>
          <w:lang w:val="en-US"/>
        </w:rPr>
        <w:t>)</w:t>
      </w:r>
      <w:r w:rsidR="00EF0331" w:rsidRPr="006E1E04">
        <w:rPr>
          <w:rFonts w:ascii="Times New Roman" w:hAnsi="Times New Roman" w:cs="Times New Roman"/>
          <w:sz w:val="24"/>
          <w:szCs w:val="24"/>
          <w:lang w:val="en-US"/>
        </w:rPr>
        <w:t xml:space="preserve">. </w:t>
      </w:r>
      <w:r w:rsidR="0093454E" w:rsidRPr="006E1E04">
        <w:rPr>
          <w:rFonts w:ascii="Times New Roman" w:hAnsi="Times New Roman" w:cs="Times New Roman"/>
          <w:sz w:val="24"/>
          <w:szCs w:val="24"/>
          <w:lang w:val="en-US"/>
        </w:rPr>
        <w:t xml:space="preserve">BNs </w:t>
      </w:r>
      <w:r w:rsidR="008C629A">
        <w:rPr>
          <w:rFonts w:ascii="Times New Roman" w:hAnsi="Times New Roman" w:cs="Times New Roman"/>
          <w:sz w:val="24"/>
          <w:szCs w:val="24"/>
          <w:lang w:val="en-US"/>
        </w:rPr>
        <w:t xml:space="preserve">as </w:t>
      </w:r>
      <w:r w:rsidR="008C629A" w:rsidRPr="00B72716">
        <w:rPr>
          <w:rFonts w:ascii="Times New Roman" w:hAnsi="Times New Roman" w:cs="Times New Roman"/>
          <w:sz w:val="24"/>
          <w:szCs w:val="24"/>
          <w:lang w:val="en-US"/>
        </w:rPr>
        <w:t xml:space="preserve">knowledge synthesis tools </w:t>
      </w:r>
      <w:r w:rsidR="0093454E" w:rsidRPr="006E1E04">
        <w:rPr>
          <w:rFonts w:ascii="Times New Roman" w:hAnsi="Times New Roman" w:cs="Times New Roman"/>
          <w:sz w:val="24"/>
          <w:szCs w:val="24"/>
          <w:lang w:val="en-US"/>
        </w:rPr>
        <w:t>provide the ability to decompose</w:t>
      </w:r>
      <w:r w:rsidR="0093454E" w:rsidRPr="00BB06F9">
        <w:rPr>
          <w:rFonts w:ascii="Times New Roman" w:hAnsi="Times New Roman" w:cs="Times New Roman"/>
          <w:sz w:val="24"/>
          <w:szCs w:val="24"/>
          <w:lang w:val="en-US"/>
        </w:rPr>
        <w:t xml:space="preserve"> a risk problem into chains of interrelated events and variables and therefore avoid quantifying probabilities in </w:t>
      </w:r>
      <w:r w:rsidR="0093454E" w:rsidRPr="006E1E04">
        <w:rPr>
          <w:rFonts w:ascii="Times New Roman" w:hAnsi="Times New Roman" w:cs="Times New Roman"/>
          <w:sz w:val="24"/>
          <w:szCs w:val="24"/>
          <w:lang w:val="en-US"/>
        </w:rPr>
        <w:t>isolation (</w:t>
      </w:r>
      <w:r w:rsidR="0093454E" w:rsidRPr="00FD3DC7">
        <w:rPr>
          <w:rFonts w:ascii="Times New Roman" w:hAnsi="Times New Roman" w:cs="Times New Roman"/>
          <w:sz w:val="24"/>
          <w:szCs w:val="24"/>
          <w:lang w:val="en-US"/>
        </w:rPr>
        <w:t>Fenton and Neil, 2013</w:t>
      </w:r>
      <w:r w:rsidR="0093454E" w:rsidRPr="006E1E04">
        <w:rPr>
          <w:rFonts w:ascii="Times New Roman" w:hAnsi="Times New Roman" w:cs="Times New Roman"/>
          <w:sz w:val="24"/>
          <w:szCs w:val="24"/>
          <w:lang w:val="en-US"/>
        </w:rPr>
        <w:t xml:space="preserve">). </w:t>
      </w:r>
      <w:r w:rsidR="001E51DD">
        <w:rPr>
          <w:rFonts w:ascii="Times New Roman" w:hAnsi="Times New Roman" w:cs="Times New Roman"/>
          <w:sz w:val="24"/>
          <w:szCs w:val="24"/>
          <w:lang w:val="en-US"/>
        </w:rPr>
        <w:t>T</w:t>
      </w:r>
      <w:r w:rsidR="00BD1F4C" w:rsidRPr="00D42EA1">
        <w:rPr>
          <w:rFonts w:ascii="Times New Roman" w:hAnsi="Times New Roman" w:cs="Times New Roman"/>
          <w:sz w:val="24"/>
          <w:szCs w:val="24"/>
          <w:lang w:val="en-US"/>
        </w:rPr>
        <w:t>aking the big picture view is undoubtedly an advantage</w:t>
      </w:r>
      <w:r w:rsidR="00E54B18" w:rsidRPr="00D42EA1">
        <w:rPr>
          <w:rFonts w:ascii="Times New Roman" w:hAnsi="Times New Roman" w:cs="Times New Roman"/>
          <w:sz w:val="24"/>
          <w:szCs w:val="24"/>
          <w:lang w:val="en-US"/>
        </w:rPr>
        <w:t xml:space="preserve">, especially given that many of the </w:t>
      </w:r>
      <w:r w:rsidR="00BD1F4C" w:rsidRPr="00D42EA1">
        <w:rPr>
          <w:rFonts w:ascii="Times New Roman" w:hAnsi="Times New Roman" w:cs="Times New Roman"/>
          <w:sz w:val="24"/>
          <w:szCs w:val="24"/>
          <w:lang w:val="en-US"/>
        </w:rPr>
        <w:t>ecology studies</w:t>
      </w:r>
      <w:r w:rsidR="00E54B18" w:rsidRPr="00D42EA1">
        <w:rPr>
          <w:rFonts w:ascii="Times New Roman" w:hAnsi="Times New Roman" w:cs="Times New Roman"/>
          <w:sz w:val="24"/>
          <w:szCs w:val="24"/>
          <w:lang w:val="en-US"/>
        </w:rPr>
        <w:t xml:space="preserve"> reviewed</w:t>
      </w:r>
      <w:r w:rsidR="00BD1F4C" w:rsidRPr="00D42EA1">
        <w:rPr>
          <w:rFonts w:ascii="Times New Roman" w:hAnsi="Times New Roman" w:cs="Times New Roman"/>
          <w:sz w:val="24"/>
          <w:szCs w:val="24"/>
          <w:lang w:val="en-US"/>
        </w:rPr>
        <w:t xml:space="preserve"> </w:t>
      </w:r>
      <w:r w:rsidR="12E051C6" w:rsidRPr="00D42EA1">
        <w:rPr>
          <w:rFonts w:ascii="Times New Roman" w:hAnsi="Times New Roman" w:cs="Times New Roman"/>
          <w:sz w:val="24"/>
          <w:szCs w:val="24"/>
          <w:lang w:val="en-US"/>
        </w:rPr>
        <w:t>discussed</w:t>
      </w:r>
      <w:r w:rsidR="00BD1F4C" w:rsidRPr="00D42EA1">
        <w:rPr>
          <w:rFonts w:ascii="Times New Roman" w:hAnsi="Times New Roman" w:cs="Times New Roman"/>
          <w:sz w:val="24"/>
          <w:szCs w:val="24"/>
          <w:lang w:val="en-US"/>
        </w:rPr>
        <w:t xml:space="preserve"> possible far-reach</w:t>
      </w:r>
      <w:r w:rsidR="00E54B18" w:rsidRPr="00D42EA1">
        <w:rPr>
          <w:rFonts w:ascii="Times New Roman" w:hAnsi="Times New Roman" w:cs="Times New Roman"/>
          <w:sz w:val="24"/>
          <w:szCs w:val="24"/>
          <w:lang w:val="en-US"/>
        </w:rPr>
        <w:t>ing</w:t>
      </w:r>
      <w:r w:rsidR="00BD1F4C" w:rsidRPr="00D42EA1">
        <w:rPr>
          <w:rFonts w:ascii="Times New Roman" w:hAnsi="Times New Roman" w:cs="Times New Roman"/>
          <w:sz w:val="24"/>
          <w:szCs w:val="24"/>
          <w:lang w:val="en-US"/>
        </w:rPr>
        <w:t xml:space="preserve"> consequences of changing input pressures on the ecosystem structure and functionin</w:t>
      </w:r>
      <w:r w:rsidR="00E54B18" w:rsidRPr="00D42EA1">
        <w:rPr>
          <w:rFonts w:ascii="Times New Roman" w:hAnsi="Times New Roman" w:cs="Times New Roman"/>
          <w:sz w:val="24"/>
          <w:szCs w:val="24"/>
          <w:lang w:val="en-US"/>
        </w:rPr>
        <w:t>g, without being able to document them</w:t>
      </w:r>
      <w:r w:rsidR="008C629A">
        <w:rPr>
          <w:rFonts w:ascii="Times New Roman" w:hAnsi="Times New Roman" w:cs="Times New Roman"/>
          <w:sz w:val="24"/>
          <w:szCs w:val="24"/>
          <w:lang w:val="en-US"/>
        </w:rPr>
        <w:t xml:space="preserve">, </w:t>
      </w:r>
      <w:r w:rsidR="008C629A" w:rsidRPr="00D42EA1">
        <w:rPr>
          <w:rFonts w:ascii="Times New Roman" w:hAnsi="Times New Roman" w:cs="Times New Roman"/>
          <w:sz w:val="24"/>
          <w:szCs w:val="24"/>
          <w:lang w:val="en-US"/>
        </w:rPr>
        <w:t xml:space="preserve">or </w:t>
      </w:r>
      <w:r w:rsidR="008C629A">
        <w:rPr>
          <w:rFonts w:ascii="Times New Roman" w:hAnsi="Times New Roman" w:cs="Times New Roman"/>
          <w:sz w:val="24"/>
          <w:szCs w:val="24"/>
          <w:lang w:val="en-US"/>
        </w:rPr>
        <w:t xml:space="preserve">account for </w:t>
      </w:r>
      <w:r w:rsidR="008C629A" w:rsidRPr="00D42EA1">
        <w:rPr>
          <w:rFonts w:ascii="Times New Roman" w:hAnsi="Times New Roman" w:cs="Times New Roman"/>
          <w:sz w:val="24"/>
          <w:szCs w:val="24"/>
          <w:lang w:val="en-US"/>
        </w:rPr>
        <w:t>small subsets of these relationships</w:t>
      </w:r>
      <w:r w:rsidR="001E51DD">
        <w:rPr>
          <w:rFonts w:ascii="Times New Roman" w:hAnsi="Times New Roman" w:cs="Times New Roman"/>
          <w:sz w:val="24"/>
          <w:szCs w:val="24"/>
          <w:lang w:val="en-US"/>
        </w:rPr>
        <w:t xml:space="preserve"> only</w:t>
      </w:r>
      <w:r w:rsidR="008C629A" w:rsidRPr="00D42EA1">
        <w:rPr>
          <w:rFonts w:ascii="Times New Roman" w:hAnsi="Times New Roman" w:cs="Times New Roman"/>
          <w:sz w:val="24"/>
          <w:szCs w:val="24"/>
          <w:lang w:val="en-US"/>
        </w:rPr>
        <w:t xml:space="preserve">, </w:t>
      </w:r>
      <w:r w:rsidR="001E51DD">
        <w:rPr>
          <w:rFonts w:ascii="Times New Roman" w:hAnsi="Times New Roman" w:cs="Times New Roman"/>
          <w:sz w:val="24"/>
          <w:szCs w:val="24"/>
          <w:lang w:val="en-US"/>
        </w:rPr>
        <w:t xml:space="preserve">and </w:t>
      </w:r>
      <w:r w:rsidR="008C629A" w:rsidRPr="00D42EA1">
        <w:rPr>
          <w:rFonts w:ascii="Times New Roman" w:hAnsi="Times New Roman" w:cs="Times New Roman"/>
          <w:sz w:val="24"/>
          <w:szCs w:val="24"/>
          <w:lang w:val="en-US"/>
        </w:rPr>
        <w:t>in isolation, unable to represent or perceive larger scale changes and impacts</w:t>
      </w:r>
      <w:r w:rsidR="00BD1F4C" w:rsidRPr="00D42EA1">
        <w:rPr>
          <w:rFonts w:ascii="Times New Roman" w:hAnsi="Times New Roman" w:cs="Times New Roman"/>
          <w:sz w:val="24"/>
          <w:szCs w:val="24"/>
          <w:lang w:val="en-US"/>
        </w:rPr>
        <w:t>.</w:t>
      </w:r>
      <w:r w:rsidR="00394C94">
        <w:rPr>
          <w:rFonts w:ascii="Times New Roman" w:hAnsi="Times New Roman" w:cs="Times New Roman"/>
          <w:sz w:val="24"/>
          <w:szCs w:val="24"/>
          <w:lang w:val="en-US"/>
        </w:rPr>
        <w:t xml:space="preserve"> </w:t>
      </w:r>
      <w:r w:rsidR="001E51DD" w:rsidRPr="006E1E04">
        <w:rPr>
          <w:rFonts w:ascii="Times New Roman" w:hAnsi="Times New Roman" w:cs="Times New Roman"/>
          <w:sz w:val="24"/>
          <w:szCs w:val="24"/>
          <w:lang w:val="en-US"/>
        </w:rPr>
        <w:t>Some</w:t>
      </w:r>
      <w:r w:rsidR="001E51DD" w:rsidRPr="00BB06F9">
        <w:rPr>
          <w:rFonts w:ascii="Times New Roman" w:hAnsi="Times New Roman" w:cs="Times New Roman"/>
          <w:sz w:val="24"/>
          <w:szCs w:val="24"/>
          <w:lang w:val="en-US"/>
        </w:rPr>
        <w:t xml:space="preserve"> of these variables also provide </w:t>
      </w:r>
      <w:r w:rsidR="001E51DD">
        <w:rPr>
          <w:rFonts w:ascii="Times New Roman" w:hAnsi="Times New Roman" w:cs="Times New Roman"/>
          <w:sz w:val="24"/>
          <w:szCs w:val="24"/>
          <w:lang w:val="en-US"/>
        </w:rPr>
        <w:t>control</w:t>
      </w:r>
      <w:r w:rsidR="001E51DD" w:rsidRPr="00BB06F9">
        <w:rPr>
          <w:rFonts w:ascii="Times New Roman" w:hAnsi="Times New Roman" w:cs="Times New Roman"/>
          <w:sz w:val="24"/>
          <w:szCs w:val="24"/>
          <w:lang w:val="en-US"/>
        </w:rPr>
        <w:t xml:space="preserve">s points for different decisions </w:t>
      </w:r>
      <w:r w:rsidR="001E51DD">
        <w:rPr>
          <w:rFonts w:ascii="Times New Roman" w:hAnsi="Times New Roman" w:cs="Times New Roman"/>
          <w:sz w:val="24"/>
          <w:szCs w:val="24"/>
          <w:lang w:val="en-US"/>
        </w:rPr>
        <w:t>to</w:t>
      </w:r>
      <w:r w:rsidR="001E51DD" w:rsidRPr="00B72716">
        <w:rPr>
          <w:rFonts w:ascii="Times New Roman" w:hAnsi="Times New Roman" w:cs="Times New Roman"/>
          <w:sz w:val="24"/>
          <w:szCs w:val="24"/>
          <w:lang w:val="en-US"/>
        </w:rPr>
        <w:t xml:space="preserve"> </w:t>
      </w:r>
      <w:r w:rsidR="001E51DD">
        <w:rPr>
          <w:rFonts w:ascii="Times New Roman" w:hAnsi="Times New Roman" w:cs="Times New Roman"/>
          <w:sz w:val="24"/>
          <w:szCs w:val="24"/>
          <w:lang w:val="en-US"/>
        </w:rPr>
        <w:t>aid the adoption of</w:t>
      </w:r>
      <w:r w:rsidR="001E51DD" w:rsidRPr="00B72716">
        <w:rPr>
          <w:rFonts w:ascii="Times New Roman" w:hAnsi="Times New Roman" w:cs="Times New Roman"/>
          <w:sz w:val="24"/>
          <w:szCs w:val="24"/>
          <w:lang w:val="en-US"/>
        </w:rPr>
        <w:t xml:space="preserve"> integrated approache</w:t>
      </w:r>
      <w:r w:rsidR="001E51DD" w:rsidRPr="00EF0331">
        <w:rPr>
          <w:rFonts w:ascii="Times New Roman" w:hAnsi="Times New Roman" w:cs="Times New Roman"/>
          <w:sz w:val="24"/>
          <w:szCs w:val="24"/>
          <w:lang w:val="en-US"/>
        </w:rPr>
        <w:t>s for considering uncertainties</w:t>
      </w:r>
      <w:r w:rsidR="001E51DD">
        <w:rPr>
          <w:rFonts w:ascii="Times New Roman" w:hAnsi="Times New Roman" w:cs="Times New Roman"/>
          <w:sz w:val="24"/>
          <w:szCs w:val="24"/>
          <w:lang w:val="en-US"/>
        </w:rPr>
        <w:t xml:space="preserve"> </w:t>
      </w:r>
      <w:r w:rsidR="001E51DD" w:rsidRPr="00B72716">
        <w:rPr>
          <w:rFonts w:ascii="Times New Roman" w:hAnsi="Times New Roman" w:cs="Times New Roman"/>
          <w:sz w:val="24"/>
          <w:szCs w:val="24"/>
          <w:lang w:val="en-US"/>
        </w:rPr>
        <w:t xml:space="preserve">in the </w:t>
      </w:r>
      <w:r w:rsidR="001E51DD">
        <w:rPr>
          <w:rFonts w:ascii="Times New Roman" w:hAnsi="Times New Roman" w:cs="Times New Roman"/>
          <w:sz w:val="24"/>
          <w:szCs w:val="24"/>
          <w:lang w:val="en-US"/>
        </w:rPr>
        <w:t>marine ecosystems</w:t>
      </w:r>
      <w:r w:rsidR="001E51DD" w:rsidRPr="00B72716">
        <w:rPr>
          <w:rFonts w:ascii="Times New Roman" w:hAnsi="Times New Roman" w:cs="Times New Roman"/>
          <w:sz w:val="24"/>
          <w:szCs w:val="24"/>
          <w:lang w:val="en-US"/>
        </w:rPr>
        <w:t xml:space="preserve"> </w:t>
      </w:r>
      <w:r w:rsidR="001E51DD">
        <w:rPr>
          <w:rFonts w:ascii="Times New Roman" w:hAnsi="Times New Roman" w:cs="Times New Roman"/>
          <w:sz w:val="24"/>
          <w:szCs w:val="24"/>
          <w:lang w:val="en-US"/>
        </w:rPr>
        <w:t xml:space="preserve">and their </w:t>
      </w:r>
      <w:r w:rsidR="001E51DD" w:rsidRPr="006E1E04">
        <w:rPr>
          <w:rFonts w:ascii="Times New Roman" w:hAnsi="Times New Roman" w:cs="Times New Roman"/>
          <w:sz w:val="24"/>
          <w:szCs w:val="24"/>
          <w:lang w:val="en-US"/>
        </w:rPr>
        <w:t>management</w:t>
      </w:r>
      <w:r w:rsidR="001E51DD">
        <w:rPr>
          <w:rFonts w:ascii="Times New Roman" w:hAnsi="Times New Roman" w:cs="Times New Roman"/>
          <w:sz w:val="24"/>
          <w:szCs w:val="24"/>
          <w:lang w:val="en-US"/>
        </w:rPr>
        <w:t>, e.g. in an EAFM context.</w:t>
      </w:r>
    </w:p>
    <w:p w14:paraId="4EA2D572" w14:textId="77777777" w:rsidR="003A111C" w:rsidRPr="00D42EA1" w:rsidRDefault="003A111C" w:rsidP="00FD2767">
      <w:pPr>
        <w:autoSpaceDE w:val="0"/>
        <w:autoSpaceDN w:val="0"/>
        <w:adjustRightInd w:val="0"/>
        <w:spacing w:after="0" w:line="240" w:lineRule="auto"/>
        <w:rPr>
          <w:rFonts w:ascii="Times New Roman" w:hAnsi="Times New Roman" w:cs="Times New Roman"/>
          <w:sz w:val="24"/>
          <w:szCs w:val="24"/>
          <w:lang w:val="en-US"/>
        </w:rPr>
      </w:pPr>
    </w:p>
    <w:p w14:paraId="7A49FA99" w14:textId="0B2E52C4" w:rsidR="000A586D" w:rsidRPr="00FD3DC7" w:rsidRDefault="00D3725F" w:rsidP="00FD2767">
      <w:pPr>
        <w:pStyle w:val="PlainText"/>
        <w:rPr>
          <w:rFonts w:ascii="Times New Roman" w:hAnsi="Times New Roman" w:cs="Times New Roman"/>
          <w:sz w:val="24"/>
          <w:szCs w:val="24"/>
        </w:rPr>
      </w:pPr>
      <w:r>
        <w:rPr>
          <w:rFonts w:ascii="Times New Roman" w:hAnsi="Times New Roman" w:cs="Times New Roman"/>
          <w:sz w:val="24"/>
          <w:szCs w:val="24"/>
        </w:rPr>
        <w:t>Whether i</w:t>
      </w:r>
      <w:r w:rsidR="7A5EB243" w:rsidRPr="0090040B">
        <w:rPr>
          <w:rFonts w:ascii="Times New Roman" w:hAnsi="Times New Roman" w:cs="Times New Roman"/>
          <w:sz w:val="24"/>
          <w:szCs w:val="24"/>
        </w:rPr>
        <w:t xml:space="preserve">nduced by </w:t>
      </w:r>
      <w:r w:rsidR="00FF3A8C">
        <w:rPr>
          <w:rFonts w:ascii="Times New Roman" w:hAnsi="Times New Roman" w:cs="Times New Roman"/>
          <w:sz w:val="24"/>
          <w:szCs w:val="24"/>
        </w:rPr>
        <w:t>fisheries management</w:t>
      </w:r>
      <w:r>
        <w:rPr>
          <w:rFonts w:ascii="Times New Roman" w:hAnsi="Times New Roman" w:cs="Times New Roman"/>
          <w:sz w:val="24"/>
          <w:szCs w:val="24"/>
        </w:rPr>
        <w:t xml:space="preserve"> measures</w:t>
      </w:r>
      <w:r w:rsidR="00FF3A8C">
        <w:rPr>
          <w:rFonts w:ascii="Times New Roman" w:hAnsi="Times New Roman" w:cs="Times New Roman"/>
          <w:sz w:val="24"/>
          <w:szCs w:val="24"/>
        </w:rPr>
        <w:t xml:space="preserve"> </w:t>
      </w:r>
      <w:r>
        <w:rPr>
          <w:rFonts w:ascii="Times New Roman" w:hAnsi="Times New Roman" w:cs="Times New Roman"/>
          <w:sz w:val="24"/>
          <w:szCs w:val="24"/>
        </w:rPr>
        <w:t>(</w:t>
      </w:r>
      <w:r w:rsidR="00FF3A8C">
        <w:rPr>
          <w:rFonts w:ascii="Times New Roman" w:hAnsi="Times New Roman" w:cs="Times New Roman"/>
          <w:sz w:val="24"/>
          <w:szCs w:val="24"/>
        </w:rPr>
        <w:t>including technical measures such as selective fishing from special gears specifications</w:t>
      </w:r>
      <w:r>
        <w:rPr>
          <w:rFonts w:ascii="Times New Roman" w:hAnsi="Times New Roman" w:cs="Times New Roman"/>
          <w:sz w:val="24"/>
          <w:szCs w:val="24"/>
        </w:rPr>
        <w:t>),</w:t>
      </w:r>
      <w:r w:rsidR="7A5EB243" w:rsidRPr="0090040B">
        <w:rPr>
          <w:rFonts w:ascii="Times New Roman" w:hAnsi="Times New Roman" w:cs="Times New Roman"/>
          <w:sz w:val="24"/>
          <w:szCs w:val="24"/>
        </w:rPr>
        <w:t>spatial management</w:t>
      </w:r>
      <w:r>
        <w:rPr>
          <w:rFonts w:ascii="Times New Roman" w:hAnsi="Times New Roman" w:cs="Times New Roman"/>
          <w:sz w:val="24"/>
          <w:szCs w:val="24"/>
        </w:rPr>
        <w:t xml:space="preserve"> measures</w:t>
      </w:r>
      <w:r w:rsidR="7A5EB243" w:rsidRPr="0090040B">
        <w:rPr>
          <w:rFonts w:ascii="Times New Roman" w:hAnsi="Times New Roman" w:cs="Times New Roman"/>
          <w:sz w:val="24"/>
          <w:szCs w:val="24"/>
        </w:rPr>
        <w:t xml:space="preserve"> </w:t>
      </w:r>
      <w:r w:rsidRPr="0090040B">
        <w:rPr>
          <w:rFonts w:ascii="Times New Roman" w:hAnsi="Times New Roman" w:cs="Times New Roman"/>
          <w:sz w:val="24"/>
          <w:szCs w:val="24"/>
        </w:rPr>
        <w:t>(closed areas or seasons to fishing, or marine parks)</w:t>
      </w:r>
      <w:r>
        <w:rPr>
          <w:rFonts w:ascii="Times New Roman" w:hAnsi="Times New Roman" w:cs="Times New Roman"/>
          <w:sz w:val="24"/>
          <w:szCs w:val="24"/>
        </w:rPr>
        <w:t xml:space="preserve">, </w:t>
      </w:r>
      <w:r w:rsidR="7A5EB243" w:rsidRPr="0090040B">
        <w:rPr>
          <w:rFonts w:ascii="Times New Roman" w:hAnsi="Times New Roman" w:cs="Times New Roman"/>
          <w:sz w:val="24"/>
          <w:szCs w:val="24"/>
        </w:rPr>
        <w:t>or by a change in fishing opportunities</w:t>
      </w:r>
      <w:r w:rsidR="00FF3A8C">
        <w:rPr>
          <w:rFonts w:ascii="Times New Roman" w:hAnsi="Times New Roman" w:cs="Times New Roman"/>
          <w:sz w:val="24"/>
          <w:szCs w:val="24"/>
        </w:rPr>
        <w:t xml:space="preserve"> </w:t>
      </w:r>
      <w:r>
        <w:rPr>
          <w:rFonts w:ascii="Times New Roman" w:hAnsi="Times New Roman" w:cs="Times New Roman"/>
          <w:sz w:val="24"/>
          <w:szCs w:val="24"/>
        </w:rPr>
        <w:t>(</w:t>
      </w:r>
      <w:r w:rsidR="00FF3A8C">
        <w:rPr>
          <w:rFonts w:ascii="Times New Roman" w:hAnsi="Times New Roman" w:cs="Times New Roman"/>
          <w:sz w:val="24"/>
          <w:szCs w:val="24"/>
        </w:rPr>
        <w:t>following quotas or effort regimes</w:t>
      </w:r>
      <w:r>
        <w:rPr>
          <w:rFonts w:ascii="Times New Roman" w:hAnsi="Times New Roman" w:cs="Times New Roman"/>
          <w:sz w:val="24"/>
          <w:szCs w:val="24"/>
        </w:rPr>
        <w:t>)</w:t>
      </w:r>
      <w:r w:rsidR="7A5EB243" w:rsidRPr="0090040B">
        <w:rPr>
          <w:rFonts w:ascii="Times New Roman" w:hAnsi="Times New Roman" w:cs="Times New Roman"/>
          <w:sz w:val="24"/>
          <w:szCs w:val="24"/>
        </w:rPr>
        <w:t>, an optimal fishing effort allocation in space and time is expected to benefit fish stocks managed in the CFP context</w:t>
      </w:r>
      <w:r>
        <w:rPr>
          <w:rFonts w:ascii="Times New Roman" w:hAnsi="Times New Roman" w:cs="Times New Roman"/>
          <w:sz w:val="24"/>
          <w:szCs w:val="24"/>
        </w:rPr>
        <w:t>.  These benefits may be derived from obvious direct effects but also from less conspicuous indirect effects</w:t>
      </w:r>
      <w:r w:rsidR="7A5EB243" w:rsidRPr="0090040B">
        <w:rPr>
          <w:rFonts w:ascii="Times New Roman" w:hAnsi="Times New Roman" w:cs="Times New Roman"/>
          <w:sz w:val="24"/>
          <w:szCs w:val="24"/>
        </w:rPr>
        <w:t xml:space="preserve">, for example by protecting vulnerable life stages </w:t>
      </w:r>
      <w:r w:rsidR="4F6F5A3F" w:rsidRPr="0090040B">
        <w:rPr>
          <w:rFonts w:ascii="Times New Roman" w:hAnsi="Times New Roman" w:cs="Times New Roman"/>
          <w:sz w:val="24"/>
          <w:szCs w:val="24"/>
        </w:rPr>
        <w:t>(</w:t>
      </w:r>
      <w:r w:rsidR="31FD01F7" w:rsidRPr="0090040B">
        <w:rPr>
          <w:rFonts w:ascii="Times New Roman" w:hAnsi="Times New Roman" w:cs="Times New Roman"/>
          <w:sz w:val="24"/>
          <w:szCs w:val="24"/>
        </w:rPr>
        <w:t>e.g.,</w:t>
      </w:r>
      <w:r w:rsidR="00280D79" w:rsidRPr="0090040B">
        <w:rPr>
          <w:rFonts w:ascii="Times New Roman" w:hAnsi="Times New Roman" w:cs="Times New Roman"/>
          <w:sz w:val="24"/>
          <w:szCs w:val="24"/>
        </w:rPr>
        <w:t xml:space="preserve"> </w:t>
      </w:r>
      <w:r w:rsidR="4F6F5A3F" w:rsidRPr="0090040B">
        <w:rPr>
          <w:rFonts w:ascii="Times New Roman" w:hAnsi="Times New Roman" w:cs="Times New Roman"/>
          <w:sz w:val="24"/>
          <w:szCs w:val="24"/>
        </w:rPr>
        <w:t>juveniles, spawning aggregation</w:t>
      </w:r>
      <w:r w:rsidR="00280D79" w:rsidRPr="0090040B">
        <w:rPr>
          <w:rFonts w:ascii="Times New Roman" w:hAnsi="Times New Roman" w:cs="Times New Roman"/>
          <w:sz w:val="24"/>
          <w:szCs w:val="24"/>
        </w:rPr>
        <w:t>s</w:t>
      </w:r>
      <w:r w:rsidR="4F6F5A3F" w:rsidRPr="0090040B">
        <w:rPr>
          <w:rFonts w:ascii="Times New Roman" w:hAnsi="Times New Roman" w:cs="Times New Roman"/>
          <w:sz w:val="24"/>
          <w:szCs w:val="24"/>
        </w:rPr>
        <w:t xml:space="preserve">, </w:t>
      </w:r>
      <w:r w:rsidR="00280D79" w:rsidRPr="0090040B">
        <w:rPr>
          <w:rFonts w:ascii="Times New Roman" w:hAnsi="Times New Roman" w:cs="Times New Roman"/>
          <w:sz w:val="24"/>
          <w:szCs w:val="24"/>
        </w:rPr>
        <w:t>or migratory corridors</w:t>
      </w:r>
      <w:r w:rsidR="4F6F5A3F" w:rsidRPr="0090040B">
        <w:rPr>
          <w:rFonts w:ascii="Times New Roman" w:hAnsi="Times New Roman" w:cs="Times New Roman"/>
          <w:sz w:val="24"/>
          <w:szCs w:val="24"/>
        </w:rPr>
        <w:t xml:space="preserve">) </w:t>
      </w:r>
      <w:r w:rsidR="7A5EB243" w:rsidRPr="0090040B">
        <w:rPr>
          <w:rFonts w:ascii="Times New Roman" w:hAnsi="Times New Roman" w:cs="Times New Roman"/>
          <w:sz w:val="24"/>
          <w:szCs w:val="24"/>
        </w:rPr>
        <w:t xml:space="preserve">and most vulnerable periods. </w:t>
      </w:r>
      <w:r w:rsidR="4BD7C017" w:rsidRPr="0090040B">
        <w:rPr>
          <w:rFonts w:ascii="Times New Roman" w:hAnsi="Times New Roman" w:cs="Times New Roman"/>
          <w:sz w:val="24"/>
          <w:szCs w:val="24"/>
        </w:rPr>
        <w:t>However</w:t>
      </w:r>
      <w:r w:rsidR="249803BB" w:rsidRPr="0090040B">
        <w:rPr>
          <w:rFonts w:ascii="Times New Roman" w:hAnsi="Times New Roman" w:cs="Times New Roman"/>
          <w:sz w:val="24"/>
          <w:szCs w:val="24"/>
        </w:rPr>
        <w:t>,</w:t>
      </w:r>
      <w:r w:rsidR="4BD7C017" w:rsidRPr="0090040B">
        <w:rPr>
          <w:rFonts w:ascii="Times New Roman" w:hAnsi="Times New Roman" w:cs="Times New Roman"/>
          <w:sz w:val="24"/>
          <w:szCs w:val="24"/>
        </w:rPr>
        <w:t xml:space="preserve"> </w:t>
      </w:r>
      <w:r w:rsidR="5132DBFA" w:rsidRPr="0090040B">
        <w:rPr>
          <w:rFonts w:ascii="Times New Roman" w:hAnsi="Times New Roman" w:cs="Times New Roman"/>
          <w:sz w:val="24"/>
          <w:szCs w:val="24"/>
        </w:rPr>
        <w:t>in most cases</w:t>
      </w:r>
      <w:r w:rsidR="00661EBB">
        <w:rPr>
          <w:rFonts w:ascii="Times New Roman" w:hAnsi="Times New Roman" w:cs="Times New Roman"/>
          <w:sz w:val="24"/>
          <w:szCs w:val="24"/>
        </w:rPr>
        <w:t>,</w:t>
      </w:r>
      <w:r w:rsidR="5132DBFA" w:rsidRPr="0090040B">
        <w:rPr>
          <w:rFonts w:ascii="Times New Roman" w:hAnsi="Times New Roman" w:cs="Times New Roman"/>
          <w:sz w:val="24"/>
          <w:szCs w:val="24"/>
        </w:rPr>
        <w:t xml:space="preserve"> </w:t>
      </w:r>
      <w:r w:rsidR="4BD7C017" w:rsidRPr="0090040B">
        <w:rPr>
          <w:rFonts w:ascii="Times New Roman" w:hAnsi="Times New Roman" w:cs="Times New Roman"/>
          <w:sz w:val="24"/>
          <w:szCs w:val="24"/>
        </w:rPr>
        <w:t xml:space="preserve">these </w:t>
      </w:r>
      <w:r w:rsidR="00FF3A8C">
        <w:rPr>
          <w:rFonts w:ascii="Times New Roman" w:hAnsi="Times New Roman" w:cs="Times New Roman"/>
          <w:sz w:val="24"/>
          <w:szCs w:val="24"/>
        </w:rPr>
        <w:t xml:space="preserve">mitigation tools and </w:t>
      </w:r>
      <w:r w:rsidR="4BD7C017" w:rsidRPr="0090040B">
        <w:rPr>
          <w:rFonts w:ascii="Times New Roman" w:hAnsi="Times New Roman" w:cs="Times New Roman"/>
          <w:sz w:val="24"/>
          <w:szCs w:val="24"/>
        </w:rPr>
        <w:t xml:space="preserve">spatial plans are </w:t>
      </w:r>
      <w:r w:rsidR="590D4DE4" w:rsidRPr="0090040B">
        <w:rPr>
          <w:rFonts w:ascii="Times New Roman" w:hAnsi="Times New Roman" w:cs="Times New Roman"/>
          <w:sz w:val="24"/>
          <w:szCs w:val="24"/>
        </w:rPr>
        <w:t>not protect</w:t>
      </w:r>
      <w:r w:rsidR="2513F51C" w:rsidRPr="0090040B">
        <w:rPr>
          <w:rFonts w:ascii="Times New Roman" w:hAnsi="Times New Roman" w:cs="Times New Roman"/>
          <w:sz w:val="24"/>
          <w:szCs w:val="24"/>
        </w:rPr>
        <w:t>ing</w:t>
      </w:r>
      <w:r w:rsidR="590D4DE4" w:rsidRPr="0090040B">
        <w:rPr>
          <w:rFonts w:ascii="Times New Roman" w:hAnsi="Times New Roman" w:cs="Times New Roman"/>
          <w:sz w:val="24"/>
          <w:szCs w:val="24"/>
        </w:rPr>
        <w:t xml:space="preserve"> benthic habitats</w:t>
      </w:r>
      <w:r w:rsidR="11B043CC" w:rsidRPr="0090040B">
        <w:rPr>
          <w:rFonts w:ascii="Times New Roman" w:hAnsi="Times New Roman" w:cs="Times New Roman"/>
          <w:sz w:val="24"/>
          <w:szCs w:val="24"/>
        </w:rPr>
        <w:t xml:space="preserve"> (e.g.</w:t>
      </w:r>
      <w:r w:rsidR="2446C692" w:rsidRPr="0090040B">
        <w:rPr>
          <w:rFonts w:ascii="Times New Roman" w:hAnsi="Times New Roman" w:cs="Times New Roman"/>
          <w:sz w:val="24"/>
          <w:szCs w:val="24"/>
        </w:rPr>
        <w:t>,</w:t>
      </w:r>
      <w:r w:rsidR="11B043CC" w:rsidRPr="0090040B">
        <w:rPr>
          <w:rFonts w:ascii="Times New Roman" w:hAnsi="Times New Roman" w:cs="Times New Roman"/>
          <w:sz w:val="24"/>
          <w:szCs w:val="24"/>
        </w:rPr>
        <w:t xml:space="preserve"> EC 2019)</w:t>
      </w:r>
      <w:r w:rsidR="4FC93D6B" w:rsidRPr="0090040B">
        <w:rPr>
          <w:rFonts w:ascii="Times New Roman" w:hAnsi="Times New Roman" w:cs="Times New Roman"/>
          <w:sz w:val="24"/>
          <w:szCs w:val="24"/>
        </w:rPr>
        <w:t>.</w:t>
      </w:r>
      <w:r w:rsidR="590D4DE4" w:rsidRPr="0090040B">
        <w:rPr>
          <w:rFonts w:ascii="Times New Roman" w:hAnsi="Times New Roman" w:cs="Times New Roman"/>
          <w:sz w:val="24"/>
          <w:szCs w:val="24"/>
        </w:rPr>
        <w:t xml:space="preserve"> </w:t>
      </w:r>
      <w:r w:rsidR="313F34BC" w:rsidRPr="0090040B">
        <w:rPr>
          <w:rFonts w:ascii="Times New Roman" w:hAnsi="Times New Roman" w:cs="Times New Roman"/>
          <w:sz w:val="24"/>
          <w:szCs w:val="24"/>
        </w:rPr>
        <w:t>Therefore,</w:t>
      </w:r>
      <w:r w:rsidR="7A5EB243" w:rsidRPr="0090040B">
        <w:rPr>
          <w:rFonts w:ascii="Times New Roman" w:hAnsi="Times New Roman" w:cs="Times New Roman"/>
          <w:sz w:val="24"/>
          <w:szCs w:val="24"/>
        </w:rPr>
        <w:t xml:space="preserve"> </w:t>
      </w:r>
      <w:r w:rsidR="00F125EB">
        <w:rPr>
          <w:rFonts w:ascii="Times New Roman" w:hAnsi="Times New Roman" w:cs="Times New Roman"/>
          <w:sz w:val="24"/>
          <w:szCs w:val="24"/>
        </w:rPr>
        <w:t xml:space="preserve">the </w:t>
      </w:r>
      <w:r w:rsidR="00FF3A8C">
        <w:rPr>
          <w:rFonts w:ascii="Times New Roman" w:hAnsi="Times New Roman" w:cs="Times New Roman"/>
          <w:sz w:val="24"/>
          <w:szCs w:val="24"/>
        </w:rPr>
        <w:t xml:space="preserve">overall level </w:t>
      </w:r>
      <w:r w:rsidR="00F125EB">
        <w:rPr>
          <w:rFonts w:ascii="Times New Roman" w:hAnsi="Times New Roman" w:cs="Times New Roman"/>
          <w:sz w:val="24"/>
          <w:szCs w:val="24"/>
        </w:rPr>
        <w:t>o</w:t>
      </w:r>
      <w:r>
        <w:rPr>
          <w:rFonts w:ascii="Times New Roman" w:hAnsi="Times New Roman" w:cs="Times New Roman"/>
          <w:sz w:val="24"/>
          <w:szCs w:val="24"/>
        </w:rPr>
        <w:t>f</w:t>
      </w:r>
      <w:r w:rsidR="00FF3A8C">
        <w:rPr>
          <w:rFonts w:ascii="Times New Roman" w:hAnsi="Times New Roman" w:cs="Times New Roman"/>
          <w:sz w:val="24"/>
          <w:szCs w:val="24"/>
        </w:rPr>
        <w:t xml:space="preserve"> </w:t>
      </w:r>
      <w:r w:rsidR="7A5EB243" w:rsidRPr="0090040B">
        <w:rPr>
          <w:rFonts w:ascii="Times New Roman" w:hAnsi="Times New Roman" w:cs="Times New Roman"/>
          <w:sz w:val="24"/>
          <w:szCs w:val="24"/>
        </w:rPr>
        <w:t xml:space="preserve">displaced effort is likely to induce adverse environmental effects on other </w:t>
      </w:r>
      <w:r w:rsidR="008C157E">
        <w:rPr>
          <w:rFonts w:ascii="Times New Roman" w:hAnsi="Times New Roman" w:cs="Times New Roman"/>
          <w:sz w:val="24"/>
          <w:szCs w:val="24"/>
        </w:rPr>
        <w:t>socio-</w:t>
      </w:r>
      <w:r w:rsidR="7A5EB243" w:rsidRPr="0090040B">
        <w:rPr>
          <w:rFonts w:ascii="Times New Roman" w:hAnsi="Times New Roman" w:cs="Times New Roman"/>
          <w:sz w:val="24"/>
          <w:szCs w:val="24"/>
        </w:rPr>
        <w:t>ecosystem components, and the net outcome at the overall ecosystem scale is generally uncertain. Hence, it appears that the sustainable use of exploited fish stocks</w:t>
      </w:r>
      <w:r w:rsidR="0097030C" w:rsidRPr="0090040B">
        <w:rPr>
          <w:rFonts w:ascii="Times New Roman" w:hAnsi="Times New Roman" w:cs="Times New Roman"/>
          <w:sz w:val="24"/>
          <w:szCs w:val="24"/>
        </w:rPr>
        <w:t>,</w:t>
      </w:r>
      <w:r w:rsidR="7A5EB243" w:rsidRPr="0090040B">
        <w:rPr>
          <w:rFonts w:ascii="Times New Roman" w:hAnsi="Times New Roman" w:cs="Times New Roman"/>
          <w:sz w:val="24"/>
          <w:szCs w:val="24"/>
        </w:rPr>
        <w:t xml:space="preserve"> as an objective of the CFP</w:t>
      </w:r>
      <w:r w:rsidR="0097030C" w:rsidRPr="0090040B">
        <w:rPr>
          <w:rFonts w:ascii="Times New Roman" w:hAnsi="Times New Roman" w:cs="Times New Roman"/>
          <w:sz w:val="24"/>
          <w:szCs w:val="24"/>
        </w:rPr>
        <w:t>,</w:t>
      </w:r>
      <w:r w:rsidR="7A5EB243" w:rsidRPr="0090040B">
        <w:rPr>
          <w:rFonts w:ascii="Times New Roman" w:hAnsi="Times New Roman" w:cs="Times New Roman"/>
          <w:sz w:val="24"/>
          <w:szCs w:val="24"/>
        </w:rPr>
        <w:t xml:space="preserve"> does not equate </w:t>
      </w:r>
      <w:r w:rsidR="0097030C" w:rsidRPr="0090040B">
        <w:rPr>
          <w:rFonts w:ascii="Times New Roman" w:hAnsi="Times New Roman" w:cs="Times New Roman"/>
          <w:sz w:val="24"/>
          <w:szCs w:val="24"/>
        </w:rPr>
        <w:t xml:space="preserve">to </w:t>
      </w:r>
      <w:r w:rsidR="7A5EB243" w:rsidRPr="0090040B">
        <w:rPr>
          <w:rFonts w:ascii="Times New Roman" w:hAnsi="Times New Roman" w:cs="Times New Roman"/>
          <w:sz w:val="24"/>
          <w:szCs w:val="24"/>
        </w:rPr>
        <w:t xml:space="preserve">preserving the integrity of the exploited marine ecosystems in the long </w:t>
      </w:r>
      <w:r w:rsidR="00F56F8F" w:rsidRPr="0090040B">
        <w:rPr>
          <w:rFonts w:ascii="Times New Roman" w:hAnsi="Times New Roman" w:cs="Times New Roman"/>
          <w:sz w:val="24"/>
          <w:szCs w:val="24"/>
        </w:rPr>
        <w:t>term</w:t>
      </w:r>
      <w:r w:rsidR="7A5EB243" w:rsidRPr="0090040B">
        <w:rPr>
          <w:rFonts w:ascii="Times New Roman" w:hAnsi="Times New Roman" w:cs="Times New Roman"/>
          <w:sz w:val="24"/>
          <w:szCs w:val="24"/>
        </w:rPr>
        <w:t>. A coherent marine environmental EU policy would therefore seek to ensure that both</w:t>
      </w:r>
      <w:r w:rsidR="00F56F8F" w:rsidRPr="0090040B">
        <w:rPr>
          <w:rFonts w:ascii="Times New Roman" w:hAnsi="Times New Roman" w:cs="Times New Roman"/>
          <w:sz w:val="24"/>
          <w:szCs w:val="24"/>
        </w:rPr>
        <w:t xml:space="preserve"> </w:t>
      </w:r>
      <w:r w:rsidR="00F56F8F" w:rsidRPr="0090040B">
        <w:rPr>
          <w:rFonts w:ascii="Times New Roman" w:hAnsi="Times New Roman" w:cs="Times New Roman"/>
          <w:sz w:val="24"/>
          <w:szCs w:val="24"/>
        </w:rPr>
        <w:lastRenderedPageBreak/>
        <w:t>the</w:t>
      </w:r>
      <w:r w:rsidR="7A5EB243" w:rsidRPr="0090040B">
        <w:rPr>
          <w:rFonts w:ascii="Times New Roman" w:hAnsi="Times New Roman" w:cs="Times New Roman"/>
          <w:sz w:val="24"/>
          <w:szCs w:val="24"/>
        </w:rPr>
        <w:t xml:space="preserve"> CFP and environmental policies are integrated and evaluated in a joint environmental impact assessment. In th</w:t>
      </w:r>
      <w:r w:rsidR="00F56F8F" w:rsidRPr="0090040B">
        <w:rPr>
          <w:rFonts w:ascii="Times New Roman" w:hAnsi="Times New Roman" w:cs="Times New Roman"/>
          <w:sz w:val="24"/>
          <w:szCs w:val="24"/>
        </w:rPr>
        <w:t>is</w:t>
      </w:r>
      <w:r w:rsidR="7A5EB243" w:rsidRPr="0090040B">
        <w:rPr>
          <w:rFonts w:ascii="Times New Roman" w:hAnsi="Times New Roman" w:cs="Times New Roman"/>
          <w:sz w:val="24"/>
          <w:szCs w:val="24"/>
        </w:rPr>
        <w:t xml:space="preserve"> study, we describe the cumulat</w:t>
      </w:r>
      <w:r w:rsidR="00F56F8F" w:rsidRPr="0090040B">
        <w:rPr>
          <w:rFonts w:ascii="Times New Roman" w:hAnsi="Times New Roman" w:cs="Times New Roman"/>
          <w:sz w:val="24"/>
          <w:szCs w:val="24"/>
        </w:rPr>
        <w:t>ive</w:t>
      </w:r>
      <w:r w:rsidR="7A5EB243" w:rsidRPr="0090040B">
        <w:rPr>
          <w:rFonts w:ascii="Times New Roman" w:hAnsi="Times New Roman" w:cs="Times New Roman"/>
          <w:sz w:val="24"/>
          <w:szCs w:val="24"/>
        </w:rPr>
        <w:t xml:space="preserve"> pressure</w:t>
      </w:r>
      <w:r w:rsidR="00F56F8F" w:rsidRPr="0090040B">
        <w:rPr>
          <w:rFonts w:ascii="Times New Roman" w:hAnsi="Times New Roman" w:cs="Times New Roman"/>
          <w:sz w:val="24"/>
          <w:szCs w:val="24"/>
        </w:rPr>
        <w:t>s</w:t>
      </w:r>
      <w:r w:rsidR="7A5EB243" w:rsidRPr="0090040B">
        <w:rPr>
          <w:rFonts w:ascii="Times New Roman" w:hAnsi="Times New Roman" w:cs="Times New Roman"/>
          <w:sz w:val="24"/>
          <w:szCs w:val="24"/>
        </w:rPr>
        <w:t xml:space="preserve"> of fishing effort and environmental conditions on the bentho-pelagic marine ecosystems</w:t>
      </w:r>
      <w:r w:rsidR="00410811">
        <w:rPr>
          <w:rFonts w:ascii="Times New Roman" w:hAnsi="Times New Roman" w:cs="Times New Roman"/>
          <w:sz w:val="24"/>
          <w:szCs w:val="24"/>
        </w:rPr>
        <w:t xml:space="preserve">. </w:t>
      </w:r>
      <w:r w:rsidR="005F070A" w:rsidRPr="0090040B">
        <w:rPr>
          <w:rFonts w:ascii="Times New Roman" w:hAnsi="Times New Roman" w:cs="Times New Roman"/>
          <w:sz w:val="24"/>
          <w:szCs w:val="24"/>
        </w:rPr>
        <w:t xml:space="preserve">We investigate these effects on the marine ecosystem by reporting on </w:t>
      </w:r>
      <w:r w:rsidR="166885BE" w:rsidRPr="0090040B">
        <w:rPr>
          <w:rFonts w:ascii="Times New Roman" w:hAnsi="Times New Roman" w:cs="Times New Roman"/>
          <w:sz w:val="24"/>
          <w:szCs w:val="24"/>
        </w:rPr>
        <w:t>changes</w:t>
      </w:r>
      <w:r w:rsidR="7A5EB243" w:rsidRPr="0090040B">
        <w:rPr>
          <w:rFonts w:ascii="Times New Roman" w:hAnsi="Times New Roman" w:cs="Times New Roman"/>
          <w:sz w:val="24"/>
          <w:szCs w:val="24"/>
        </w:rPr>
        <w:t xml:space="preserve"> </w:t>
      </w:r>
      <w:r w:rsidR="00F56F8F" w:rsidRPr="0090040B">
        <w:rPr>
          <w:rFonts w:ascii="Times New Roman" w:hAnsi="Times New Roman" w:cs="Times New Roman"/>
          <w:sz w:val="24"/>
          <w:szCs w:val="24"/>
        </w:rPr>
        <w:t>in</w:t>
      </w:r>
      <w:r w:rsidR="00E54B18" w:rsidRPr="0090040B">
        <w:rPr>
          <w:rFonts w:ascii="Times New Roman" w:hAnsi="Times New Roman" w:cs="Times New Roman"/>
          <w:sz w:val="24"/>
          <w:szCs w:val="24"/>
        </w:rPr>
        <w:t xml:space="preserve"> </w:t>
      </w:r>
      <w:r w:rsidR="7A5EB243" w:rsidRPr="0090040B">
        <w:rPr>
          <w:rFonts w:ascii="Times New Roman" w:hAnsi="Times New Roman" w:cs="Times New Roman"/>
          <w:sz w:val="24"/>
          <w:szCs w:val="24"/>
        </w:rPr>
        <w:t>long</w:t>
      </w:r>
      <w:r w:rsidR="00E54B18" w:rsidRPr="0090040B">
        <w:rPr>
          <w:rFonts w:ascii="Times New Roman" w:hAnsi="Times New Roman" w:cs="Times New Roman"/>
          <w:sz w:val="24"/>
          <w:szCs w:val="24"/>
        </w:rPr>
        <w:t>-</w:t>
      </w:r>
      <w:r w:rsidR="7A5EB243" w:rsidRPr="0090040B">
        <w:rPr>
          <w:rFonts w:ascii="Times New Roman" w:hAnsi="Times New Roman" w:cs="Times New Roman"/>
          <w:sz w:val="24"/>
          <w:szCs w:val="24"/>
        </w:rPr>
        <w:t xml:space="preserve">term fishing opportunities </w:t>
      </w:r>
      <w:r w:rsidR="00F56F8F" w:rsidRPr="0090040B">
        <w:rPr>
          <w:rFonts w:ascii="Times New Roman" w:hAnsi="Times New Roman" w:cs="Times New Roman"/>
          <w:sz w:val="24"/>
          <w:szCs w:val="24"/>
        </w:rPr>
        <w:t xml:space="preserve">in parallel with </w:t>
      </w:r>
      <w:r w:rsidR="7A5EB243" w:rsidRPr="0090040B">
        <w:rPr>
          <w:rFonts w:ascii="Times New Roman" w:hAnsi="Times New Roman" w:cs="Times New Roman"/>
          <w:sz w:val="24"/>
          <w:szCs w:val="24"/>
        </w:rPr>
        <w:t>other ecosystem indicators such as the ecosystem inherent biodiversity, fisheries economics</w:t>
      </w:r>
      <w:r w:rsidR="00F56F8F" w:rsidRPr="0090040B">
        <w:rPr>
          <w:rFonts w:ascii="Times New Roman" w:hAnsi="Times New Roman" w:cs="Times New Roman"/>
          <w:sz w:val="24"/>
          <w:szCs w:val="24"/>
        </w:rPr>
        <w:t>, and</w:t>
      </w:r>
      <w:r w:rsidR="7A5EB243" w:rsidRPr="0090040B">
        <w:rPr>
          <w:rFonts w:ascii="Times New Roman" w:hAnsi="Times New Roman" w:cs="Times New Roman"/>
          <w:sz w:val="24"/>
          <w:szCs w:val="24"/>
        </w:rPr>
        <w:t xml:space="preserve"> change</w:t>
      </w:r>
      <w:r w:rsidR="00F56F8F" w:rsidRPr="0090040B">
        <w:rPr>
          <w:rFonts w:ascii="Times New Roman" w:hAnsi="Times New Roman" w:cs="Times New Roman"/>
          <w:sz w:val="24"/>
          <w:szCs w:val="24"/>
        </w:rPr>
        <w:t>s</w:t>
      </w:r>
      <w:r w:rsidR="7A5EB243" w:rsidRPr="0090040B">
        <w:rPr>
          <w:rFonts w:ascii="Times New Roman" w:hAnsi="Times New Roman" w:cs="Times New Roman"/>
          <w:sz w:val="24"/>
          <w:szCs w:val="24"/>
        </w:rPr>
        <w:t xml:space="preserve"> in social equity arising from distributional economic effects. </w:t>
      </w:r>
      <w:r w:rsidR="00394C94">
        <w:rPr>
          <w:rFonts w:ascii="Times New Roman" w:hAnsi="Times New Roman" w:cs="Times New Roman"/>
          <w:sz w:val="24"/>
          <w:szCs w:val="24"/>
        </w:rPr>
        <w:t>W</w:t>
      </w:r>
      <w:r w:rsidR="00394C94" w:rsidRPr="00B72716">
        <w:rPr>
          <w:rFonts w:ascii="Times New Roman" w:hAnsi="Times New Roman" w:cs="Times New Roman"/>
          <w:sz w:val="24"/>
          <w:szCs w:val="24"/>
        </w:rPr>
        <w:t xml:space="preserve">e calculate the effect on the size of the risks (or its counterpart i.e. the opportunities) of changing the probabilities of drivers and controlling variables that cause subsequent changes (the impacts) and propagate across the causal chains into the </w:t>
      </w:r>
      <w:r w:rsidR="00394C94">
        <w:rPr>
          <w:rFonts w:ascii="Times New Roman" w:hAnsi="Times New Roman" w:cs="Times New Roman"/>
          <w:sz w:val="24"/>
          <w:szCs w:val="24"/>
        </w:rPr>
        <w:t xml:space="preserve">marine </w:t>
      </w:r>
      <w:r w:rsidR="00394C94" w:rsidRPr="00B72716">
        <w:rPr>
          <w:rFonts w:ascii="Times New Roman" w:hAnsi="Times New Roman" w:cs="Times New Roman"/>
          <w:sz w:val="24"/>
          <w:szCs w:val="24"/>
        </w:rPr>
        <w:t xml:space="preserve">ecosystems, to finally change the pre-categorized overall impact into social, environmental and economic consequences. </w:t>
      </w:r>
      <w:r w:rsidR="00394C94">
        <w:rPr>
          <w:rFonts w:ascii="Times New Roman" w:hAnsi="Times New Roman" w:cs="Times New Roman"/>
          <w:sz w:val="24"/>
          <w:szCs w:val="24"/>
        </w:rPr>
        <w:t>In a scenario analysis, t</w:t>
      </w:r>
      <w:r w:rsidR="00394C94" w:rsidRPr="00B72716">
        <w:rPr>
          <w:rFonts w:ascii="Times New Roman" w:hAnsi="Times New Roman" w:cs="Times New Roman"/>
          <w:sz w:val="24"/>
          <w:szCs w:val="24"/>
        </w:rPr>
        <w:t xml:space="preserve">he risk assessment is therefore able to rank different options from the more risky ones against the ones decreasing the overall risk. </w:t>
      </w:r>
      <w:r w:rsidR="00F56F8F" w:rsidRPr="00FD3DC7">
        <w:rPr>
          <w:rFonts w:ascii="Times New Roman" w:hAnsi="Times New Roman" w:cs="Times New Roman"/>
          <w:sz w:val="24"/>
          <w:szCs w:val="24"/>
        </w:rPr>
        <w:t>Our study</w:t>
      </w:r>
      <w:r w:rsidR="7A5EB243" w:rsidRPr="00FD3DC7">
        <w:rPr>
          <w:rFonts w:ascii="Times New Roman" w:hAnsi="Times New Roman" w:cs="Times New Roman"/>
          <w:sz w:val="24"/>
          <w:szCs w:val="24"/>
        </w:rPr>
        <w:t xml:space="preserve"> </w:t>
      </w:r>
      <w:r w:rsidR="00F56F8F" w:rsidRPr="00FD3DC7">
        <w:rPr>
          <w:rFonts w:ascii="Times New Roman" w:hAnsi="Times New Roman" w:cs="Times New Roman"/>
          <w:sz w:val="24"/>
          <w:szCs w:val="24"/>
        </w:rPr>
        <w:t xml:space="preserve">seeks to inform policy makers of emergent, broad-scale impacts of changes in European marine ecosystems and their management by </w:t>
      </w:r>
      <w:r w:rsidR="7A5EB243" w:rsidRPr="00FD3DC7">
        <w:rPr>
          <w:rFonts w:ascii="Times New Roman" w:hAnsi="Times New Roman" w:cs="Times New Roman"/>
          <w:sz w:val="24"/>
          <w:szCs w:val="24"/>
        </w:rPr>
        <w:t>integrat</w:t>
      </w:r>
      <w:r w:rsidR="00F56F8F" w:rsidRPr="00FD3DC7">
        <w:rPr>
          <w:rFonts w:ascii="Times New Roman" w:hAnsi="Times New Roman" w:cs="Times New Roman"/>
          <w:sz w:val="24"/>
          <w:szCs w:val="24"/>
        </w:rPr>
        <w:t>ing</w:t>
      </w:r>
      <w:r w:rsidR="7A5EB243" w:rsidRPr="00FD3DC7">
        <w:rPr>
          <w:rFonts w:ascii="Times New Roman" w:hAnsi="Times New Roman" w:cs="Times New Roman"/>
          <w:sz w:val="24"/>
          <w:szCs w:val="24"/>
        </w:rPr>
        <w:t xml:space="preserve"> existing knowledge on fishing</w:t>
      </w:r>
      <w:r w:rsidR="00F56F8F" w:rsidRPr="00FD3DC7">
        <w:rPr>
          <w:rFonts w:ascii="Times New Roman" w:hAnsi="Times New Roman" w:cs="Times New Roman"/>
          <w:sz w:val="24"/>
          <w:szCs w:val="24"/>
        </w:rPr>
        <w:t xml:space="preserve"> – ecosystem </w:t>
      </w:r>
      <w:r w:rsidR="7A5EB243" w:rsidRPr="00FD3DC7">
        <w:rPr>
          <w:rFonts w:ascii="Times New Roman" w:hAnsi="Times New Roman" w:cs="Times New Roman"/>
          <w:sz w:val="24"/>
          <w:szCs w:val="24"/>
        </w:rPr>
        <w:t xml:space="preserve">impacts in a </w:t>
      </w:r>
      <w:r w:rsidR="00F56F8F" w:rsidRPr="00FD3DC7">
        <w:rPr>
          <w:rFonts w:ascii="Times New Roman" w:hAnsi="Times New Roman" w:cs="Times New Roman"/>
          <w:sz w:val="24"/>
          <w:szCs w:val="24"/>
        </w:rPr>
        <w:t xml:space="preserve">holistic </w:t>
      </w:r>
      <w:r w:rsidR="7A5EB243" w:rsidRPr="00FD3DC7">
        <w:rPr>
          <w:rFonts w:ascii="Times New Roman" w:hAnsi="Times New Roman" w:cs="Times New Roman"/>
          <w:sz w:val="24"/>
          <w:szCs w:val="24"/>
        </w:rPr>
        <w:t>context</w:t>
      </w:r>
      <w:r w:rsidR="00F56F8F" w:rsidRPr="00FD3DC7">
        <w:rPr>
          <w:rFonts w:ascii="Times New Roman" w:hAnsi="Times New Roman" w:cs="Times New Roman"/>
          <w:sz w:val="24"/>
          <w:szCs w:val="24"/>
        </w:rPr>
        <w:t xml:space="preserve">. This approach advances our understanding by working toward a </w:t>
      </w:r>
      <w:r w:rsidR="00A238B0" w:rsidRPr="00FD3DC7">
        <w:rPr>
          <w:rFonts w:ascii="Times New Roman" w:hAnsi="Times New Roman" w:cs="Times New Roman"/>
          <w:sz w:val="24"/>
          <w:szCs w:val="24"/>
        </w:rPr>
        <w:t>healthier</w:t>
      </w:r>
      <w:r w:rsidR="00F56F8F" w:rsidRPr="00FD3DC7">
        <w:rPr>
          <w:rFonts w:ascii="Times New Roman" w:hAnsi="Times New Roman" w:cs="Times New Roman"/>
          <w:sz w:val="24"/>
          <w:szCs w:val="24"/>
        </w:rPr>
        <w:t xml:space="preserve"> and</w:t>
      </w:r>
      <w:r w:rsidR="00A238B0" w:rsidRPr="00FD3DC7">
        <w:rPr>
          <w:rFonts w:ascii="Times New Roman" w:hAnsi="Times New Roman" w:cs="Times New Roman"/>
          <w:sz w:val="24"/>
          <w:szCs w:val="24"/>
        </w:rPr>
        <w:t xml:space="preserve"> more</w:t>
      </w:r>
      <w:r w:rsidR="00F56F8F" w:rsidRPr="00FD3DC7">
        <w:rPr>
          <w:rFonts w:ascii="Times New Roman" w:hAnsi="Times New Roman" w:cs="Times New Roman"/>
          <w:sz w:val="24"/>
          <w:szCs w:val="24"/>
        </w:rPr>
        <w:t xml:space="preserve"> resilient marine ecosystem, beyond the management of direct exploitation</w:t>
      </w:r>
      <w:r w:rsidR="00A238B0" w:rsidRPr="00FD3DC7">
        <w:rPr>
          <w:rFonts w:ascii="Times New Roman" w:hAnsi="Times New Roman" w:cs="Times New Roman"/>
          <w:sz w:val="24"/>
          <w:szCs w:val="24"/>
        </w:rPr>
        <w:t xml:space="preserve"> alone</w:t>
      </w:r>
      <w:r w:rsidR="00F56F8F" w:rsidRPr="00FD3DC7">
        <w:rPr>
          <w:rFonts w:ascii="Times New Roman" w:hAnsi="Times New Roman" w:cs="Times New Roman"/>
          <w:sz w:val="24"/>
          <w:szCs w:val="24"/>
        </w:rPr>
        <w:t>.</w:t>
      </w:r>
      <w:r w:rsidR="7A5EB243" w:rsidRPr="00FD3DC7">
        <w:rPr>
          <w:rFonts w:ascii="Times New Roman" w:hAnsi="Times New Roman" w:cs="Times New Roman"/>
          <w:sz w:val="24"/>
          <w:szCs w:val="24"/>
        </w:rPr>
        <w:t xml:space="preserve"> </w:t>
      </w:r>
    </w:p>
    <w:p w14:paraId="1A64D71B" w14:textId="6F5F3B8C" w:rsidR="000A586D" w:rsidRPr="00FD3DC7" w:rsidRDefault="000A586D" w:rsidP="00FD2767">
      <w:pPr>
        <w:spacing w:line="240" w:lineRule="auto"/>
        <w:rPr>
          <w:rFonts w:ascii="Times New Roman" w:hAnsi="Times New Roman" w:cs="Times New Roman"/>
          <w:sz w:val="24"/>
          <w:szCs w:val="24"/>
          <w:lang w:val="en-US"/>
        </w:rPr>
      </w:pPr>
    </w:p>
    <w:p w14:paraId="3D027352" w14:textId="423CE96B" w:rsidR="00617581" w:rsidRPr="00D42EA1" w:rsidRDefault="008679C8" w:rsidP="00FD2767">
      <w:pPr>
        <w:pStyle w:val="Heading1"/>
        <w:spacing w:line="240" w:lineRule="auto"/>
        <w:rPr>
          <w:lang w:val="en-US"/>
        </w:rPr>
      </w:pPr>
      <w:r w:rsidRPr="00D42EA1">
        <w:rPr>
          <w:lang w:val="en-US"/>
        </w:rPr>
        <w:t xml:space="preserve">2. </w:t>
      </w:r>
      <w:r w:rsidR="000A586D" w:rsidRPr="00D42EA1">
        <w:rPr>
          <w:lang w:val="en-US"/>
        </w:rPr>
        <w:t>Methods</w:t>
      </w:r>
    </w:p>
    <w:p w14:paraId="33E9458D" w14:textId="0814DC20" w:rsidR="00D647A6" w:rsidRPr="00D42EA1" w:rsidRDefault="008679C8" w:rsidP="00FD2767">
      <w:pPr>
        <w:pStyle w:val="Heading2"/>
        <w:spacing w:line="240" w:lineRule="auto"/>
        <w:rPr>
          <w:lang w:val="en-US"/>
        </w:rPr>
      </w:pPr>
      <w:r w:rsidRPr="00D42EA1">
        <w:rPr>
          <w:lang w:val="en-US"/>
        </w:rPr>
        <w:t xml:space="preserve">2.1. The systematic review </w:t>
      </w:r>
    </w:p>
    <w:p w14:paraId="4DBE7FC2" w14:textId="3EB21781" w:rsidR="000D1452" w:rsidRDefault="00D647A6"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We made a systematic review of the ecosystem challenges that marine ecosystems are facing in EU Waters by searching among the last two decades</w:t>
      </w:r>
      <w:r w:rsidR="00F56F8F"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peer-reviewed scientific literature with search determinants listing impacted components, impacting pressure</w:t>
      </w:r>
      <w:r w:rsidR="00F56F8F"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and the framing conditions for these impacts. The </w:t>
      </w:r>
      <w:r w:rsidR="0036292D" w:rsidRPr="00D42EA1">
        <w:rPr>
          <w:rFonts w:ascii="Times New Roman" w:hAnsi="Times New Roman" w:cs="Times New Roman"/>
          <w:sz w:val="24"/>
          <w:szCs w:val="24"/>
          <w:lang w:val="en-US"/>
        </w:rPr>
        <w:t xml:space="preserve">review (described in detail in Bastardie </w:t>
      </w:r>
      <w:r w:rsidR="0036292D" w:rsidRPr="00D42EA1">
        <w:rPr>
          <w:rFonts w:ascii="Times New Roman" w:hAnsi="Times New Roman" w:cs="Times New Roman"/>
          <w:i/>
          <w:iCs/>
          <w:sz w:val="24"/>
          <w:szCs w:val="24"/>
          <w:lang w:val="en-US"/>
        </w:rPr>
        <w:t>et al.</w:t>
      </w:r>
      <w:r w:rsidR="0036292D" w:rsidRPr="00D42EA1">
        <w:rPr>
          <w:rFonts w:ascii="Times New Roman" w:hAnsi="Times New Roman" w:cs="Times New Roman"/>
          <w:sz w:val="24"/>
          <w:szCs w:val="24"/>
          <w:lang w:val="en-US"/>
        </w:rPr>
        <w:t xml:space="preserve"> </w:t>
      </w:r>
      <w:r w:rsidR="00BA1386">
        <w:rPr>
          <w:rFonts w:ascii="Times New Roman" w:hAnsi="Times New Roman" w:cs="Times New Roman"/>
          <w:sz w:val="24"/>
          <w:szCs w:val="24"/>
          <w:lang w:val="en-US"/>
        </w:rPr>
        <w:t>2020</w:t>
      </w:r>
      <w:r w:rsidR="0036292D"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36292D" w:rsidRPr="00D42EA1">
        <w:rPr>
          <w:rFonts w:ascii="Times New Roman" w:hAnsi="Times New Roman" w:cs="Times New Roman"/>
          <w:sz w:val="24"/>
          <w:szCs w:val="24"/>
          <w:lang w:val="en-US"/>
        </w:rPr>
        <w:t>resulted in the retention of</w:t>
      </w:r>
      <w:r w:rsidRPr="00D42EA1">
        <w:rPr>
          <w:rFonts w:ascii="Times New Roman" w:hAnsi="Times New Roman" w:cs="Times New Roman"/>
          <w:sz w:val="24"/>
          <w:szCs w:val="24"/>
          <w:lang w:val="en-US"/>
        </w:rPr>
        <w:t xml:space="preserve"> 2</w:t>
      </w:r>
      <w:r w:rsidR="56DBF048" w:rsidRPr="00D42EA1">
        <w:rPr>
          <w:rFonts w:ascii="Times New Roman" w:hAnsi="Times New Roman" w:cs="Times New Roman"/>
          <w:sz w:val="24"/>
          <w:szCs w:val="24"/>
          <w:lang w:val="en-US"/>
        </w:rPr>
        <w:t>46</w:t>
      </w:r>
      <w:r w:rsidR="008679C8" w:rsidRPr="00D42EA1">
        <w:rPr>
          <w:rFonts w:ascii="Times New Roman" w:hAnsi="Times New Roman" w:cs="Times New Roman"/>
          <w:sz w:val="24"/>
          <w:szCs w:val="24"/>
          <w:lang w:val="en-US"/>
        </w:rPr>
        <w:t xml:space="preserve"> papers </w:t>
      </w:r>
      <w:r w:rsidR="00890C64" w:rsidRPr="00D42EA1">
        <w:rPr>
          <w:rFonts w:ascii="Times New Roman" w:hAnsi="Times New Roman" w:cs="Times New Roman"/>
          <w:sz w:val="24"/>
          <w:szCs w:val="24"/>
          <w:lang w:val="en-US"/>
        </w:rPr>
        <w:t xml:space="preserve">(see the list of references in </w:t>
      </w:r>
      <w:r w:rsidR="0FB55186" w:rsidRPr="00D42EA1">
        <w:rPr>
          <w:rFonts w:ascii="Times New Roman" w:hAnsi="Times New Roman" w:cs="Times New Roman"/>
          <w:sz w:val="24"/>
          <w:szCs w:val="24"/>
          <w:lang w:val="en-US"/>
        </w:rPr>
        <w:t>Supp</w:t>
      </w:r>
      <w:r w:rsidR="00BA1386">
        <w:rPr>
          <w:rFonts w:ascii="Times New Roman" w:hAnsi="Times New Roman" w:cs="Times New Roman"/>
          <w:sz w:val="24"/>
          <w:szCs w:val="24"/>
          <w:lang w:val="en-US"/>
        </w:rPr>
        <w:t>.</w:t>
      </w:r>
      <w:r w:rsidR="0FB55186" w:rsidRPr="00D42EA1">
        <w:rPr>
          <w:rFonts w:ascii="Times New Roman" w:hAnsi="Times New Roman" w:cs="Times New Roman"/>
          <w:sz w:val="24"/>
          <w:szCs w:val="24"/>
          <w:lang w:val="en-US"/>
        </w:rPr>
        <w:t xml:space="preserve"> Mat</w:t>
      </w:r>
      <w:r w:rsidR="00BA1386">
        <w:rPr>
          <w:rFonts w:ascii="Times New Roman" w:hAnsi="Times New Roman" w:cs="Times New Roman"/>
          <w:sz w:val="24"/>
          <w:szCs w:val="24"/>
          <w:lang w:val="en-US"/>
        </w:rPr>
        <w:t>.</w:t>
      </w:r>
      <w:r w:rsidR="0FB55186" w:rsidRPr="00D42EA1">
        <w:rPr>
          <w:rFonts w:ascii="Times New Roman" w:hAnsi="Times New Roman" w:cs="Times New Roman"/>
          <w:sz w:val="24"/>
          <w:szCs w:val="24"/>
          <w:lang w:val="en-US"/>
        </w:rPr>
        <w:t xml:space="preserve"> </w:t>
      </w:r>
      <w:r w:rsidR="3D655D85" w:rsidRPr="00D42EA1">
        <w:rPr>
          <w:rFonts w:ascii="Times New Roman" w:hAnsi="Times New Roman" w:cs="Times New Roman"/>
          <w:sz w:val="24"/>
          <w:szCs w:val="24"/>
          <w:lang w:val="en-US"/>
        </w:rPr>
        <w:t>A</w:t>
      </w:r>
      <w:r w:rsidR="00890C64" w:rsidRPr="00D42EA1">
        <w:rPr>
          <w:rFonts w:ascii="Times New Roman" w:hAnsi="Times New Roman" w:cs="Times New Roman"/>
          <w:sz w:val="24"/>
          <w:szCs w:val="24"/>
          <w:lang w:val="en-US"/>
        </w:rPr>
        <w:t>nnex</w:t>
      </w:r>
      <w:r w:rsidR="0B1FFFC4" w:rsidRPr="00D42EA1">
        <w:rPr>
          <w:rFonts w:ascii="Times New Roman" w:hAnsi="Times New Roman" w:cs="Times New Roman"/>
          <w:sz w:val="24"/>
          <w:szCs w:val="24"/>
          <w:lang w:val="en-US"/>
        </w:rPr>
        <w:t>e 1</w:t>
      </w:r>
      <w:r w:rsidR="00976958" w:rsidRPr="00D42EA1">
        <w:rPr>
          <w:rFonts w:ascii="Times New Roman" w:hAnsi="Times New Roman" w:cs="Times New Roman"/>
          <w:sz w:val="24"/>
          <w:szCs w:val="24"/>
          <w:lang w:val="en-US"/>
        </w:rPr>
        <w:t>)</w:t>
      </w:r>
      <w:r w:rsidR="0036292D" w:rsidRPr="00D42EA1">
        <w:rPr>
          <w:rFonts w:ascii="Times New Roman" w:hAnsi="Times New Roman" w:cs="Times New Roman"/>
          <w:sz w:val="24"/>
          <w:szCs w:val="24"/>
          <w:lang w:val="en-US"/>
        </w:rPr>
        <w:t>.  From these results, we</w:t>
      </w:r>
      <w:r w:rsidR="00A238B0"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extract</w:t>
      </w:r>
      <w:r w:rsidR="0036292D" w:rsidRPr="00D42EA1">
        <w:rPr>
          <w:rFonts w:ascii="Times New Roman" w:hAnsi="Times New Roman" w:cs="Times New Roman"/>
          <w:sz w:val="24"/>
          <w:szCs w:val="24"/>
          <w:lang w:val="en-US"/>
        </w:rPr>
        <w:t>ed</w:t>
      </w:r>
      <w:r w:rsidR="00E973A4"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information on the </w:t>
      </w:r>
      <w:r w:rsidR="008679C8" w:rsidRPr="00D42EA1">
        <w:rPr>
          <w:rFonts w:ascii="Times New Roman" w:hAnsi="Times New Roman" w:cs="Times New Roman"/>
          <w:sz w:val="24"/>
          <w:szCs w:val="24"/>
          <w:lang w:val="en-US"/>
        </w:rPr>
        <w:t xml:space="preserve">impacting components, impacted components, </w:t>
      </w:r>
      <w:r w:rsidRPr="00D42EA1">
        <w:rPr>
          <w:rFonts w:ascii="Times New Roman" w:hAnsi="Times New Roman" w:cs="Times New Roman"/>
          <w:sz w:val="24"/>
          <w:szCs w:val="24"/>
          <w:lang w:val="en-US"/>
        </w:rPr>
        <w:t xml:space="preserve">and </w:t>
      </w:r>
      <w:r w:rsidR="00625733" w:rsidRPr="00D42EA1">
        <w:rPr>
          <w:rFonts w:ascii="Times New Roman" w:hAnsi="Times New Roman" w:cs="Times New Roman"/>
          <w:sz w:val="24"/>
          <w:szCs w:val="24"/>
          <w:lang w:val="en-US"/>
        </w:rPr>
        <w:t xml:space="preserve">the </w:t>
      </w:r>
      <w:r w:rsidR="008679C8" w:rsidRPr="00D42EA1">
        <w:rPr>
          <w:rFonts w:ascii="Times New Roman" w:hAnsi="Times New Roman" w:cs="Times New Roman"/>
          <w:sz w:val="24"/>
          <w:szCs w:val="24"/>
          <w:lang w:val="en-US"/>
        </w:rPr>
        <w:t>direction of the impact</w:t>
      </w:r>
      <w:r w:rsidR="004E45E5">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4E45E5">
        <w:rPr>
          <w:rFonts w:ascii="Times New Roman" w:hAnsi="Times New Roman" w:cs="Times New Roman"/>
          <w:sz w:val="24"/>
          <w:szCs w:val="24"/>
          <w:lang w:val="en-US"/>
        </w:rPr>
        <w:t>Note that t</w:t>
      </w:r>
      <w:r w:rsidRPr="00D42EA1">
        <w:rPr>
          <w:rFonts w:ascii="Times New Roman" w:hAnsi="Times New Roman" w:cs="Times New Roman"/>
          <w:sz w:val="24"/>
          <w:szCs w:val="24"/>
          <w:lang w:val="en-US"/>
        </w:rPr>
        <w:t>he magnitude</w:t>
      </w:r>
      <w:r w:rsidR="004E45E5">
        <w:rPr>
          <w:rFonts w:ascii="Times New Roman" w:hAnsi="Times New Roman" w:cs="Times New Roman"/>
          <w:sz w:val="24"/>
          <w:szCs w:val="24"/>
          <w:lang w:val="en-US"/>
        </w:rPr>
        <w:t>s of the impacts were not used as</w:t>
      </w:r>
      <w:r w:rsidR="00D3725F">
        <w:rPr>
          <w:rFonts w:ascii="Times New Roman" w:hAnsi="Times New Roman" w:cs="Times New Roman"/>
          <w:sz w:val="24"/>
          <w:szCs w:val="24"/>
          <w:lang w:val="en-US"/>
        </w:rPr>
        <w:t xml:space="preserve"> they were</w:t>
      </w:r>
      <w:r w:rsidR="004E45E5">
        <w:rPr>
          <w:rFonts w:ascii="Times New Roman" w:hAnsi="Times New Roman" w:cs="Times New Roman"/>
          <w:sz w:val="24"/>
          <w:szCs w:val="24"/>
          <w:lang w:val="en-US"/>
        </w:rPr>
        <w:t xml:space="preserve"> unavailable</w:t>
      </w:r>
      <w:r w:rsidR="00D3725F">
        <w:rPr>
          <w:rFonts w:ascii="Times New Roman" w:hAnsi="Times New Roman" w:cs="Times New Roman"/>
          <w:sz w:val="24"/>
          <w:szCs w:val="24"/>
          <w:lang w:val="en-US"/>
        </w:rPr>
        <w:t>, or deemed unreliable,</w:t>
      </w:r>
      <w:r w:rsidR="004E45E5">
        <w:rPr>
          <w:rFonts w:ascii="Times New Roman" w:hAnsi="Times New Roman" w:cs="Times New Roman"/>
          <w:sz w:val="24"/>
          <w:szCs w:val="24"/>
          <w:lang w:val="en-US"/>
        </w:rPr>
        <w:t xml:space="preserve"> for most of the studies we </w:t>
      </w:r>
      <w:r w:rsidR="00D3725F">
        <w:rPr>
          <w:rFonts w:ascii="Times New Roman" w:hAnsi="Times New Roman" w:cs="Times New Roman"/>
          <w:sz w:val="24"/>
          <w:szCs w:val="24"/>
          <w:lang w:val="en-US"/>
        </w:rPr>
        <w:t>reviewed</w:t>
      </w:r>
      <w:r w:rsidRPr="00D42EA1">
        <w:rPr>
          <w:rFonts w:ascii="Times New Roman" w:hAnsi="Times New Roman" w:cs="Times New Roman"/>
          <w:sz w:val="24"/>
          <w:szCs w:val="24"/>
          <w:lang w:val="en-US"/>
        </w:rPr>
        <w:t xml:space="preserve">. The search </w:t>
      </w:r>
      <w:r w:rsidR="003347A9" w:rsidRPr="00D42EA1">
        <w:rPr>
          <w:rFonts w:ascii="Times New Roman" w:hAnsi="Times New Roman" w:cs="Times New Roman"/>
          <w:sz w:val="24"/>
          <w:szCs w:val="24"/>
          <w:lang w:val="en-US"/>
        </w:rPr>
        <w:t>of primary literature</w:t>
      </w:r>
      <w:r w:rsidRPr="00D42EA1">
        <w:rPr>
          <w:rFonts w:ascii="Times New Roman" w:hAnsi="Times New Roman" w:cs="Times New Roman"/>
          <w:sz w:val="24"/>
          <w:szCs w:val="24"/>
          <w:lang w:val="en-US"/>
        </w:rPr>
        <w:t xml:space="preserve"> was augmented by including the last </w:t>
      </w:r>
      <w:r w:rsidR="00A63437" w:rsidRPr="00D42EA1">
        <w:rPr>
          <w:rFonts w:ascii="Times New Roman" w:hAnsi="Times New Roman" w:cs="Times New Roman"/>
          <w:sz w:val="24"/>
          <w:szCs w:val="24"/>
          <w:lang w:val="en-US"/>
        </w:rPr>
        <w:t>three</w:t>
      </w:r>
      <w:r w:rsidRPr="00D42EA1">
        <w:rPr>
          <w:rFonts w:ascii="Times New Roman" w:hAnsi="Times New Roman" w:cs="Times New Roman"/>
          <w:sz w:val="24"/>
          <w:szCs w:val="24"/>
          <w:lang w:val="en-US"/>
        </w:rPr>
        <w:t xml:space="preserve"> years</w:t>
      </w:r>
      <w:r w:rsidR="00C87F4C" w:rsidRPr="00D42EA1">
        <w:rPr>
          <w:rFonts w:ascii="Times New Roman" w:hAnsi="Times New Roman" w:cs="Times New Roman"/>
          <w:sz w:val="24"/>
          <w:szCs w:val="24"/>
          <w:lang w:val="en-US"/>
        </w:rPr>
        <w:t>’</w:t>
      </w:r>
      <w:r w:rsidR="00A63437" w:rsidRPr="00D42EA1">
        <w:rPr>
          <w:rFonts w:ascii="Times New Roman" w:hAnsi="Times New Roman" w:cs="Times New Roman"/>
          <w:sz w:val="24"/>
          <w:szCs w:val="24"/>
          <w:lang w:val="en-US"/>
        </w:rPr>
        <w:t xml:space="preserve"> (2017-2019)</w:t>
      </w:r>
      <w:r w:rsidRPr="00D42EA1">
        <w:rPr>
          <w:rFonts w:ascii="Times New Roman" w:hAnsi="Times New Roman" w:cs="Times New Roman"/>
          <w:sz w:val="24"/>
          <w:szCs w:val="24"/>
          <w:lang w:val="en-US"/>
        </w:rPr>
        <w:t xml:space="preserve"> of the Scientific, Technical and Economic Committee for Fisheries (STECF) plenary reports</w:t>
      </w:r>
      <w:r w:rsidR="005F070A"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where </w:t>
      </w:r>
      <w:r w:rsidR="39439B4A" w:rsidRPr="00D42EA1">
        <w:rPr>
          <w:rFonts w:ascii="Times New Roman" w:hAnsi="Times New Roman" w:cs="Times New Roman"/>
          <w:sz w:val="24"/>
          <w:szCs w:val="24"/>
          <w:lang w:val="en-US"/>
        </w:rPr>
        <w:t xml:space="preserve">valuable </w:t>
      </w:r>
      <w:r w:rsidRPr="00D42EA1">
        <w:rPr>
          <w:rFonts w:ascii="Times New Roman" w:hAnsi="Times New Roman" w:cs="Times New Roman"/>
          <w:sz w:val="24"/>
          <w:szCs w:val="24"/>
          <w:lang w:val="en-US"/>
        </w:rPr>
        <w:t xml:space="preserve">information on fisheries, fisheries management and the economic and institutional context </w:t>
      </w:r>
      <w:r w:rsidR="00A63437" w:rsidRPr="00D42EA1">
        <w:rPr>
          <w:rFonts w:ascii="Times New Roman" w:hAnsi="Times New Roman" w:cs="Times New Roman"/>
          <w:sz w:val="24"/>
          <w:szCs w:val="24"/>
          <w:lang w:val="en-US"/>
        </w:rPr>
        <w:t xml:space="preserve">for fisheries </w:t>
      </w:r>
      <w:r w:rsidRPr="00D42EA1">
        <w:rPr>
          <w:rFonts w:ascii="Times New Roman" w:hAnsi="Times New Roman" w:cs="Times New Roman"/>
          <w:sz w:val="24"/>
          <w:szCs w:val="24"/>
          <w:lang w:val="en-US"/>
        </w:rPr>
        <w:t>is collected</w:t>
      </w:r>
      <w:r w:rsidR="00A63437" w:rsidRPr="00D42EA1">
        <w:rPr>
          <w:rFonts w:ascii="Times New Roman" w:hAnsi="Times New Roman" w:cs="Times New Roman"/>
          <w:sz w:val="24"/>
          <w:szCs w:val="24"/>
          <w:lang w:val="en-US"/>
        </w:rPr>
        <w:t xml:space="preserve"> in Europe</w:t>
      </w:r>
      <w:r w:rsidRPr="00D42EA1">
        <w:rPr>
          <w:rFonts w:ascii="Times New Roman" w:hAnsi="Times New Roman" w:cs="Times New Roman"/>
          <w:sz w:val="24"/>
          <w:szCs w:val="24"/>
          <w:lang w:val="en-US"/>
        </w:rPr>
        <w:t>.</w:t>
      </w:r>
      <w:r w:rsidR="00976958" w:rsidRPr="00D42EA1">
        <w:rPr>
          <w:rFonts w:ascii="Times New Roman" w:hAnsi="Times New Roman" w:cs="Times New Roman"/>
          <w:sz w:val="24"/>
          <w:szCs w:val="24"/>
          <w:lang w:val="en-US"/>
        </w:rPr>
        <w:t xml:space="preserve"> </w:t>
      </w:r>
    </w:p>
    <w:p w14:paraId="54ABD63A" w14:textId="77F09065" w:rsidR="000D1452" w:rsidRPr="00D42EA1" w:rsidRDefault="000D1452" w:rsidP="00FD2767">
      <w:pPr>
        <w:pStyle w:val="Heading2"/>
        <w:spacing w:line="240" w:lineRule="auto"/>
        <w:rPr>
          <w:lang w:val="en-US"/>
        </w:rPr>
      </w:pPr>
      <w:r w:rsidRPr="00D42EA1">
        <w:rPr>
          <w:lang w:val="en-US"/>
        </w:rPr>
        <w:t>2.2. Bayesian Network modelling</w:t>
      </w:r>
    </w:p>
    <w:p w14:paraId="2DBC38D8" w14:textId="16A848F4" w:rsidR="000D1452" w:rsidRDefault="000D1452" w:rsidP="00FD2767">
      <w:pPr>
        <w:pStyle w:val="Heading3"/>
        <w:spacing w:line="240" w:lineRule="auto"/>
        <w:rPr>
          <w:lang w:val="en-US"/>
        </w:rPr>
      </w:pPr>
      <w:r>
        <w:rPr>
          <w:lang w:val="en-US"/>
        </w:rPr>
        <w:t>2.2.1. Building the Bayesian Network</w:t>
      </w:r>
      <w:r w:rsidR="00D44550">
        <w:rPr>
          <w:lang w:val="en-US"/>
        </w:rPr>
        <w:t xml:space="preserve"> (BN)</w:t>
      </w:r>
    </w:p>
    <w:p w14:paraId="4348A607" w14:textId="5CB96AA4" w:rsidR="00D44550" w:rsidRPr="00D12D97" w:rsidRDefault="00D44550"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A </w:t>
      </w:r>
      <w:r>
        <w:rPr>
          <w:rFonts w:ascii="Times New Roman" w:hAnsi="Times New Roman" w:cs="Times New Roman"/>
          <w:sz w:val="24"/>
          <w:szCs w:val="24"/>
          <w:lang w:val="en-US"/>
        </w:rPr>
        <w:t>BN</w:t>
      </w:r>
      <w:r w:rsidRPr="00D42EA1">
        <w:rPr>
          <w:rFonts w:ascii="Times New Roman" w:hAnsi="Times New Roman" w:cs="Times New Roman"/>
          <w:sz w:val="24"/>
          <w:szCs w:val="24"/>
          <w:lang w:val="en-US"/>
        </w:rPr>
        <w:t xml:space="preserve"> model is made of components (named variables or nodes) of a network that define a directed acyclic graph. A Bayes net, also known as a belief network or probabilistic causal network, captures believed relations, which may be uncertain between the set of nodal components and are relevant to some problem</w:t>
      </w:r>
      <w:r w:rsidR="00E17E2E">
        <w:rPr>
          <w:rFonts w:ascii="Times New Roman" w:hAnsi="Times New Roman" w:cs="Times New Roman"/>
          <w:sz w:val="24"/>
          <w:szCs w:val="24"/>
          <w:lang w:val="en-US"/>
        </w:rPr>
        <w:t xml:space="preserve"> </w:t>
      </w:r>
      <w:r w:rsidR="00E17E2E" w:rsidRPr="00D42EA1">
        <w:rPr>
          <w:rFonts w:ascii="Times New Roman" w:hAnsi="Times New Roman" w:cs="Times New Roman"/>
          <w:sz w:val="24"/>
          <w:szCs w:val="24"/>
          <w:lang w:val="en-US"/>
        </w:rPr>
        <w:t>(</w:t>
      </w:r>
      <w:r w:rsidR="00E17E2E">
        <w:rPr>
          <w:rFonts w:ascii="Times New Roman" w:hAnsi="Times New Roman" w:cs="Times New Roman"/>
          <w:sz w:val="24"/>
          <w:szCs w:val="24"/>
          <w:lang w:val="en-US"/>
        </w:rPr>
        <w:t>examples in</w:t>
      </w:r>
      <w:r w:rsidR="00E17E2E" w:rsidRPr="00D42EA1">
        <w:rPr>
          <w:rFonts w:ascii="Times New Roman" w:hAnsi="Times New Roman" w:cs="Times New Roman"/>
          <w:sz w:val="24"/>
          <w:szCs w:val="24"/>
          <w:lang w:val="en-US"/>
        </w:rPr>
        <w:t xml:space="preserve"> Kaikkonen </w:t>
      </w:r>
      <w:r w:rsidR="00E17E2E" w:rsidRPr="00F92637">
        <w:rPr>
          <w:rFonts w:ascii="Times New Roman" w:hAnsi="Times New Roman" w:cs="Times New Roman"/>
          <w:i/>
          <w:sz w:val="24"/>
          <w:szCs w:val="24"/>
          <w:lang w:val="en-US"/>
        </w:rPr>
        <w:t>et al.</w:t>
      </w:r>
      <w:r w:rsidR="00E17E2E" w:rsidRPr="00D42EA1">
        <w:rPr>
          <w:rFonts w:ascii="Times New Roman" w:hAnsi="Times New Roman" w:cs="Times New Roman"/>
          <w:sz w:val="24"/>
          <w:szCs w:val="24"/>
          <w:lang w:val="en-US"/>
        </w:rPr>
        <w:t xml:space="preserve"> 2020)</w:t>
      </w:r>
      <w:r w:rsidRPr="00D42EA1">
        <w:rPr>
          <w:rFonts w:ascii="Times New Roman" w:hAnsi="Times New Roman" w:cs="Times New Roman"/>
          <w:sz w:val="24"/>
          <w:szCs w:val="24"/>
          <w:lang w:val="en-US"/>
        </w:rPr>
        <w:t xml:space="preserve">. </w:t>
      </w:r>
      <w:r w:rsidR="00D12D97">
        <w:rPr>
          <w:rFonts w:ascii="Times New Roman" w:hAnsi="Times New Roman" w:cs="Times New Roman"/>
          <w:sz w:val="24"/>
          <w:szCs w:val="24"/>
          <w:lang w:val="en-US"/>
        </w:rPr>
        <w:t xml:space="preserve">Such a network </w:t>
      </w:r>
      <w:r w:rsidR="00D12D97" w:rsidRPr="00EF3275">
        <w:rPr>
          <w:rFonts w:ascii="Times New Roman" w:hAnsi="Times New Roman" w:cs="Times New Roman"/>
          <w:sz w:val="24"/>
          <w:szCs w:val="24"/>
          <w:lang w:val="en-US"/>
        </w:rPr>
        <w:t>is comprised of both the influence diagram and the probabilities describing strength of the connections</w:t>
      </w:r>
      <w:r w:rsidR="00D12D97">
        <w:rPr>
          <w:rFonts w:ascii="Times New Roman" w:hAnsi="Times New Roman" w:cs="Times New Roman"/>
          <w:sz w:val="24"/>
          <w:szCs w:val="24"/>
          <w:lang w:val="en-US"/>
        </w:rPr>
        <w:t>.</w:t>
      </w:r>
      <w:r w:rsidR="00D12D97"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In a BN, the set of random variables and their relations are relative and are based on some measure of concurrent change; be that a direct cause-effect relationship or some correlative relationship</w:t>
      </w:r>
      <w:r>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p>
    <w:p w14:paraId="55163C40" w14:textId="41AF5361" w:rsidR="00D44550" w:rsidRPr="00D42EA1" w:rsidRDefault="00D44550"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Our BN is an abstracted representation of the European marine ecosystem with fisheries at its core, interacting with sociological and environmental ecosystem components.  These components are represented as one of three types of nodes: The first are input</w:t>
      </w:r>
      <w:r>
        <w:rPr>
          <w:rFonts w:ascii="Times New Roman" w:hAnsi="Times New Roman" w:cs="Times New Roman"/>
          <w:sz w:val="24"/>
          <w:szCs w:val="24"/>
          <w:lang w:val="en-US"/>
        </w:rPr>
        <w:t xml:space="preserve"> (or “control”)</w:t>
      </w:r>
      <w:r w:rsidRPr="00D42EA1">
        <w:rPr>
          <w:rFonts w:ascii="Times New Roman" w:hAnsi="Times New Roman" w:cs="Times New Roman"/>
          <w:sz w:val="24"/>
          <w:szCs w:val="24"/>
          <w:lang w:val="en-US"/>
        </w:rPr>
        <w:t xml:space="preserve"> nodes, which represent the influence of the input on other nodes. The second are output</w:t>
      </w:r>
      <w:r>
        <w:rPr>
          <w:rFonts w:ascii="Times New Roman" w:hAnsi="Times New Roman" w:cs="Times New Roman"/>
          <w:sz w:val="24"/>
          <w:szCs w:val="24"/>
          <w:lang w:val="en-US"/>
        </w:rPr>
        <w:t xml:space="preserve"> (or “consequence”) </w:t>
      </w:r>
      <w:r w:rsidRPr="00D42EA1">
        <w:rPr>
          <w:rFonts w:ascii="Times New Roman" w:hAnsi="Times New Roman" w:cs="Times New Roman"/>
          <w:sz w:val="24"/>
          <w:szCs w:val="24"/>
          <w:lang w:val="en-US"/>
        </w:rPr>
        <w:t xml:space="preserve">nodes, which represent the response predictions for each of the components </w:t>
      </w:r>
      <w:r w:rsidRPr="00D42EA1">
        <w:rPr>
          <w:rFonts w:ascii="Times New Roman" w:hAnsi="Times New Roman" w:cs="Times New Roman"/>
          <w:sz w:val="24"/>
          <w:szCs w:val="24"/>
          <w:lang w:val="en-US"/>
        </w:rPr>
        <w:lastRenderedPageBreak/>
        <w:t xml:space="preserve">of interest. Finally, there are intermediary </w:t>
      </w:r>
      <w:r>
        <w:rPr>
          <w:rFonts w:ascii="Times New Roman" w:hAnsi="Times New Roman" w:cs="Times New Roman"/>
          <w:sz w:val="24"/>
          <w:szCs w:val="24"/>
          <w:lang w:val="en-US"/>
        </w:rPr>
        <w:t xml:space="preserve">(or “risk”) </w:t>
      </w:r>
      <w:r w:rsidRPr="00D42EA1">
        <w:rPr>
          <w:rFonts w:ascii="Times New Roman" w:hAnsi="Times New Roman" w:cs="Times New Roman"/>
          <w:sz w:val="24"/>
          <w:szCs w:val="24"/>
          <w:lang w:val="en-US"/>
        </w:rPr>
        <w:t xml:space="preserve">nodes, which represent the influence of perturbations on the system through the input variables and the interactions among themselves.  In this study, the input nodes selected are predominantly governance components of the system, to investigate system responses to different regulatory impacts or </w:t>
      </w:r>
      <w:r w:rsidRPr="00D42EA1">
        <w:rPr>
          <w:rFonts w:ascii="Times New Roman" w:hAnsi="Times New Roman" w:cs="Times New Roman"/>
          <w:i/>
          <w:iCs/>
          <w:sz w:val="24"/>
          <w:szCs w:val="24"/>
          <w:lang w:val="en-US"/>
        </w:rPr>
        <w:t>vice versa</w:t>
      </w:r>
      <w:r w:rsidRPr="00D42EA1">
        <w:rPr>
          <w:rFonts w:ascii="Times New Roman" w:hAnsi="Times New Roman" w:cs="Times New Roman"/>
          <w:sz w:val="24"/>
          <w:szCs w:val="24"/>
          <w:lang w:val="en-US"/>
        </w:rPr>
        <w:t xml:space="preserve">. The output nodes were chosen to reflect the goals of the CFP and are namely biodiversity (environmental), fisheries profit (economic), and the relative split of profit between pelagic and benthic fisheries (equity). The intermediary nodes are relationships between all other </w:t>
      </w:r>
      <w:r w:rsidR="008C157E">
        <w:rPr>
          <w:rFonts w:ascii="Times New Roman" w:hAnsi="Times New Roman" w:cs="Times New Roman"/>
          <w:sz w:val="24"/>
          <w:szCs w:val="24"/>
          <w:lang w:val="en-US"/>
        </w:rPr>
        <w:t>socio-</w:t>
      </w:r>
      <w:r w:rsidRPr="00D42EA1">
        <w:rPr>
          <w:rFonts w:ascii="Times New Roman" w:hAnsi="Times New Roman" w:cs="Times New Roman"/>
          <w:sz w:val="24"/>
          <w:szCs w:val="24"/>
          <w:lang w:val="en-US"/>
        </w:rPr>
        <w:t>ecosystem components identified in the literature review.</w:t>
      </w:r>
    </w:p>
    <w:p w14:paraId="6C1F50B8" w14:textId="70365C1C" w:rsidR="00CB1937" w:rsidRPr="00D42EA1" w:rsidRDefault="00976958"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From the review ma</w:t>
      </w:r>
      <w:r w:rsidR="00CB1937" w:rsidRPr="00D42EA1">
        <w:rPr>
          <w:rFonts w:ascii="Times New Roman" w:hAnsi="Times New Roman" w:cs="Times New Roman"/>
          <w:sz w:val="24"/>
          <w:szCs w:val="24"/>
          <w:lang w:val="en-US"/>
        </w:rPr>
        <w:t>terials</w:t>
      </w:r>
      <w:r w:rsidR="000D1452">
        <w:rPr>
          <w:rFonts w:ascii="Times New Roman" w:hAnsi="Times New Roman" w:cs="Times New Roman"/>
          <w:sz w:val="24"/>
          <w:szCs w:val="24"/>
          <w:lang w:val="en-US"/>
        </w:rPr>
        <w:t xml:space="preserve"> of section 2.1</w:t>
      </w:r>
      <w:r w:rsidR="00CB1937" w:rsidRPr="00D42EA1">
        <w:rPr>
          <w:rFonts w:ascii="Times New Roman" w:hAnsi="Times New Roman" w:cs="Times New Roman"/>
          <w:sz w:val="24"/>
          <w:szCs w:val="24"/>
          <w:lang w:val="en-US"/>
        </w:rPr>
        <w:t xml:space="preserve">, we were able to build </w:t>
      </w:r>
      <w:r w:rsidR="005F070A" w:rsidRPr="00D42EA1">
        <w:rPr>
          <w:rFonts w:ascii="Times New Roman" w:hAnsi="Times New Roman" w:cs="Times New Roman"/>
          <w:sz w:val="24"/>
          <w:szCs w:val="24"/>
          <w:lang w:val="en-US"/>
        </w:rPr>
        <w:t xml:space="preserve">a </w:t>
      </w:r>
      <w:r w:rsidRPr="00D42EA1">
        <w:rPr>
          <w:rFonts w:ascii="Times New Roman" w:hAnsi="Times New Roman" w:cs="Times New Roman"/>
          <w:sz w:val="24"/>
          <w:szCs w:val="24"/>
          <w:lang w:val="en-US"/>
        </w:rPr>
        <w:t>conceptual marine eco</w:t>
      </w:r>
      <w:r w:rsidR="005013F2"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ystem </w:t>
      </w:r>
      <w:r w:rsidR="005F070A" w:rsidRPr="00D42EA1">
        <w:rPr>
          <w:rFonts w:ascii="Times New Roman" w:hAnsi="Times New Roman" w:cs="Times New Roman"/>
          <w:sz w:val="24"/>
          <w:szCs w:val="24"/>
          <w:lang w:val="en-US"/>
        </w:rPr>
        <w:t>consisting of the</w:t>
      </w:r>
      <w:r w:rsidRPr="00D42EA1">
        <w:rPr>
          <w:rFonts w:ascii="Times New Roman" w:hAnsi="Times New Roman" w:cs="Times New Roman"/>
          <w:sz w:val="24"/>
          <w:szCs w:val="24"/>
          <w:lang w:val="en-US"/>
        </w:rPr>
        <w:t xml:space="preserve"> identified </w:t>
      </w:r>
      <w:r w:rsidR="008C157E">
        <w:rPr>
          <w:rFonts w:ascii="Times New Roman" w:hAnsi="Times New Roman" w:cs="Times New Roman"/>
          <w:sz w:val="24"/>
          <w:szCs w:val="24"/>
          <w:lang w:val="en-US"/>
        </w:rPr>
        <w:t>socio-</w:t>
      </w:r>
      <w:r w:rsidRPr="00D42EA1">
        <w:rPr>
          <w:rFonts w:ascii="Times New Roman" w:hAnsi="Times New Roman" w:cs="Times New Roman"/>
          <w:sz w:val="24"/>
          <w:szCs w:val="24"/>
          <w:lang w:val="en-US"/>
        </w:rPr>
        <w:t xml:space="preserve">ecosystem components and relationships that link them. </w:t>
      </w:r>
      <w:r w:rsidR="00136300" w:rsidRPr="00D42EA1">
        <w:rPr>
          <w:rFonts w:ascii="Times New Roman" w:hAnsi="Times New Roman" w:cs="Times New Roman"/>
          <w:sz w:val="24"/>
          <w:szCs w:val="24"/>
          <w:lang w:val="en-US"/>
        </w:rPr>
        <w:t>One key finding from the review</w:t>
      </w:r>
      <w:r w:rsidR="00A238B0" w:rsidRPr="00D42EA1">
        <w:rPr>
          <w:rFonts w:ascii="Times New Roman" w:hAnsi="Times New Roman" w:cs="Times New Roman"/>
          <w:sz w:val="24"/>
          <w:szCs w:val="24"/>
          <w:lang w:val="en-US"/>
        </w:rPr>
        <w:t>,</w:t>
      </w:r>
      <w:r w:rsidR="00136300" w:rsidRPr="00D42EA1">
        <w:rPr>
          <w:rFonts w:ascii="Times New Roman" w:hAnsi="Times New Roman" w:cs="Times New Roman"/>
          <w:sz w:val="24"/>
          <w:szCs w:val="24"/>
          <w:lang w:val="en-US"/>
        </w:rPr>
        <w:t xml:space="preserve"> which carried over into the current study, was the persistent, clear delineation between the responses of pelagic and benthic fisheries to and from the ecosystem; therefore, we have retained this differentiation in our conceptual models described below.</w:t>
      </w:r>
      <w:r w:rsidR="00280D79" w:rsidRPr="00D42EA1">
        <w:rPr>
          <w:rFonts w:ascii="Times New Roman" w:hAnsi="Times New Roman" w:cs="Times New Roman"/>
          <w:sz w:val="24"/>
          <w:szCs w:val="24"/>
          <w:lang w:val="en-US"/>
        </w:rPr>
        <w:t xml:space="preserve"> The combinations of </w:t>
      </w:r>
      <w:r w:rsidR="008C157E">
        <w:rPr>
          <w:rFonts w:ascii="Times New Roman" w:hAnsi="Times New Roman" w:cs="Times New Roman"/>
          <w:sz w:val="24"/>
          <w:szCs w:val="24"/>
          <w:lang w:val="en-US"/>
        </w:rPr>
        <w:t>socio-</w:t>
      </w:r>
      <w:r w:rsidR="00280D79" w:rsidRPr="00D42EA1">
        <w:rPr>
          <w:rFonts w:ascii="Times New Roman" w:hAnsi="Times New Roman" w:cs="Times New Roman"/>
          <w:sz w:val="24"/>
          <w:szCs w:val="24"/>
          <w:lang w:val="en-US"/>
        </w:rPr>
        <w:t xml:space="preserve">ecosystem components and the links between were identified and described in Bastardie </w:t>
      </w:r>
      <w:r w:rsidR="00280D79" w:rsidRPr="00D42EA1">
        <w:rPr>
          <w:rFonts w:ascii="Times New Roman" w:hAnsi="Times New Roman" w:cs="Times New Roman"/>
          <w:i/>
          <w:iCs/>
          <w:sz w:val="24"/>
          <w:szCs w:val="24"/>
          <w:lang w:val="en-US"/>
        </w:rPr>
        <w:t>et al.</w:t>
      </w:r>
      <w:r w:rsidR="00280D79" w:rsidRPr="00D42EA1">
        <w:rPr>
          <w:rFonts w:ascii="Times New Roman" w:hAnsi="Times New Roman" w:cs="Times New Roman"/>
          <w:sz w:val="24"/>
          <w:szCs w:val="24"/>
          <w:lang w:val="en-US"/>
        </w:rPr>
        <w:t xml:space="preserve"> (</w:t>
      </w:r>
      <w:r w:rsidR="00BA1386">
        <w:rPr>
          <w:rFonts w:ascii="Times New Roman" w:hAnsi="Times New Roman" w:cs="Times New Roman"/>
          <w:sz w:val="24"/>
          <w:szCs w:val="24"/>
          <w:lang w:val="en-US"/>
        </w:rPr>
        <w:t>2020</w:t>
      </w:r>
      <w:r w:rsidR="00280D79" w:rsidRPr="00D42EA1">
        <w:rPr>
          <w:rFonts w:ascii="Times New Roman" w:hAnsi="Times New Roman" w:cs="Times New Roman"/>
          <w:sz w:val="24"/>
          <w:szCs w:val="24"/>
          <w:lang w:val="en-US"/>
        </w:rPr>
        <w:t>)</w:t>
      </w:r>
      <w:r w:rsidR="0091710C" w:rsidRPr="00D42EA1">
        <w:rPr>
          <w:rFonts w:ascii="Times New Roman" w:hAnsi="Times New Roman" w:cs="Times New Roman"/>
          <w:sz w:val="24"/>
          <w:szCs w:val="24"/>
          <w:lang w:val="en-US"/>
        </w:rPr>
        <w:t xml:space="preserve"> and are summarized here in Table </w:t>
      </w:r>
      <w:r w:rsidR="1272173E" w:rsidRPr="00D42EA1">
        <w:rPr>
          <w:rFonts w:ascii="Times New Roman" w:hAnsi="Times New Roman" w:cs="Times New Roman"/>
          <w:sz w:val="24"/>
          <w:szCs w:val="24"/>
          <w:lang w:val="en-US"/>
        </w:rPr>
        <w:t>1</w:t>
      </w:r>
      <w:r w:rsidR="0091710C" w:rsidRPr="00D42EA1">
        <w:rPr>
          <w:rFonts w:ascii="Times New Roman" w:hAnsi="Times New Roman" w:cs="Times New Roman"/>
          <w:sz w:val="24"/>
          <w:szCs w:val="24"/>
          <w:lang w:val="en-US"/>
        </w:rPr>
        <w:t>.</w:t>
      </w:r>
    </w:p>
    <w:p w14:paraId="127D1C7B" w14:textId="651D18BF" w:rsidR="35411066" w:rsidRPr="00BA1386" w:rsidRDefault="35411066" w:rsidP="00FD2767">
      <w:pPr>
        <w:spacing w:line="240" w:lineRule="auto"/>
        <w:rPr>
          <w:rFonts w:ascii="Times New Roman" w:hAnsi="Times New Roman" w:cs="Times New Roman"/>
          <w:i/>
          <w:sz w:val="24"/>
          <w:szCs w:val="24"/>
          <w:lang w:val="en-US"/>
        </w:rPr>
      </w:pPr>
      <w:r w:rsidRPr="00BA1386">
        <w:rPr>
          <w:rFonts w:ascii="Times New Roman" w:hAnsi="Times New Roman" w:cs="Times New Roman"/>
          <w:i/>
          <w:sz w:val="24"/>
          <w:szCs w:val="24"/>
          <w:lang w:val="en-US"/>
        </w:rPr>
        <w:t xml:space="preserve">Table </w:t>
      </w:r>
      <w:r w:rsidR="0517B0F3" w:rsidRPr="00BA1386">
        <w:rPr>
          <w:rFonts w:ascii="Times New Roman" w:hAnsi="Times New Roman" w:cs="Times New Roman"/>
          <w:i/>
          <w:sz w:val="24"/>
          <w:szCs w:val="24"/>
          <w:lang w:val="en-US"/>
        </w:rPr>
        <w:t>1</w:t>
      </w:r>
      <w:r w:rsidRPr="00BA1386">
        <w:rPr>
          <w:rFonts w:ascii="Times New Roman" w:hAnsi="Times New Roman" w:cs="Times New Roman"/>
          <w:i/>
          <w:sz w:val="24"/>
          <w:szCs w:val="24"/>
          <w:lang w:val="en-US"/>
        </w:rPr>
        <w:t xml:space="preserve">. Description of the </w:t>
      </w:r>
      <w:r w:rsidR="14F58509" w:rsidRPr="00BA1386">
        <w:rPr>
          <w:rFonts w:ascii="Times New Roman" w:hAnsi="Times New Roman" w:cs="Times New Roman"/>
          <w:i/>
          <w:sz w:val="24"/>
          <w:szCs w:val="24"/>
          <w:lang w:val="en-US"/>
        </w:rPr>
        <w:t>determinist</w:t>
      </w:r>
      <w:r w:rsidR="0D3871BA" w:rsidRPr="00BA1386">
        <w:rPr>
          <w:rFonts w:ascii="Times New Roman" w:hAnsi="Times New Roman" w:cs="Times New Roman"/>
          <w:i/>
          <w:sz w:val="24"/>
          <w:szCs w:val="24"/>
          <w:lang w:val="en-US"/>
        </w:rPr>
        <w:t>ic</w:t>
      </w:r>
      <w:r w:rsidR="14F58509" w:rsidRPr="00BA1386">
        <w:rPr>
          <w:rFonts w:ascii="Times New Roman" w:hAnsi="Times New Roman" w:cs="Times New Roman"/>
          <w:i/>
          <w:sz w:val="24"/>
          <w:szCs w:val="24"/>
          <w:lang w:val="en-US"/>
        </w:rPr>
        <w:t xml:space="preserve"> relationships</w:t>
      </w:r>
      <w:r w:rsidRPr="00BA1386">
        <w:rPr>
          <w:rFonts w:ascii="Times New Roman" w:hAnsi="Times New Roman" w:cs="Times New Roman"/>
          <w:i/>
          <w:sz w:val="24"/>
          <w:szCs w:val="24"/>
          <w:lang w:val="en-US"/>
        </w:rPr>
        <w:t xml:space="preserve"> </w:t>
      </w:r>
      <w:r w:rsidR="0B47EC15" w:rsidRPr="00BA1386">
        <w:rPr>
          <w:rFonts w:ascii="Times New Roman" w:hAnsi="Times New Roman" w:cs="Times New Roman"/>
          <w:i/>
          <w:sz w:val="24"/>
          <w:szCs w:val="24"/>
          <w:lang w:val="en-US"/>
        </w:rPr>
        <w:t xml:space="preserve">that make the causal </w:t>
      </w:r>
      <w:r w:rsidRPr="00BA1386">
        <w:rPr>
          <w:rFonts w:ascii="Times New Roman" w:hAnsi="Times New Roman" w:cs="Times New Roman"/>
          <w:i/>
          <w:sz w:val="24"/>
          <w:szCs w:val="24"/>
          <w:lang w:val="en-US"/>
        </w:rPr>
        <w:t xml:space="preserve">links </w:t>
      </w:r>
      <w:r w:rsidR="0066218C" w:rsidRPr="00BA1386">
        <w:rPr>
          <w:rFonts w:ascii="Times New Roman" w:hAnsi="Times New Roman" w:cs="Times New Roman"/>
          <w:i/>
          <w:sz w:val="24"/>
          <w:szCs w:val="24"/>
          <w:lang w:val="en-US"/>
        </w:rPr>
        <w:t xml:space="preserve">and chains </w:t>
      </w:r>
      <w:r w:rsidRPr="00BA1386">
        <w:rPr>
          <w:rFonts w:ascii="Times New Roman" w:hAnsi="Times New Roman" w:cs="Times New Roman"/>
          <w:i/>
          <w:sz w:val="24"/>
          <w:szCs w:val="24"/>
          <w:lang w:val="en-US"/>
        </w:rPr>
        <w:t xml:space="preserve">in the Bayesian Network </w:t>
      </w:r>
      <w:r w:rsidR="502FA663" w:rsidRPr="00BA1386">
        <w:rPr>
          <w:rFonts w:ascii="Times New Roman" w:hAnsi="Times New Roman" w:cs="Times New Roman"/>
          <w:i/>
          <w:sz w:val="24"/>
          <w:szCs w:val="24"/>
          <w:lang w:val="en-US"/>
        </w:rPr>
        <w:t xml:space="preserve">(BN) </w:t>
      </w:r>
      <w:r w:rsidRPr="00BA1386">
        <w:rPr>
          <w:rFonts w:ascii="Times New Roman" w:hAnsi="Times New Roman" w:cs="Times New Roman"/>
          <w:i/>
          <w:sz w:val="24"/>
          <w:szCs w:val="24"/>
          <w:lang w:val="en-US"/>
        </w:rPr>
        <w:t xml:space="preserve">framework </w:t>
      </w:r>
      <w:r w:rsidR="0091710C" w:rsidRPr="00BA1386">
        <w:rPr>
          <w:rFonts w:ascii="Times New Roman" w:hAnsi="Times New Roman" w:cs="Times New Roman"/>
          <w:i/>
          <w:sz w:val="24"/>
          <w:szCs w:val="24"/>
          <w:lang w:val="en-US"/>
        </w:rPr>
        <w:t xml:space="preserve">derived </w:t>
      </w:r>
      <w:r w:rsidRPr="00BA1386">
        <w:rPr>
          <w:rFonts w:ascii="Times New Roman" w:hAnsi="Times New Roman" w:cs="Times New Roman"/>
          <w:i/>
          <w:sz w:val="24"/>
          <w:szCs w:val="24"/>
          <w:lang w:val="en-US"/>
        </w:rPr>
        <w:t xml:space="preserve">from the </w:t>
      </w:r>
      <w:r w:rsidR="0091710C" w:rsidRPr="00BA1386">
        <w:rPr>
          <w:rFonts w:ascii="Times New Roman" w:hAnsi="Times New Roman" w:cs="Times New Roman"/>
          <w:i/>
          <w:sz w:val="24"/>
          <w:szCs w:val="24"/>
          <w:lang w:val="en-US"/>
        </w:rPr>
        <w:t>literature review undertaken by Bastardie et al</w:t>
      </w:r>
      <w:r w:rsidR="0066218C" w:rsidRPr="00BA1386">
        <w:rPr>
          <w:rFonts w:ascii="Times New Roman" w:hAnsi="Times New Roman" w:cs="Times New Roman"/>
          <w:i/>
          <w:sz w:val="24"/>
          <w:szCs w:val="24"/>
          <w:lang w:val="en-US"/>
        </w:rPr>
        <w:t>.</w:t>
      </w:r>
      <w:r w:rsidR="0091710C" w:rsidRPr="00BA1386">
        <w:rPr>
          <w:rFonts w:ascii="Times New Roman" w:hAnsi="Times New Roman" w:cs="Times New Roman"/>
          <w:i/>
          <w:sz w:val="24"/>
          <w:szCs w:val="24"/>
          <w:lang w:val="en-US"/>
        </w:rPr>
        <w:t xml:space="preserve"> (</w:t>
      </w:r>
      <w:r w:rsidR="00BA1386">
        <w:rPr>
          <w:rFonts w:ascii="Times New Roman" w:hAnsi="Times New Roman" w:cs="Times New Roman"/>
          <w:i/>
          <w:sz w:val="24"/>
          <w:szCs w:val="24"/>
          <w:lang w:val="en-US"/>
        </w:rPr>
        <w:t>2020</w:t>
      </w:r>
      <w:r w:rsidR="0091710C" w:rsidRPr="00BA1386">
        <w:rPr>
          <w:rFonts w:ascii="Times New Roman" w:hAnsi="Times New Roman" w:cs="Times New Roman"/>
          <w:i/>
          <w:sz w:val="24"/>
          <w:szCs w:val="24"/>
          <w:lang w:val="en-US"/>
        </w:rPr>
        <w:t>).</w:t>
      </w:r>
    </w:p>
    <w:tbl>
      <w:tblPr>
        <w:tblStyle w:val="TableGrid"/>
        <w:tblW w:w="9120" w:type="dxa"/>
        <w:tblLook w:val="04A0" w:firstRow="1" w:lastRow="0" w:firstColumn="1" w:lastColumn="0" w:noHBand="0" w:noVBand="1"/>
      </w:tblPr>
      <w:tblGrid>
        <w:gridCol w:w="3040"/>
        <w:gridCol w:w="6080"/>
      </w:tblGrid>
      <w:tr w:rsidR="0091710C" w:rsidRPr="00D42EA1" w14:paraId="0CE2673A" w14:textId="77777777" w:rsidTr="332E77E2">
        <w:trPr>
          <w:trHeight w:val="312"/>
        </w:trPr>
        <w:tc>
          <w:tcPr>
            <w:tcW w:w="3040" w:type="dxa"/>
            <w:shd w:val="clear" w:color="auto" w:fill="000000" w:themeFill="text1"/>
            <w:hideMark/>
          </w:tcPr>
          <w:p w14:paraId="1225FDFD" w14:textId="5DE7C990" w:rsidR="0091710C" w:rsidRPr="00D42EA1" w:rsidRDefault="0091710C" w:rsidP="00FD2767">
            <w:pPr>
              <w:rPr>
                <w:rFonts w:ascii="Times New Roman" w:eastAsia="Times New Roman" w:hAnsi="Times New Roman" w:cs="Times New Roman"/>
                <w:b/>
                <w:bCs/>
                <w:color w:val="FFFFFF" w:themeColor="background1"/>
                <w:sz w:val="24"/>
                <w:szCs w:val="24"/>
                <w:lang w:val="en-GB" w:eastAsia="en-GB"/>
              </w:rPr>
            </w:pPr>
            <w:r w:rsidRPr="00D42EA1">
              <w:rPr>
                <w:rFonts w:ascii="Times New Roman" w:hAnsi="Times New Roman" w:cs="Times New Roman"/>
                <w:b/>
                <w:bCs/>
                <w:color w:val="FFFFFF" w:themeColor="background1"/>
                <w:sz w:val="24"/>
                <w:szCs w:val="24"/>
                <w:lang w:val="en-US"/>
              </w:rPr>
              <w:t>L</w:t>
            </w:r>
            <w:r w:rsidRPr="00D42EA1">
              <w:rPr>
                <w:rFonts w:ascii="Times New Roman" w:eastAsia="Times New Roman" w:hAnsi="Times New Roman" w:cs="Times New Roman"/>
                <w:b/>
                <w:bCs/>
                <w:color w:val="FFFFFF" w:themeColor="background1"/>
                <w:sz w:val="24"/>
                <w:szCs w:val="24"/>
                <w:lang w:val="en-US" w:eastAsia="en-GB"/>
              </w:rPr>
              <w:t>ink between components</w:t>
            </w:r>
            <w:r w:rsidR="3EE65054" w:rsidRPr="00D42EA1">
              <w:rPr>
                <w:rFonts w:ascii="Times New Roman" w:eastAsia="Times New Roman" w:hAnsi="Times New Roman" w:cs="Times New Roman"/>
                <w:b/>
                <w:bCs/>
                <w:color w:val="FFFFFF" w:themeColor="background1"/>
                <w:sz w:val="24"/>
                <w:szCs w:val="24"/>
                <w:lang w:val="en-US" w:eastAsia="en-GB"/>
              </w:rPr>
              <w:t xml:space="preserve"> (BN nodes)</w:t>
            </w:r>
          </w:p>
        </w:tc>
        <w:tc>
          <w:tcPr>
            <w:tcW w:w="6080" w:type="dxa"/>
            <w:shd w:val="clear" w:color="auto" w:fill="000000" w:themeFill="text1"/>
            <w:hideMark/>
          </w:tcPr>
          <w:p w14:paraId="568D7C32" w14:textId="77777777" w:rsidR="0091710C" w:rsidRPr="00D42EA1" w:rsidRDefault="0091710C" w:rsidP="00FD2767">
            <w:pPr>
              <w:rPr>
                <w:rFonts w:ascii="Times New Roman" w:eastAsia="Times New Roman" w:hAnsi="Times New Roman" w:cs="Times New Roman"/>
                <w:b/>
                <w:bCs/>
                <w:color w:val="FFFFFF" w:themeColor="background1"/>
                <w:sz w:val="24"/>
                <w:szCs w:val="24"/>
                <w:lang w:val="en-GB" w:eastAsia="en-GB"/>
              </w:rPr>
            </w:pPr>
            <w:r w:rsidRPr="00D42EA1">
              <w:rPr>
                <w:rFonts w:ascii="Times New Roman" w:eastAsia="Times New Roman" w:hAnsi="Times New Roman" w:cs="Times New Roman"/>
                <w:b/>
                <w:bCs/>
                <w:color w:val="FFFFFF" w:themeColor="background1"/>
                <w:sz w:val="24"/>
                <w:szCs w:val="24"/>
                <w:lang w:val="en-US" w:eastAsia="en-GB"/>
              </w:rPr>
              <w:t>Description of the effect</w:t>
            </w:r>
          </w:p>
        </w:tc>
      </w:tr>
      <w:tr w:rsidR="0091710C" w:rsidRPr="0092171B" w14:paraId="7B5E7056" w14:textId="77777777" w:rsidTr="00A043C4">
        <w:trPr>
          <w:trHeight w:val="624"/>
        </w:trPr>
        <w:tc>
          <w:tcPr>
            <w:tcW w:w="3040" w:type="dxa"/>
            <w:shd w:val="clear" w:color="auto" w:fill="auto"/>
            <w:hideMark/>
          </w:tcPr>
          <w:p w14:paraId="649EE679"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Benthic fishing effort → Benthic habitat</w:t>
            </w:r>
          </w:p>
        </w:tc>
        <w:tc>
          <w:tcPr>
            <w:tcW w:w="6080" w:type="dxa"/>
            <w:shd w:val="clear" w:color="auto" w:fill="auto"/>
            <w:hideMark/>
          </w:tcPr>
          <w:p w14:paraId="3EFC97F5"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or indirect effect of changing the fishing pressure on the benthic biotope and living benthic communities</w:t>
            </w:r>
          </w:p>
        </w:tc>
      </w:tr>
      <w:tr w:rsidR="0091710C" w:rsidRPr="0092171B" w14:paraId="4C36A2CD" w14:textId="77777777" w:rsidTr="00A043C4">
        <w:trPr>
          <w:trHeight w:val="624"/>
        </w:trPr>
        <w:tc>
          <w:tcPr>
            <w:tcW w:w="3040" w:type="dxa"/>
            <w:shd w:val="clear" w:color="auto" w:fill="auto"/>
            <w:hideMark/>
          </w:tcPr>
          <w:p w14:paraId="71088761"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Benthic fishing effort → Benthic catch</w:t>
            </w:r>
          </w:p>
        </w:tc>
        <w:tc>
          <w:tcPr>
            <w:tcW w:w="6080" w:type="dxa"/>
            <w:shd w:val="clear" w:color="auto" w:fill="auto"/>
            <w:hideMark/>
          </w:tcPr>
          <w:p w14:paraId="6F3E830E"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removals of commercial species specimen living in the benthic communities</w:t>
            </w:r>
          </w:p>
        </w:tc>
      </w:tr>
      <w:tr w:rsidR="0091710C" w:rsidRPr="0092171B" w14:paraId="6E948270" w14:textId="77777777" w:rsidTr="00A043C4">
        <w:trPr>
          <w:trHeight w:val="624"/>
        </w:trPr>
        <w:tc>
          <w:tcPr>
            <w:tcW w:w="3040" w:type="dxa"/>
            <w:shd w:val="clear" w:color="auto" w:fill="auto"/>
            <w:hideMark/>
          </w:tcPr>
          <w:p w14:paraId="67106FE8"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Benthic catch → Benthic exploited animals</w:t>
            </w:r>
          </w:p>
        </w:tc>
        <w:tc>
          <w:tcPr>
            <w:tcW w:w="6080" w:type="dxa"/>
            <w:shd w:val="clear" w:color="auto" w:fill="auto"/>
            <w:hideMark/>
          </w:tcPr>
          <w:p w14:paraId="7CA20486"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depletion of the population numbers, density and species diversity of the benthic communities</w:t>
            </w:r>
          </w:p>
        </w:tc>
      </w:tr>
      <w:tr w:rsidR="0091710C" w:rsidRPr="0092171B" w14:paraId="46F0D056" w14:textId="77777777" w:rsidTr="00A043C4">
        <w:trPr>
          <w:trHeight w:val="936"/>
        </w:trPr>
        <w:tc>
          <w:tcPr>
            <w:tcW w:w="3040" w:type="dxa"/>
            <w:shd w:val="clear" w:color="auto" w:fill="auto"/>
            <w:hideMark/>
          </w:tcPr>
          <w:p w14:paraId="525CE2F8"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Benthic fishing effort → Benthic non-exploited animals</w:t>
            </w:r>
          </w:p>
        </w:tc>
        <w:tc>
          <w:tcPr>
            <w:tcW w:w="6080" w:type="dxa"/>
            <w:shd w:val="clear" w:color="auto" w:fill="auto"/>
            <w:hideMark/>
          </w:tcPr>
          <w:p w14:paraId="507C2DAB"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depletion of the population numbers, density and species diversity of species with no commercial interest, i.e. including unmarketable invertebrate</w:t>
            </w:r>
          </w:p>
        </w:tc>
      </w:tr>
      <w:tr w:rsidR="0091710C" w:rsidRPr="0092171B" w14:paraId="5304934F" w14:textId="77777777" w:rsidTr="00A043C4">
        <w:trPr>
          <w:trHeight w:val="936"/>
        </w:trPr>
        <w:tc>
          <w:tcPr>
            <w:tcW w:w="3040" w:type="dxa"/>
            <w:shd w:val="clear" w:color="auto" w:fill="auto"/>
            <w:hideMark/>
          </w:tcPr>
          <w:p w14:paraId="1F755D91"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Pelagic fishing effort → Pelagic catch</w:t>
            </w:r>
          </w:p>
        </w:tc>
        <w:tc>
          <w:tcPr>
            <w:tcW w:w="6080" w:type="dxa"/>
            <w:shd w:val="clear" w:color="auto" w:fill="auto"/>
            <w:hideMark/>
          </w:tcPr>
          <w:p w14:paraId="749353D9"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removals of commercial species specimen living in pelagic water column being retained on board of fishing vessels to be later sold</w:t>
            </w:r>
          </w:p>
        </w:tc>
      </w:tr>
      <w:tr w:rsidR="0091710C" w:rsidRPr="0092171B" w14:paraId="00FDA6C2" w14:textId="77777777" w:rsidTr="00A043C4">
        <w:trPr>
          <w:trHeight w:val="936"/>
        </w:trPr>
        <w:tc>
          <w:tcPr>
            <w:tcW w:w="3040" w:type="dxa"/>
            <w:shd w:val="clear" w:color="auto" w:fill="auto"/>
            <w:hideMark/>
          </w:tcPr>
          <w:p w14:paraId="719411B1"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Pelagic catch → Pelagic exploited animals</w:t>
            </w:r>
          </w:p>
        </w:tc>
        <w:tc>
          <w:tcPr>
            <w:tcW w:w="6080" w:type="dxa"/>
            <w:shd w:val="clear" w:color="auto" w:fill="auto"/>
            <w:hideMark/>
          </w:tcPr>
          <w:p w14:paraId="5877A4E4"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removals of commercial species specimen living in pelagic water column retained on board of fishing vessels to be later sold</w:t>
            </w:r>
          </w:p>
        </w:tc>
      </w:tr>
      <w:tr w:rsidR="0091710C" w:rsidRPr="0092171B" w14:paraId="3F62C090" w14:textId="77777777" w:rsidTr="00A043C4">
        <w:trPr>
          <w:trHeight w:val="936"/>
        </w:trPr>
        <w:tc>
          <w:tcPr>
            <w:tcW w:w="3040" w:type="dxa"/>
            <w:shd w:val="clear" w:color="auto" w:fill="auto"/>
            <w:hideMark/>
          </w:tcPr>
          <w:p w14:paraId="1DF3117B"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Pelagic fishing effort → Pelagic Catch</w:t>
            </w:r>
          </w:p>
        </w:tc>
        <w:tc>
          <w:tcPr>
            <w:tcW w:w="6080" w:type="dxa"/>
            <w:shd w:val="clear" w:color="auto" w:fill="auto"/>
            <w:hideMark/>
          </w:tcPr>
          <w:p w14:paraId="10F26D96"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depletion of the population numbers, density and species diversity of the marine species living in the water column</w:t>
            </w:r>
          </w:p>
        </w:tc>
      </w:tr>
      <w:tr w:rsidR="0091710C" w:rsidRPr="0092171B" w14:paraId="02F9850C" w14:textId="77777777" w:rsidTr="00A043C4">
        <w:trPr>
          <w:trHeight w:val="1248"/>
        </w:trPr>
        <w:tc>
          <w:tcPr>
            <w:tcW w:w="3040" w:type="dxa"/>
            <w:shd w:val="clear" w:color="auto" w:fill="auto"/>
            <w:hideMark/>
          </w:tcPr>
          <w:p w14:paraId="4A8224D3"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Pelagic fishing effort → Pelagic non-exploited animals</w:t>
            </w:r>
          </w:p>
        </w:tc>
        <w:tc>
          <w:tcPr>
            <w:tcW w:w="6080" w:type="dxa"/>
            <w:shd w:val="clear" w:color="auto" w:fill="auto"/>
            <w:hideMark/>
          </w:tcPr>
          <w:p w14:paraId="7DCB7FFA"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depletion of the population numbers, density and species diversity of marine species with no commercial interest, i.e. including marine mammals, seabirds, or unmarketable fish</w:t>
            </w:r>
          </w:p>
        </w:tc>
      </w:tr>
      <w:tr w:rsidR="0091710C" w:rsidRPr="0092171B" w14:paraId="7322B5D5" w14:textId="77777777" w:rsidTr="00A043C4">
        <w:trPr>
          <w:trHeight w:val="624"/>
        </w:trPr>
        <w:tc>
          <w:tcPr>
            <w:tcW w:w="3040" w:type="dxa"/>
            <w:shd w:val="clear" w:color="auto" w:fill="auto"/>
            <w:hideMark/>
          </w:tcPr>
          <w:p w14:paraId="3971CE23"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Environmental conditions → Pelagic habitat</w:t>
            </w:r>
          </w:p>
        </w:tc>
        <w:tc>
          <w:tcPr>
            <w:tcW w:w="6080" w:type="dxa"/>
            <w:shd w:val="clear" w:color="auto" w:fill="auto"/>
            <w:hideMark/>
          </w:tcPr>
          <w:p w14:paraId="5DFDF812"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Change in temperature, salinity, from warming waters, acidification, eutrophication etc.</w:t>
            </w:r>
          </w:p>
        </w:tc>
      </w:tr>
      <w:tr w:rsidR="0091710C" w:rsidRPr="0092171B" w14:paraId="2EB1189C" w14:textId="77777777" w:rsidTr="00A043C4">
        <w:trPr>
          <w:trHeight w:val="624"/>
        </w:trPr>
        <w:tc>
          <w:tcPr>
            <w:tcW w:w="3040" w:type="dxa"/>
            <w:shd w:val="clear" w:color="auto" w:fill="auto"/>
            <w:hideMark/>
          </w:tcPr>
          <w:p w14:paraId="15A6B0C8"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lastRenderedPageBreak/>
              <w:t>Environmental conditions → Benthic habitat</w:t>
            </w:r>
          </w:p>
        </w:tc>
        <w:tc>
          <w:tcPr>
            <w:tcW w:w="6080" w:type="dxa"/>
            <w:shd w:val="clear" w:color="auto" w:fill="auto"/>
            <w:hideMark/>
          </w:tcPr>
          <w:p w14:paraId="36D89AA2"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on the seafloor integrity of a change in water stratification, deoxygenation, hypoxia etc.</w:t>
            </w:r>
          </w:p>
        </w:tc>
      </w:tr>
      <w:tr w:rsidR="0091710C" w:rsidRPr="0092171B" w14:paraId="4EACA113" w14:textId="77777777" w:rsidTr="00A043C4">
        <w:trPr>
          <w:trHeight w:val="624"/>
        </w:trPr>
        <w:tc>
          <w:tcPr>
            <w:tcW w:w="3040" w:type="dxa"/>
            <w:shd w:val="clear" w:color="auto" w:fill="auto"/>
            <w:hideMark/>
          </w:tcPr>
          <w:p w14:paraId="5B09F7C1"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Other Uses → Benthic habitat</w:t>
            </w:r>
          </w:p>
        </w:tc>
        <w:tc>
          <w:tcPr>
            <w:tcW w:w="6080" w:type="dxa"/>
            <w:shd w:val="clear" w:color="auto" w:fill="auto"/>
            <w:hideMark/>
          </w:tcPr>
          <w:p w14:paraId="28729436"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Direct or indirect effect of the other sectors than fishing in affecting the seafloor integrity positively or adversely</w:t>
            </w:r>
          </w:p>
        </w:tc>
      </w:tr>
      <w:tr w:rsidR="0091710C" w:rsidRPr="0092171B" w14:paraId="57A9F7BB" w14:textId="77777777" w:rsidTr="00A043C4">
        <w:trPr>
          <w:trHeight w:val="936"/>
        </w:trPr>
        <w:tc>
          <w:tcPr>
            <w:tcW w:w="3040" w:type="dxa"/>
            <w:shd w:val="clear" w:color="auto" w:fill="auto"/>
            <w:hideMark/>
          </w:tcPr>
          <w:p w14:paraId="4FAC3E5A"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Benthic habitat → Benthic exploited animals</w:t>
            </w:r>
          </w:p>
        </w:tc>
        <w:tc>
          <w:tcPr>
            <w:tcW w:w="6080" w:type="dxa"/>
            <w:shd w:val="clear" w:color="auto" w:fill="auto"/>
            <w:hideMark/>
          </w:tcPr>
          <w:p w14:paraId="1DE0E47B"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a change in physical habitats or the associated living communities on the abundance and density of the exploited species</w:t>
            </w:r>
          </w:p>
        </w:tc>
      </w:tr>
      <w:tr w:rsidR="0091710C" w:rsidRPr="0092171B" w14:paraId="69DCA6A8" w14:textId="77777777" w:rsidTr="00A043C4">
        <w:trPr>
          <w:trHeight w:val="936"/>
        </w:trPr>
        <w:tc>
          <w:tcPr>
            <w:tcW w:w="3040" w:type="dxa"/>
            <w:shd w:val="clear" w:color="auto" w:fill="auto"/>
            <w:hideMark/>
          </w:tcPr>
          <w:p w14:paraId="2E91B1DA"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Benthic habitat → Benthic non exploited animals</w:t>
            </w:r>
          </w:p>
        </w:tc>
        <w:tc>
          <w:tcPr>
            <w:tcW w:w="6080" w:type="dxa"/>
            <w:shd w:val="clear" w:color="auto" w:fill="auto"/>
            <w:hideMark/>
          </w:tcPr>
          <w:p w14:paraId="2660C7C5"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a change in physical habitats or the associated living communities on the abundance and density of the non-exploited species</w:t>
            </w:r>
          </w:p>
        </w:tc>
      </w:tr>
      <w:tr w:rsidR="0091710C" w:rsidRPr="0092171B" w14:paraId="7B6E257D" w14:textId="77777777" w:rsidTr="00A043C4">
        <w:trPr>
          <w:trHeight w:val="936"/>
        </w:trPr>
        <w:tc>
          <w:tcPr>
            <w:tcW w:w="3040" w:type="dxa"/>
            <w:shd w:val="clear" w:color="auto" w:fill="auto"/>
            <w:hideMark/>
          </w:tcPr>
          <w:p w14:paraId="50F26FEB" w14:textId="77777777" w:rsidR="0091710C" w:rsidRPr="00D42EA1" w:rsidRDefault="0091710C" w:rsidP="00FD2767">
            <w:pPr>
              <w:rPr>
                <w:rFonts w:ascii="Times New Roman" w:eastAsia="Times New Roman" w:hAnsi="Times New Roman" w:cs="Times New Roman"/>
                <w:color w:val="000000"/>
                <w:sz w:val="24"/>
                <w:szCs w:val="24"/>
                <w:lang w:val="fr-RE" w:eastAsia="en-GB"/>
              </w:rPr>
            </w:pPr>
            <w:r w:rsidRPr="00D42EA1">
              <w:rPr>
                <w:rFonts w:ascii="Times New Roman" w:eastAsia="Times New Roman" w:hAnsi="Times New Roman" w:cs="Times New Roman"/>
                <w:color w:val="000000" w:themeColor="text1"/>
                <w:sz w:val="24"/>
                <w:szCs w:val="24"/>
                <w:lang w:val="fr-RE" w:eastAsia="en-GB"/>
              </w:rPr>
              <w:t>Pelagic habitat → Pelagic exploited animals</w:t>
            </w:r>
          </w:p>
        </w:tc>
        <w:tc>
          <w:tcPr>
            <w:tcW w:w="6080" w:type="dxa"/>
            <w:shd w:val="clear" w:color="auto" w:fill="auto"/>
            <w:hideMark/>
          </w:tcPr>
          <w:p w14:paraId="7FBC71FE"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a change in physical habitats or the associated living communities on the abundance and density of the exploited species</w:t>
            </w:r>
          </w:p>
        </w:tc>
      </w:tr>
      <w:tr w:rsidR="0091710C" w:rsidRPr="0092171B" w14:paraId="075E5856" w14:textId="77777777" w:rsidTr="00A043C4">
        <w:trPr>
          <w:trHeight w:val="936"/>
        </w:trPr>
        <w:tc>
          <w:tcPr>
            <w:tcW w:w="3040" w:type="dxa"/>
            <w:shd w:val="clear" w:color="auto" w:fill="auto"/>
            <w:hideMark/>
          </w:tcPr>
          <w:p w14:paraId="4BA1354E" w14:textId="77777777" w:rsidR="0091710C" w:rsidRPr="00D42EA1" w:rsidRDefault="0091710C" w:rsidP="00FD2767">
            <w:pPr>
              <w:rPr>
                <w:rFonts w:ascii="Times New Roman" w:eastAsia="Times New Roman" w:hAnsi="Times New Roman" w:cs="Times New Roman"/>
                <w:color w:val="000000"/>
                <w:sz w:val="24"/>
                <w:szCs w:val="24"/>
                <w:lang w:val="fr-RE" w:eastAsia="en-GB"/>
              </w:rPr>
            </w:pPr>
            <w:r w:rsidRPr="00D42EA1">
              <w:rPr>
                <w:rFonts w:ascii="Times New Roman" w:eastAsia="Times New Roman" w:hAnsi="Times New Roman" w:cs="Times New Roman"/>
                <w:color w:val="000000" w:themeColor="text1"/>
                <w:sz w:val="24"/>
                <w:szCs w:val="24"/>
                <w:lang w:val="fr-RE" w:eastAsia="en-GB"/>
              </w:rPr>
              <w:t>Pelagic habitat → Benthic non exploited animals</w:t>
            </w:r>
          </w:p>
        </w:tc>
        <w:tc>
          <w:tcPr>
            <w:tcW w:w="6080" w:type="dxa"/>
            <w:shd w:val="clear" w:color="auto" w:fill="auto"/>
            <w:hideMark/>
          </w:tcPr>
          <w:p w14:paraId="0286C5C9"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a change in physical habitats or the associated living communities on the abundance and density of the non-exploited species</w:t>
            </w:r>
          </w:p>
        </w:tc>
      </w:tr>
      <w:tr w:rsidR="0091710C" w:rsidRPr="0092171B" w14:paraId="4674D327" w14:textId="77777777" w:rsidTr="00A043C4">
        <w:trPr>
          <w:trHeight w:val="624"/>
        </w:trPr>
        <w:tc>
          <w:tcPr>
            <w:tcW w:w="3040" w:type="dxa"/>
            <w:shd w:val="clear" w:color="auto" w:fill="auto"/>
            <w:hideMark/>
          </w:tcPr>
          <w:p w14:paraId="496F8415" w14:textId="77777777" w:rsidR="0091710C" w:rsidRPr="00D42EA1" w:rsidRDefault="0091710C" w:rsidP="00FD2767">
            <w:pPr>
              <w:rPr>
                <w:rFonts w:ascii="Times New Roman" w:eastAsia="Times New Roman" w:hAnsi="Times New Roman" w:cs="Times New Roman"/>
                <w:color w:val="000000"/>
                <w:sz w:val="24"/>
                <w:szCs w:val="24"/>
                <w:lang w:val="fr-RE" w:eastAsia="en-GB"/>
              </w:rPr>
            </w:pPr>
            <w:r w:rsidRPr="00D42EA1">
              <w:rPr>
                <w:rFonts w:ascii="Times New Roman" w:eastAsia="Times New Roman" w:hAnsi="Times New Roman" w:cs="Times New Roman"/>
                <w:color w:val="000000" w:themeColor="text1"/>
                <w:sz w:val="24"/>
                <w:szCs w:val="24"/>
                <w:lang w:val="fr-RE" w:eastAsia="en-GB"/>
              </w:rPr>
              <w:t>Pelagic non exploited animals → Pelagic exploited animals</w:t>
            </w:r>
          </w:p>
        </w:tc>
        <w:tc>
          <w:tcPr>
            <w:tcW w:w="6080" w:type="dxa"/>
            <w:shd w:val="clear" w:color="auto" w:fill="auto"/>
            <w:hideMark/>
          </w:tcPr>
          <w:p w14:paraId="562AE3DF"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Predation by the top predator in the food web, e.g. marine mammals and sea birds</w:t>
            </w:r>
          </w:p>
        </w:tc>
      </w:tr>
      <w:tr w:rsidR="0091710C" w:rsidRPr="0092171B" w14:paraId="779AA5EA" w14:textId="77777777" w:rsidTr="00A043C4">
        <w:trPr>
          <w:trHeight w:val="624"/>
        </w:trPr>
        <w:tc>
          <w:tcPr>
            <w:tcW w:w="3040" w:type="dxa"/>
            <w:shd w:val="clear" w:color="auto" w:fill="auto"/>
            <w:hideMark/>
          </w:tcPr>
          <w:p w14:paraId="0AD563A6"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Pelagic non exploited animals → Benthic exploited animals</w:t>
            </w:r>
          </w:p>
        </w:tc>
        <w:tc>
          <w:tcPr>
            <w:tcW w:w="6080" w:type="dxa"/>
            <w:shd w:val="clear" w:color="auto" w:fill="auto"/>
            <w:hideMark/>
          </w:tcPr>
          <w:p w14:paraId="375CA109"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Predation by the top predator in the food web, e.g. marine mammals and sea birds</w:t>
            </w:r>
          </w:p>
        </w:tc>
      </w:tr>
      <w:tr w:rsidR="0091710C" w:rsidRPr="0092171B" w14:paraId="3C57B051" w14:textId="77777777" w:rsidTr="00A043C4">
        <w:trPr>
          <w:trHeight w:val="936"/>
        </w:trPr>
        <w:tc>
          <w:tcPr>
            <w:tcW w:w="3040" w:type="dxa"/>
            <w:shd w:val="clear" w:color="auto" w:fill="auto"/>
            <w:hideMark/>
          </w:tcPr>
          <w:p w14:paraId="02DC0570"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Benthic non exploited animals → Benthic exploited animals</w:t>
            </w:r>
          </w:p>
        </w:tc>
        <w:tc>
          <w:tcPr>
            <w:tcW w:w="6080" w:type="dxa"/>
            <w:shd w:val="clear" w:color="auto" w:fill="auto"/>
            <w:hideMark/>
          </w:tcPr>
          <w:p w14:paraId="4DC93DE1"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changing the abundance, density and body condition of the components the benthic communities on the exploited benthic species that predate on them</w:t>
            </w:r>
          </w:p>
        </w:tc>
      </w:tr>
      <w:tr w:rsidR="0091710C" w:rsidRPr="0092171B" w14:paraId="403D9125" w14:textId="77777777" w:rsidTr="00A043C4">
        <w:trPr>
          <w:trHeight w:val="936"/>
        </w:trPr>
        <w:tc>
          <w:tcPr>
            <w:tcW w:w="3040" w:type="dxa"/>
            <w:shd w:val="clear" w:color="auto" w:fill="auto"/>
            <w:hideMark/>
          </w:tcPr>
          <w:p w14:paraId="0B13DA29"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Pelagic or Benthic non exploited animals  → Biodiversity</w:t>
            </w:r>
          </w:p>
        </w:tc>
        <w:tc>
          <w:tcPr>
            <w:tcW w:w="6080" w:type="dxa"/>
            <w:shd w:val="clear" w:color="auto" w:fill="auto"/>
            <w:hideMark/>
          </w:tcPr>
          <w:p w14:paraId="13A51C5B"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changing the occurrence of species without commercial interest on the framing biodiversity of the marine ecosystems</w:t>
            </w:r>
          </w:p>
        </w:tc>
      </w:tr>
      <w:tr w:rsidR="0091710C" w:rsidRPr="0092171B" w14:paraId="2B67E7D1" w14:textId="77777777" w:rsidTr="00A043C4">
        <w:trPr>
          <w:trHeight w:val="936"/>
        </w:trPr>
        <w:tc>
          <w:tcPr>
            <w:tcW w:w="3040" w:type="dxa"/>
            <w:shd w:val="clear" w:color="auto" w:fill="auto"/>
            <w:hideMark/>
          </w:tcPr>
          <w:p w14:paraId="14F61A3A"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Pelagic or Benthic exploited animals  → Fishing opportunities</w:t>
            </w:r>
          </w:p>
        </w:tc>
        <w:tc>
          <w:tcPr>
            <w:tcW w:w="6080" w:type="dxa"/>
            <w:shd w:val="clear" w:color="auto" w:fill="auto"/>
            <w:hideMark/>
          </w:tcPr>
          <w:p w14:paraId="4058D81F"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changing the occurrence of species with commercial interest on opening fishing opportunities</w:t>
            </w:r>
          </w:p>
        </w:tc>
      </w:tr>
      <w:tr w:rsidR="0091710C" w:rsidRPr="0092171B" w14:paraId="29DF75BF" w14:textId="77777777" w:rsidTr="00A043C4">
        <w:trPr>
          <w:trHeight w:val="624"/>
        </w:trPr>
        <w:tc>
          <w:tcPr>
            <w:tcW w:w="3040" w:type="dxa"/>
            <w:shd w:val="clear" w:color="auto" w:fill="auto"/>
            <w:hideMark/>
          </w:tcPr>
          <w:p w14:paraId="4C350C80"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Governance → Environmental conditions</w:t>
            </w:r>
          </w:p>
        </w:tc>
        <w:tc>
          <w:tcPr>
            <w:tcW w:w="6080" w:type="dxa"/>
            <w:shd w:val="clear" w:color="auto" w:fill="auto"/>
            <w:hideMark/>
          </w:tcPr>
          <w:p w14:paraId="2A2D6098"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management measures and actions taken to promote a mitigation of changing climate</w:t>
            </w:r>
          </w:p>
        </w:tc>
      </w:tr>
      <w:tr w:rsidR="0091710C" w:rsidRPr="0092171B" w14:paraId="65B82A6C" w14:textId="77777777" w:rsidTr="00A043C4">
        <w:trPr>
          <w:trHeight w:val="936"/>
        </w:trPr>
        <w:tc>
          <w:tcPr>
            <w:tcW w:w="3040" w:type="dxa"/>
            <w:shd w:val="clear" w:color="auto" w:fill="auto"/>
            <w:hideMark/>
          </w:tcPr>
          <w:p w14:paraId="7CB4E1A5"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Governance → Fisheries policy</w:t>
            </w:r>
          </w:p>
        </w:tc>
        <w:tc>
          <w:tcPr>
            <w:tcW w:w="6080" w:type="dxa"/>
            <w:shd w:val="clear" w:color="auto" w:fill="auto"/>
            <w:hideMark/>
          </w:tcPr>
          <w:p w14:paraId="42417F29"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the ensemble of actions taken to install a legislative and institutional framing of the fisheries management and policy</w:t>
            </w:r>
          </w:p>
        </w:tc>
      </w:tr>
      <w:tr w:rsidR="0091710C" w:rsidRPr="0092171B" w14:paraId="49A91BCB" w14:textId="77777777" w:rsidTr="00A043C4">
        <w:trPr>
          <w:trHeight w:val="936"/>
        </w:trPr>
        <w:tc>
          <w:tcPr>
            <w:tcW w:w="3040" w:type="dxa"/>
            <w:shd w:val="clear" w:color="auto" w:fill="auto"/>
            <w:hideMark/>
          </w:tcPr>
          <w:p w14:paraId="65406BF7"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Governance → Other uses</w:t>
            </w:r>
          </w:p>
        </w:tc>
        <w:tc>
          <w:tcPr>
            <w:tcW w:w="6080" w:type="dxa"/>
            <w:shd w:val="clear" w:color="auto" w:fill="auto"/>
            <w:hideMark/>
          </w:tcPr>
          <w:p w14:paraId="737AD0CC"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the ensemble of actions taken to install a legislative and institutional framing and spatial plans for arranging the utilization of the seas by other sectors than fisheries</w:t>
            </w:r>
          </w:p>
        </w:tc>
      </w:tr>
      <w:tr w:rsidR="0091710C" w:rsidRPr="0092171B" w14:paraId="524A25AC" w14:textId="77777777" w:rsidTr="00A043C4">
        <w:trPr>
          <w:trHeight w:val="936"/>
        </w:trPr>
        <w:tc>
          <w:tcPr>
            <w:tcW w:w="3040" w:type="dxa"/>
            <w:shd w:val="clear" w:color="auto" w:fill="auto"/>
            <w:hideMark/>
          </w:tcPr>
          <w:p w14:paraId="779C13FC"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Fisheries Policy → Pelagic or Benthic fleet fishing effort</w:t>
            </w:r>
          </w:p>
        </w:tc>
        <w:tc>
          <w:tcPr>
            <w:tcW w:w="6080" w:type="dxa"/>
            <w:shd w:val="clear" w:color="auto" w:fill="auto"/>
            <w:hideMark/>
          </w:tcPr>
          <w:p w14:paraId="39B79133"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the fisheries management regulating the allowance of the fishing effort deployed at sea with technical measures, and catch quotas</w:t>
            </w:r>
          </w:p>
        </w:tc>
      </w:tr>
      <w:tr w:rsidR="0091710C" w:rsidRPr="0092171B" w14:paraId="0F53B508" w14:textId="77777777" w:rsidTr="00A043C4">
        <w:trPr>
          <w:trHeight w:val="936"/>
        </w:trPr>
        <w:tc>
          <w:tcPr>
            <w:tcW w:w="3040" w:type="dxa"/>
            <w:shd w:val="clear" w:color="auto" w:fill="auto"/>
            <w:hideMark/>
          </w:tcPr>
          <w:p w14:paraId="019410A7"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lastRenderedPageBreak/>
              <w:t>Fisheries Policy → fishing opportunities</w:t>
            </w:r>
          </w:p>
        </w:tc>
        <w:tc>
          <w:tcPr>
            <w:tcW w:w="6080" w:type="dxa"/>
            <w:shd w:val="clear" w:color="auto" w:fill="auto"/>
            <w:hideMark/>
          </w:tcPr>
          <w:p w14:paraId="284F8FFD"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the fisheries management regulating the catch opportunities by capping the amount of catch allowed with catch quotas, and landing obligation in EU</w:t>
            </w:r>
          </w:p>
        </w:tc>
      </w:tr>
      <w:tr w:rsidR="0091710C" w:rsidRPr="0092171B" w14:paraId="7D3316E6" w14:textId="77777777" w:rsidTr="00A043C4">
        <w:trPr>
          <w:trHeight w:val="624"/>
        </w:trPr>
        <w:tc>
          <w:tcPr>
            <w:tcW w:w="3040" w:type="dxa"/>
            <w:shd w:val="clear" w:color="auto" w:fill="auto"/>
            <w:hideMark/>
          </w:tcPr>
          <w:p w14:paraId="1954A3E7"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Other Uses → Pelagic (or Benthic) fishing effort</w:t>
            </w:r>
          </w:p>
        </w:tc>
        <w:tc>
          <w:tcPr>
            <w:tcW w:w="6080" w:type="dxa"/>
            <w:shd w:val="clear" w:color="auto" w:fill="auto"/>
            <w:hideMark/>
          </w:tcPr>
          <w:p w14:paraId="5F208249"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the competition for marine space in limiting the space available for fishing</w:t>
            </w:r>
          </w:p>
        </w:tc>
      </w:tr>
      <w:tr w:rsidR="0091710C" w:rsidRPr="0092171B" w14:paraId="32D2F087" w14:textId="77777777" w:rsidTr="00A043C4">
        <w:trPr>
          <w:trHeight w:val="624"/>
        </w:trPr>
        <w:tc>
          <w:tcPr>
            <w:tcW w:w="3040" w:type="dxa"/>
            <w:shd w:val="clear" w:color="auto" w:fill="auto"/>
            <w:hideMark/>
          </w:tcPr>
          <w:p w14:paraId="2C027F20"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 xml:space="preserve">Pelagic or Benthic Catch and Effort  → Profit </w:t>
            </w:r>
          </w:p>
        </w:tc>
        <w:tc>
          <w:tcPr>
            <w:tcW w:w="6080" w:type="dxa"/>
            <w:shd w:val="clear" w:color="auto" w:fill="auto"/>
            <w:hideMark/>
          </w:tcPr>
          <w:p w14:paraId="76D3B4FB"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changing the catch revenue and operating costs on the profit</w:t>
            </w:r>
          </w:p>
        </w:tc>
      </w:tr>
      <w:tr w:rsidR="0091710C" w:rsidRPr="0092171B" w14:paraId="6C74F0B1" w14:textId="77777777" w:rsidTr="00A043C4">
        <w:trPr>
          <w:trHeight w:val="624"/>
        </w:trPr>
        <w:tc>
          <w:tcPr>
            <w:tcW w:w="3040" w:type="dxa"/>
            <w:shd w:val="clear" w:color="auto" w:fill="auto"/>
            <w:hideMark/>
          </w:tcPr>
          <w:p w14:paraId="616241E2"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Fishing opportunities  → Profit</w:t>
            </w:r>
          </w:p>
        </w:tc>
        <w:tc>
          <w:tcPr>
            <w:tcW w:w="6080" w:type="dxa"/>
            <w:shd w:val="clear" w:color="auto" w:fill="auto"/>
            <w:hideMark/>
          </w:tcPr>
          <w:p w14:paraId="118668F3"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changing the fishing opportunities on possible future profit</w:t>
            </w:r>
          </w:p>
        </w:tc>
      </w:tr>
      <w:tr w:rsidR="0091710C" w:rsidRPr="0092171B" w14:paraId="138D3DFA" w14:textId="77777777" w:rsidTr="00A043C4">
        <w:trPr>
          <w:trHeight w:val="936"/>
        </w:trPr>
        <w:tc>
          <w:tcPr>
            <w:tcW w:w="3040" w:type="dxa"/>
            <w:shd w:val="clear" w:color="auto" w:fill="auto"/>
            <w:hideMark/>
          </w:tcPr>
          <w:p w14:paraId="5D429BE7"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Fishing opportunities  → Equity</w:t>
            </w:r>
          </w:p>
        </w:tc>
        <w:tc>
          <w:tcPr>
            <w:tcW w:w="6080" w:type="dxa"/>
            <w:shd w:val="clear" w:color="auto" w:fill="auto"/>
            <w:hideMark/>
          </w:tcPr>
          <w:p w14:paraId="5F63D272" w14:textId="77777777" w:rsidR="0091710C" w:rsidRPr="00D42EA1" w:rsidRDefault="0091710C" w:rsidP="00FD2767">
            <w:pPr>
              <w:rPr>
                <w:rFonts w:ascii="Times New Roman" w:eastAsia="Times New Roman" w:hAnsi="Times New Roman" w:cs="Times New Roman"/>
                <w:color w:val="000000"/>
                <w:sz w:val="24"/>
                <w:szCs w:val="24"/>
                <w:lang w:val="en-GB" w:eastAsia="en-GB"/>
              </w:rPr>
            </w:pPr>
            <w:r w:rsidRPr="00D42EA1">
              <w:rPr>
                <w:rFonts w:ascii="Times New Roman" w:eastAsia="Times New Roman" w:hAnsi="Times New Roman" w:cs="Times New Roman"/>
                <w:color w:val="000000" w:themeColor="text1"/>
                <w:sz w:val="24"/>
                <w:szCs w:val="24"/>
                <w:lang w:val="en-US" w:eastAsia="en-GB"/>
              </w:rPr>
              <w:t>Effect of changing the profit on the balance of distributional economic effects among the fishing communities or fleet-segments</w:t>
            </w:r>
          </w:p>
        </w:tc>
      </w:tr>
    </w:tbl>
    <w:p w14:paraId="7A212B6C" w14:textId="2DCE58E9" w:rsidR="16DDD493" w:rsidRPr="00D42EA1" w:rsidDel="0091710C" w:rsidRDefault="16DDD493" w:rsidP="00FD2767">
      <w:pPr>
        <w:spacing w:line="240" w:lineRule="auto"/>
        <w:rPr>
          <w:rFonts w:ascii="Times New Roman" w:hAnsi="Times New Roman" w:cs="Times New Roman"/>
          <w:sz w:val="24"/>
          <w:szCs w:val="24"/>
          <w:lang w:val="en-US"/>
        </w:rPr>
      </w:pPr>
    </w:p>
    <w:p w14:paraId="3E205ADA" w14:textId="01A0DAAE" w:rsidR="1F3E7DD8" w:rsidRPr="00D42EA1" w:rsidRDefault="1F3E7DD8" w:rsidP="00FD2767">
      <w:pPr>
        <w:spacing w:line="240" w:lineRule="auto"/>
        <w:rPr>
          <w:lang w:val="en-GB"/>
        </w:rPr>
      </w:pPr>
    </w:p>
    <w:p w14:paraId="4982B635" w14:textId="1FEB9900" w:rsidR="1F3E7DD8" w:rsidRPr="00D42EA1" w:rsidRDefault="1F3E7DD8" w:rsidP="00FD2767">
      <w:pPr>
        <w:spacing w:line="240" w:lineRule="auto"/>
        <w:rPr>
          <w:lang w:val="en-GB"/>
        </w:rPr>
      </w:pPr>
    </w:p>
    <w:p w14:paraId="66656427" w14:textId="486658CD" w:rsidR="1F3E7DD8" w:rsidRPr="00D42EA1" w:rsidRDefault="1F3E7DD8" w:rsidP="00FD2767">
      <w:pPr>
        <w:spacing w:line="240" w:lineRule="auto"/>
        <w:rPr>
          <w:lang w:val="en-GB"/>
        </w:rPr>
      </w:pPr>
    </w:p>
    <w:p w14:paraId="0DCF7FE4" w14:textId="19F66F0E" w:rsidR="00FD3DC7" w:rsidRDefault="00FD3DC7" w:rsidP="00FD2767">
      <w:pPr>
        <w:spacing w:line="240" w:lineRule="auto"/>
        <w:rPr>
          <w:rFonts w:ascii="Times New Roman" w:hAnsi="Times New Roman" w:cs="Times New Roman"/>
          <w:sz w:val="24"/>
          <w:szCs w:val="24"/>
          <w:lang w:val="en-GB"/>
        </w:rPr>
      </w:pPr>
      <w:r>
        <w:rPr>
          <w:noProof/>
          <w:lang w:eastAsia="da-DK"/>
        </w:rPr>
        <w:drawing>
          <wp:inline distT="0" distB="0" distL="0" distR="0" wp14:anchorId="5A4EF0BF" wp14:editId="3292D290">
            <wp:extent cx="5915025" cy="405761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9622" cy="4060770"/>
                    </a:xfrm>
                    <a:prstGeom prst="rect">
                      <a:avLst/>
                    </a:prstGeom>
                  </pic:spPr>
                </pic:pic>
              </a:graphicData>
            </a:graphic>
          </wp:inline>
        </w:drawing>
      </w:r>
    </w:p>
    <w:p w14:paraId="1A8FB607" w14:textId="7F5F8072" w:rsidR="1F3E7DD8" w:rsidRPr="00D42EA1" w:rsidRDefault="1F3E7DD8" w:rsidP="00FD2767">
      <w:pPr>
        <w:spacing w:line="240" w:lineRule="auto"/>
        <w:rPr>
          <w:rFonts w:ascii="Times New Roman" w:hAnsi="Times New Roman" w:cs="Times New Roman"/>
          <w:sz w:val="24"/>
          <w:szCs w:val="24"/>
          <w:lang w:val="en-GB"/>
        </w:rPr>
      </w:pPr>
      <w:r w:rsidRPr="00D42EA1">
        <w:rPr>
          <w:rFonts w:ascii="Times New Roman" w:hAnsi="Times New Roman" w:cs="Times New Roman"/>
          <w:sz w:val="24"/>
          <w:szCs w:val="24"/>
          <w:lang w:val="en-GB"/>
        </w:rPr>
        <w:t xml:space="preserve">Figure 1. </w:t>
      </w:r>
      <w:r w:rsidR="1351AFA7" w:rsidRPr="00D42EA1">
        <w:rPr>
          <w:rFonts w:ascii="Times New Roman" w:hAnsi="Times New Roman" w:cs="Times New Roman"/>
          <w:sz w:val="24"/>
          <w:szCs w:val="24"/>
          <w:lang w:val="en-GB"/>
        </w:rPr>
        <w:t>Conceptual diagram for a s</w:t>
      </w:r>
      <w:r w:rsidRPr="00D42EA1">
        <w:rPr>
          <w:rFonts w:ascii="Times New Roman" w:hAnsi="Times New Roman" w:cs="Times New Roman"/>
          <w:sz w:val="24"/>
          <w:szCs w:val="24"/>
          <w:lang w:val="en-GB"/>
        </w:rPr>
        <w:t xml:space="preserve">tepwise </w:t>
      </w:r>
      <w:r w:rsidR="634D2DDA" w:rsidRPr="00D42EA1">
        <w:rPr>
          <w:rFonts w:ascii="Times New Roman" w:hAnsi="Times New Roman" w:cs="Times New Roman"/>
          <w:sz w:val="24"/>
          <w:szCs w:val="24"/>
          <w:lang w:val="en-GB"/>
        </w:rPr>
        <w:t>approach</w:t>
      </w:r>
      <w:r w:rsidRPr="00D42EA1">
        <w:rPr>
          <w:rFonts w:ascii="Times New Roman" w:hAnsi="Times New Roman" w:cs="Times New Roman"/>
          <w:sz w:val="24"/>
          <w:szCs w:val="24"/>
          <w:lang w:val="en-GB"/>
        </w:rPr>
        <w:t xml:space="preserve"> </w:t>
      </w:r>
      <w:r w:rsidR="219FC269" w:rsidRPr="00D42EA1">
        <w:rPr>
          <w:rFonts w:ascii="Times New Roman" w:hAnsi="Times New Roman" w:cs="Times New Roman"/>
          <w:sz w:val="24"/>
          <w:szCs w:val="24"/>
          <w:lang w:val="en-GB"/>
        </w:rPr>
        <w:t>in building the probabilistic</w:t>
      </w:r>
      <w:r w:rsidRPr="00D42EA1">
        <w:rPr>
          <w:rFonts w:ascii="Times New Roman" w:hAnsi="Times New Roman" w:cs="Times New Roman"/>
          <w:sz w:val="24"/>
          <w:szCs w:val="24"/>
          <w:lang w:val="en-GB"/>
        </w:rPr>
        <w:t xml:space="preserve"> risk assessment framework </w:t>
      </w:r>
      <w:r w:rsidR="62B4286E" w:rsidRPr="00D42EA1">
        <w:rPr>
          <w:rFonts w:ascii="Times New Roman" w:hAnsi="Times New Roman" w:cs="Times New Roman"/>
          <w:sz w:val="24"/>
          <w:szCs w:val="24"/>
          <w:lang w:val="en-GB"/>
        </w:rPr>
        <w:t xml:space="preserve">for </w:t>
      </w:r>
      <w:r w:rsidR="0BD57120" w:rsidRPr="00D42EA1">
        <w:rPr>
          <w:rFonts w:ascii="Times New Roman" w:hAnsi="Times New Roman" w:cs="Times New Roman"/>
          <w:sz w:val="24"/>
          <w:szCs w:val="24"/>
          <w:lang w:val="en-GB"/>
        </w:rPr>
        <w:t>an</w:t>
      </w:r>
      <w:r w:rsidR="349C6E3A" w:rsidRPr="00D42EA1">
        <w:rPr>
          <w:rFonts w:ascii="Times New Roman" w:hAnsi="Times New Roman" w:cs="Times New Roman"/>
          <w:sz w:val="24"/>
          <w:szCs w:val="24"/>
          <w:lang w:val="en-GB"/>
        </w:rPr>
        <w:t>s</w:t>
      </w:r>
      <w:r w:rsidR="0BD57120" w:rsidRPr="00D42EA1">
        <w:rPr>
          <w:rFonts w:ascii="Times New Roman" w:hAnsi="Times New Roman" w:cs="Times New Roman"/>
          <w:sz w:val="24"/>
          <w:szCs w:val="24"/>
          <w:lang w:val="en-GB"/>
        </w:rPr>
        <w:t>wer</w:t>
      </w:r>
      <w:r w:rsidR="2E1DF14F" w:rsidRPr="00D42EA1">
        <w:rPr>
          <w:rFonts w:ascii="Times New Roman" w:hAnsi="Times New Roman" w:cs="Times New Roman"/>
          <w:sz w:val="24"/>
          <w:szCs w:val="24"/>
          <w:lang w:val="en-GB"/>
        </w:rPr>
        <w:t>ing</w:t>
      </w:r>
      <w:r w:rsidR="0BD57120" w:rsidRPr="00D42EA1">
        <w:rPr>
          <w:rFonts w:ascii="Times New Roman" w:hAnsi="Times New Roman" w:cs="Times New Roman"/>
          <w:sz w:val="24"/>
          <w:szCs w:val="24"/>
          <w:lang w:val="en-GB"/>
        </w:rPr>
        <w:t xml:space="preserve"> scenario-based queries</w:t>
      </w:r>
      <w:r w:rsidR="0281E8B8" w:rsidRPr="00D42EA1">
        <w:rPr>
          <w:rFonts w:ascii="Times New Roman" w:hAnsi="Times New Roman" w:cs="Times New Roman"/>
          <w:sz w:val="24"/>
          <w:szCs w:val="24"/>
          <w:lang w:val="en-GB"/>
        </w:rPr>
        <w:t>.</w:t>
      </w:r>
    </w:p>
    <w:p w14:paraId="6B671F85" w14:textId="18F57E88" w:rsidR="0007638B" w:rsidRDefault="7BCC22A2"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All</w:t>
      </w:r>
      <w:r w:rsidR="0007638B" w:rsidRPr="00D42EA1">
        <w:rPr>
          <w:rFonts w:ascii="Times New Roman" w:hAnsi="Times New Roman" w:cs="Times New Roman"/>
          <w:sz w:val="24"/>
          <w:szCs w:val="24"/>
          <w:lang w:val="en-US"/>
        </w:rPr>
        <w:t xml:space="preserve"> these components (nodes) are further arranged according to a set of links derived from the relationships extracted from the reviewed literature.  These links influence the state of each node according to the direction of the reported relationship in the literature.  In our case, node states are not informed by</w:t>
      </w:r>
      <w:r w:rsidR="00A238B0" w:rsidRPr="00D42EA1">
        <w:rPr>
          <w:rFonts w:ascii="Times New Roman" w:hAnsi="Times New Roman" w:cs="Times New Roman"/>
          <w:sz w:val="24"/>
          <w:szCs w:val="24"/>
          <w:lang w:val="en-US"/>
        </w:rPr>
        <w:t>,</w:t>
      </w:r>
      <w:r w:rsidR="0007638B" w:rsidRPr="00D42EA1">
        <w:rPr>
          <w:rFonts w:ascii="Times New Roman" w:hAnsi="Times New Roman" w:cs="Times New Roman"/>
          <w:sz w:val="24"/>
          <w:szCs w:val="24"/>
          <w:lang w:val="en-US"/>
        </w:rPr>
        <w:t xml:space="preserve"> and hence do not provide information on</w:t>
      </w:r>
      <w:r w:rsidR="00A238B0" w:rsidRPr="00D42EA1">
        <w:rPr>
          <w:rFonts w:ascii="Times New Roman" w:hAnsi="Times New Roman" w:cs="Times New Roman"/>
          <w:sz w:val="24"/>
          <w:szCs w:val="24"/>
          <w:lang w:val="en-US"/>
        </w:rPr>
        <w:t>,</w:t>
      </w:r>
      <w:r w:rsidR="0007638B" w:rsidRPr="00D42EA1">
        <w:rPr>
          <w:rFonts w:ascii="Times New Roman" w:hAnsi="Times New Roman" w:cs="Times New Roman"/>
          <w:sz w:val="24"/>
          <w:szCs w:val="24"/>
          <w:lang w:val="en-US"/>
        </w:rPr>
        <w:t xml:space="preserve"> the magnitude of </w:t>
      </w:r>
      <w:r w:rsidR="0007638B" w:rsidRPr="00D42EA1">
        <w:rPr>
          <w:rFonts w:ascii="Times New Roman" w:hAnsi="Times New Roman" w:cs="Times New Roman"/>
          <w:sz w:val="24"/>
          <w:szCs w:val="24"/>
          <w:lang w:val="en-US"/>
        </w:rPr>
        <w:lastRenderedPageBreak/>
        <w:t>change</w:t>
      </w:r>
      <w:r w:rsidR="00763BC8" w:rsidRPr="00D42EA1">
        <w:rPr>
          <w:rFonts w:ascii="Times New Roman" w:hAnsi="Times New Roman" w:cs="Times New Roman"/>
          <w:sz w:val="24"/>
          <w:szCs w:val="24"/>
          <w:lang w:val="en-US"/>
        </w:rPr>
        <w:t>,</w:t>
      </w:r>
      <w:r w:rsidR="0007638B" w:rsidRPr="00D42EA1">
        <w:rPr>
          <w:rFonts w:ascii="Times New Roman" w:hAnsi="Times New Roman" w:cs="Times New Roman"/>
          <w:sz w:val="24"/>
          <w:szCs w:val="24"/>
          <w:lang w:val="en-US"/>
        </w:rPr>
        <w:t xml:space="preserve"> only a probability for each of the three possible directions of change ("increase", "decrease", "stable").  This limitation exists because information on the magnitude of relationships between </w:t>
      </w:r>
      <w:r w:rsidR="008C157E">
        <w:rPr>
          <w:rFonts w:ascii="Times New Roman" w:hAnsi="Times New Roman" w:cs="Times New Roman"/>
          <w:sz w:val="24"/>
          <w:szCs w:val="24"/>
          <w:lang w:val="en-US"/>
        </w:rPr>
        <w:t>socio-</w:t>
      </w:r>
      <w:r w:rsidR="0007638B" w:rsidRPr="00D42EA1">
        <w:rPr>
          <w:rFonts w:ascii="Times New Roman" w:hAnsi="Times New Roman" w:cs="Times New Roman"/>
          <w:sz w:val="24"/>
          <w:szCs w:val="24"/>
          <w:lang w:val="en-US"/>
        </w:rPr>
        <w:t xml:space="preserve">ecosystem components was found to be too scarce, inaccessible, or </w:t>
      </w:r>
      <w:r w:rsidR="00763BC8" w:rsidRPr="00D42EA1">
        <w:rPr>
          <w:rFonts w:ascii="Times New Roman" w:hAnsi="Times New Roman" w:cs="Times New Roman"/>
          <w:sz w:val="24"/>
          <w:szCs w:val="24"/>
          <w:lang w:val="en-US"/>
        </w:rPr>
        <w:t xml:space="preserve">too </w:t>
      </w:r>
      <w:r w:rsidR="0007638B" w:rsidRPr="00D42EA1">
        <w:rPr>
          <w:rFonts w:ascii="Times New Roman" w:hAnsi="Times New Roman" w:cs="Times New Roman"/>
          <w:sz w:val="24"/>
          <w:szCs w:val="24"/>
          <w:lang w:val="en-US"/>
        </w:rPr>
        <w:t xml:space="preserve">uncertain in the reviewed studies. </w:t>
      </w:r>
    </w:p>
    <w:p w14:paraId="6FAA5B1E" w14:textId="6FF66A0C" w:rsidR="000D1452" w:rsidRPr="00D42EA1" w:rsidRDefault="000D1452" w:rsidP="00FD2767">
      <w:pPr>
        <w:pStyle w:val="Heading3"/>
        <w:spacing w:line="240" w:lineRule="auto"/>
        <w:rPr>
          <w:lang w:val="en-US"/>
        </w:rPr>
      </w:pPr>
      <w:r>
        <w:rPr>
          <w:lang w:val="en-US"/>
        </w:rPr>
        <w:t xml:space="preserve">2.2.2. Learning </w:t>
      </w:r>
      <w:r w:rsidR="00BA1386">
        <w:rPr>
          <w:lang w:val="en-US"/>
        </w:rPr>
        <w:t>in</w:t>
      </w:r>
      <w:r>
        <w:rPr>
          <w:lang w:val="en-US"/>
        </w:rPr>
        <w:t xml:space="preserve"> Bayesian Networks</w:t>
      </w:r>
    </w:p>
    <w:p w14:paraId="6E311066" w14:textId="6CB645BE" w:rsidR="0007638B" w:rsidRPr="00D42EA1" w:rsidRDefault="000D1452"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The conditional probabilities of the nodes being some state are then derived by</w:t>
      </w:r>
      <w:r>
        <w:rPr>
          <w:rFonts w:ascii="Times New Roman" w:hAnsi="Times New Roman" w:cs="Times New Roman"/>
          <w:sz w:val="24"/>
          <w:szCs w:val="24"/>
          <w:lang w:val="en-US"/>
        </w:rPr>
        <w:t xml:space="preserve"> learning</w:t>
      </w:r>
      <w:r w:rsidRPr="00D42EA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probability revision that </w:t>
      </w:r>
      <w:r w:rsidRPr="00D42EA1">
        <w:rPr>
          <w:rFonts w:ascii="Times New Roman" w:hAnsi="Times New Roman" w:cs="Times New Roman"/>
          <w:sz w:val="24"/>
          <w:szCs w:val="24"/>
          <w:lang w:val="en-US"/>
        </w:rPr>
        <w:t>iteratively subsampl</w:t>
      </w:r>
      <w:r>
        <w:rPr>
          <w:rFonts w:ascii="Times New Roman" w:hAnsi="Times New Roman" w:cs="Times New Roman"/>
          <w:sz w:val="24"/>
          <w:szCs w:val="24"/>
          <w:lang w:val="en-US"/>
        </w:rPr>
        <w:t>e</w:t>
      </w:r>
      <w:r w:rsidRPr="00D42EA1">
        <w:rPr>
          <w:rFonts w:ascii="Times New Roman" w:hAnsi="Times New Roman" w:cs="Times New Roman"/>
          <w:sz w:val="24"/>
          <w:szCs w:val="24"/>
          <w:lang w:val="en-US"/>
        </w:rPr>
        <w:t xml:space="preserve"> the data (or evidence) that informs the links between nodes. </w:t>
      </w:r>
      <w:r w:rsidR="008D47F1">
        <w:rPr>
          <w:rFonts w:ascii="Times New Roman" w:hAnsi="Times New Roman" w:cs="Times New Roman"/>
          <w:sz w:val="24"/>
          <w:szCs w:val="24"/>
          <w:lang w:val="en-US"/>
        </w:rPr>
        <w:t xml:space="preserve">Hence, </w:t>
      </w:r>
      <w:r w:rsidR="008D47F1" w:rsidRPr="00BA1386">
        <w:rPr>
          <w:rFonts w:ascii="Times New Roman" w:hAnsi="Times New Roman" w:cs="Times New Roman"/>
          <w:sz w:val="24"/>
          <w:szCs w:val="24"/>
          <w:lang w:val="en-US"/>
        </w:rPr>
        <w:t xml:space="preserve">the probability data consist of the number of </w:t>
      </w:r>
      <w:r w:rsidR="00BA1386">
        <w:rPr>
          <w:rFonts w:ascii="Times New Roman" w:hAnsi="Times New Roman" w:cs="Times New Roman"/>
          <w:sz w:val="24"/>
          <w:szCs w:val="24"/>
          <w:lang w:val="en-US"/>
        </w:rPr>
        <w:t>cases</w:t>
      </w:r>
      <w:r w:rsidR="008D47F1" w:rsidRPr="00BA1386">
        <w:rPr>
          <w:rFonts w:ascii="Times New Roman" w:hAnsi="Times New Roman" w:cs="Times New Roman"/>
          <w:sz w:val="24"/>
          <w:szCs w:val="24"/>
          <w:lang w:val="en-US"/>
        </w:rPr>
        <w:t xml:space="preserve"> addressing a specific connection and the direction of the </w:t>
      </w:r>
      <w:r w:rsidR="008D47F1" w:rsidRPr="00BA1386">
        <w:rPr>
          <w:lang w:val="en-US"/>
        </w:rPr>
        <w:t>link</w:t>
      </w:r>
      <w:r w:rsidR="00BA1386">
        <w:rPr>
          <w:rFonts w:ascii="Times New Roman" w:hAnsi="Times New Roman" w:cs="Times New Roman"/>
          <w:sz w:val="24"/>
          <w:szCs w:val="24"/>
          <w:lang w:val="en-US"/>
        </w:rPr>
        <w:t xml:space="preserve"> identified from the reviewed literature</w:t>
      </w:r>
      <w:r w:rsidR="008D47F1" w:rsidRPr="00FD3DC7">
        <w:rPr>
          <w:rFonts w:ascii="Times New Roman" w:hAnsi="Times New Roman" w:cs="Times New Roman"/>
          <w:sz w:val="24"/>
          <w:szCs w:val="24"/>
          <w:lang w:val="en-US"/>
        </w:rPr>
        <w:t>.</w:t>
      </w:r>
      <w:r w:rsidR="008D47F1" w:rsidRPr="00D42EA1">
        <w:rPr>
          <w:rFonts w:ascii="Times New Roman" w:hAnsi="Times New Roman" w:cs="Times New Roman"/>
          <w:sz w:val="24"/>
          <w:szCs w:val="24"/>
          <w:lang w:val="en-US"/>
        </w:rPr>
        <w:t xml:space="preserve"> </w:t>
      </w:r>
      <w:r w:rsidR="0007638B" w:rsidRPr="00D42EA1">
        <w:rPr>
          <w:rFonts w:ascii="Times New Roman" w:hAnsi="Times New Roman" w:cs="Times New Roman"/>
          <w:sz w:val="24"/>
          <w:szCs w:val="24"/>
          <w:lang w:val="en-US"/>
        </w:rPr>
        <w:t>We used the software Netica (version 6.07</w:t>
      </w:r>
      <w:r w:rsidR="7989758C" w:rsidRPr="00D42EA1">
        <w:rPr>
          <w:rFonts w:ascii="Times New Roman" w:hAnsi="Times New Roman" w:cs="Times New Roman"/>
          <w:sz w:val="24"/>
          <w:szCs w:val="24"/>
          <w:lang w:val="en-US"/>
        </w:rPr>
        <w:t xml:space="preserve">, </w:t>
      </w:r>
      <w:r w:rsidR="00FD3DC7" w:rsidRPr="00FD3DC7">
        <w:rPr>
          <w:rFonts w:ascii="Times New Roman" w:hAnsi="Times New Roman" w:cs="Times New Roman"/>
          <w:sz w:val="24"/>
          <w:szCs w:val="24"/>
          <w:lang w:val="en-US"/>
        </w:rPr>
        <w:t>http://www.norsys.com</w:t>
      </w:r>
      <w:r w:rsidR="7989758C" w:rsidRPr="00FD3DC7">
        <w:rPr>
          <w:rFonts w:ascii="Times New Roman" w:hAnsi="Times New Roman" w:cs="Times New Roman"/>
          <w:sz w:val="24"/>
          <w:szCs w:val="24"/>
          <w:lang w:val="en-US"/>
        </w:rPr>
        <w:t>, Sp</w:t>
      </w:r>
      <w:r w:rsidR="7CB1A21A" w:rsidRPr="00FD3DC7">
        <w:rPr>
          <w:rFonts w:ascii="Times New Roman" w:hAnsi="Times New Roman" w:cs="Times New Roman"/>
          <w:sz w:val="24"/>
          <w:szCs w:val="24"/>
          <w:lang w:val="en-US"/>
        </w:rPr>
        <w:t>iegelhalter</w:t>
      </w:r>
      <w:r w:rsidR="0007638B" w:rsidRPr="00FD3DC7">
        <w:rPr>
          <w:rFonts w:ascii="Times New Roman" w:hAnsi="Times New Roman" w:cs="Times New Roman"/>
          <w:sz w:val="24"/>
          <w:szCs w:val="24"/>
          <w:lang w:val="en-US"/>
        </w:rPr>
        <w:t xml:space="preserve"> </w:t>
      </w:r>
      <w:r w:rsidR="000A1245" w:rsidRPr="00FD3DC7">
        <w:rPr>
          <w:rFonts w:ascii="Times New Roman" w:hAnsi="Times New Roman" w:cs="Times New Roman"/>
          <w:sz w:val="24"/>
          <w:szCs w:val="24"/>
          <w:lang w:val="en-US"/>
        </w:rPr>
        <w:t xml:space="preserve">and </w:t>
      </w:r>
      <w:r w:rsidR="29E0413F" w:rsidRPr="00FD3DC7">
        <w:rPr>
          <w:rFonts w:ascii="Times New Roman" w:hAnsi="Times New Roman" w:cs="Times New Roman"/>
          <w:sz w:val="24"/>
          <w:szCs w:val="24"/>
          <w:lang w:val="en-US"/>
        </w:rPr>
        <w:t xml:space="preserve">Dawid </w:t>
      </w:r>
      <w:r w:rsidR="7CB1A21A" w:rsidRPr="00FD3DC7">
        <w:rPr>
          <w:rFonts w:ascii="Times New Roman" w:hAnsi="Times New Roman" w:cs="Times New Roman"/>
          <w:sz w:val="24"/>
          <w:szCs w:val="24"/>
          <w:lang w:val="en-US"/>
        </w:rPr>
        <w:t>1993</w:t>
      </w:r>
      <w:r w:rsidR="0007638B" w:rsidRPr="00D42EA1">
        <w:rPr>
          <w:rFonts w:ascii="Times New Roman" w:hAnsi="Times New Roman" w:cs="Times New Roman"/>
          <w:sz w:val="24"/>
          <w:szCs w:val="24"/>
          <w:lang w:val="en-US"/>
        </w:rPr>
        <w:t xml:space="preserve">) for the Bayesian computation of conditional probabilities </w:t>
      </w:r>
      <w:r w:rsidR="000A1245" w:rsidRPr="00D42EA1">
        <w:rPr>
          <w:rFonts w:ascii="Times New Roman" w:hAnsi="Times New Roman" w:cs="Times New Roman"/>
          <w:sz w:val="24"/>
          <w:szCs w:val="24"/>
          <w:lang w:val="en-US"/>
        </w:rPr>
        <w:t>and the probabilities of</w:t>
      </w:r>
      <w:r w:rsidR="0007638B" w:rsidRPr="00D42EA1">
        <w:rPr>
          <w:rFonts w:ascii="Times New Roman" w:hAnsi="Times New Roman" w:cs="Times New Roman"/>
          <w:sz w:val="24"/>
          <w:szCs w:val="24"/>
          <w:lang w:val="en-US"/>
        </w:rPr>
        <w:t xml:space="preserve"> node states</w:t>
      </w:r>
      <w:r w:rsidR="000A1245" w:rsidRPr="00D42EA1">
        <w:rPr>
          <w:rFonts w:ascii="Times New Roman" w:hAnsi="Times New Roman" w:cs="Times New Roman"/>
          <w:sz w:val="24"/>
          <w:szCs w:val="24"/>
          <w:lang w:val="en-US"/>
        </w:rPr>
        <w:t>.</w:t>
      </w:r>
      <w:r w:rsidR="0007638B" w:rsidRPr="00D42EA1">
        <w:rPr>
          <w:rFonts w:ascii="Times New Roman" w:hAnsi="Times New Roman" w:cs="Times New Roman"/>
          <w:sz w:val="24"/>
          <w:szCs w:val="24"/>
          <w:lang w:val="en-US"/>
        </w:rPr>
        <w:t xml:space="preserve">  Hence, we treated all the relationships extracted from the reviewed literature as </w:t>
      </w:r>
      <w:r w:rsidR="004C3351" w:rsidRPr="00D42EA1">
        <w:rPr>
          <w:rFonts w:ascii="Times New Roman" w:hAnsi="Times New Roman" w:cs="Times New Roman"/>
          <w:sz w:val="24"/>
          <w:szCs w:val="24"/>
          <w:lang w:val="en-US"/>
        </w:rPr>
        <w:t>evidence</w:t>
      </w:r>
      <w:r w:rsidR="0007638B" w:rsidRPr="00D42EA1">
        <w:rPr>
          <w:rFonts w:ascii="Times New Roman" w:hAnsi="Times New Roman" w:cs="Times New Roman"/>
          <w:sz w:val="24"/>
          <w:szCs w:val="24"/>
          <w:lang w:val="en-US"/>
        </w:rPr>
        <w:t xml:space="preserve"> within the BN.  The importance of these </w:t>
      </w:r>
      <w:r w:rsidR="004C3351" w:rsidRPr="00D42EA1">
        <w:rPr>
          <w:rFonts w:ascii="Times New Roman" w:hAnsi="Times New Roman" w:cs="Times New Roman"/>
          <w:sz w:val="24"/>
          <w:szCs w:val="24"/>
          <w:lang w:val="en-US"/>
        </w:rPr>
        <w:t xml:space="preserve">bits of evidence </w:t>
      </w:r>
      <w:r w:rsidR="0007638B" w:rsidRPr="00D42EA1">
        <w:rPr>
          <w:rFonts w:ascii="Times New Roman" w:hAnsi="Times New Roman" w:cs="Times New Roman"/>
          <w:sz w:val="24"/>
          <w:szCs w:val="24"/>
          <w:lang w:val="en-US"/>
        </w:rPr>
        <w:t>were weighted according to a quality score assigned to the study during the extraction phase of the literature review. This scoring was derived from independent assessments of data resolution and scale, in time and space, as well as method design</w:t>
      </w:r>
      <w:r w:rsidR="00D87BB6">
        <w:rPr>
          <w:rFonts w:ascii="Times New Roman" w:hAnsi="Times New Roman" w:cs="Times New Roman"/>
          <w:sz w:val="24"/>
          <w:szCs w:val="24"/>
          <w:lang w:val="en-US"/>
        </w:rPr>
        <w:t xml:space="preserve"> used in each of the screened studies</w:t>
      </w:r>
      <w:r w:rsidR="0007638B" w:rsidRPr="00D42EA1">
        <w:rPr>
          <w:rFonts w:ascii="Times New Roman" w:hAnsi="Times New Roman" w:cs="Times New Roman"/>
          <w:sz w:val="24"/>
          <w:szCs w:val="24"/>
          <w:lang w:val="en-US"/>
        </w:rPr>
        <w:t xml:space="preserve"> (e.g. BACI vs post-hoc comparisons, see Methratta, 2020). Once the cases </w:t>
      </w:r>
      <w:r w:rsidR="004C3351" w:rsidRPr="00D42EA1">
        <w:rPr>
          <w:rFonts w:ascii="Times New Roman" w:hAnsi="Times New Roman" w:cs="Times New Roman"/>
          <w:sz w:val="24"/>
          <w:szCs w:val="24"/>
          <w:lang w:val="en-US"/>
        </w:rPr>
        <w:t>we</w:t>
      </w:r>
      <w:r w:rsidR="0007638B" w:rsidRPr="00D42EA1">
        <w:rPr>
          <w:rFonts w:ascii="Times New Roman" w:hAnsi="Times New Roman" w:cs="Times New Roman"/>
          <w:sz w:val="24"/>
          <w:szCs w:val="24"/>
          <w:lang w:val="en-US"/>
        </w:rPr>
        <w:t>re listed and weighted, the BN learning process (an iterative</w:t>
      </w:r>
      <w:r w:rsidR="004C3351" w:rsidRPr="00D42EA1">
        <w:rPr>
          <w:rFonts w:ascii="Times New Roman" w:hAnsi="Times New Roman" w:cs="Times New Roman"/>
          <w:sz w:val="24"/>
          <w:szCs w:val="24"/>
          <w:lang w:val="en-US"/>
        </w:rPr>
        <w:t xml:space="preserve"> subsampling routine) determined</w:t>
      </w:r>
      <w:r w:rsidR="0007638B" w:rsidRPr="00D42EA1">
        <w:rPr>
          <w:rFonts w:ascii="Times New Roman" w:hAnsi="Times New Roman" w:cs="Times New Roman"/>
          <w:sz w:val="24"/>
          <w:szCs w:val="24"/>
          <w:lang w:val="en-US"/>
        </w:rPr>
        <w:t xml:space="preserve"> the conditional probability table </w:t>
      </w:r>
      <w:r w:rsidR="6B1CE3A8" w:rsidRPr="00D42EA1">
        <w:rPr>
          <w:rFonts w:ascii="Times New Roman" w:hAnsi="Times New Roman" w:cs="Times New Roman"/>
          <w:sz w:val="24"/>
          <w:szCs w:val="24"/>
          <w:lang w:val="en-US"/>
        </w:rPr>
        <w:t>CPT</w:t>
      </w:r>
      <w:r w:rsidR="0007638B" w:rsidRPr="00D42EA1">
        <w:rPr>
          <w:rFonts w:ascii="Times New Roman" w:hAnsi="Times New Roman" w:cs="Times New Roman"/>
          <w:sz w:val="24"/>
          <w:szCs w:val="24"/>
          <w:lang w:val="en-US"/>
        </w:rPr>
        <w:t xml:space="preserve"> at each node, between each parent and child nodes, given the preexisting link structures and the </w:t>
      </w:r>
      <w:r w:rsidR="004C3351" w:rsidRPr="00D42EA1">
        <w:rPr>
          <w:rFonts w:ascii="Times New Roman" w:hAnsi="Times New Roman" w:cs="Times New Roman"/>
          <w:sz w:val="24"/>
          <w:szCs w:val="24"/>
          <w:lang w:val="en-US"/>
        </w:rPr>
        <w:t>evidence</w:t>
      </w:r>
      <w:r w:rsidR="0007638B" w:rsidRPr="00D42EA1">
        <w:rPr>
          <w:rFonts w:ascii="Times New Roman" w:hAnsi="Times New Roman" w:cs="Times New Roman"/>
          <w:sz w:val="24"/>
          <w:szCs w:val="24"/>
          <w:lang w:val="en-US"/>
        </w:rPr>
        <w:t>.  The CPT is simply a table that has one probability for every possible combination of parent and child states.</w:t>
      </w:r>
    </w:p>
    <w:p w14:paraId="29DACEDC" w14:textId="687A06F1" w:rsidR="00CB20AF" w:rsidRPr="00D42EA1" w:rsidRDefault="0007638B"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The resultant network of nodes and associated CPTs </w:t>
      </w:r>
      <w:r w:rsidR="000A1245" w:rsidRPr="00D42EA1">
        <w:rPr>
          <w:rFonts w:ascii="Times New Roman" w:hAnsi="Times New Roman" w:cs="Times New Roman"/>
          <w:sz w:val="24"/>
          <w:szCs w:val="24"/>
          <w:lang w:val="en-US"/>
        </w:rPr>
        <w:t xml:space="preserve">based on all evidence from the review </w:t>
      </w:r>
      <w:r w:rsidRPr="00D42EA1">
        <w:rPr>
          <w:rFonts w:ascii="Times New Roman" w:hAnsi="Times New Roman" w:cs="Times New Roman"/>
          <w:sz w:val="24"/>
          <w:szCs w:val="24"/>
          <w:lang w:val="en-US"/>
        </w:rPr>
        <w:t>is the baseline BN</w:t>
      </w:r>
      <w:r w:rsidR="0AC9BFCD" w:rsidRPr="00D42EA1">
        <w:rPr>
          <w:rFonts w:ascii="Times New Roman" w:hAnsi="Times New Roman" w:cs="Times New Roman"/>
          <w:sz w:val="24"/>
          <w:szCs w:val="24"/>
          <w:lang w:val="en-US"/>
        </w:rPr>
        <w:t xml:space="preserve"> and </w:t>
      </w:r>
      <w:r w:rsidR="0AC9BFCD" w:rsidRPr="00D42EA1">
        <w:rPr>
          <w:rFonts w:ascii="Times New Roman" w:eastAsia="Times New Roman" w:hAnsi="Times New Roman" w:cs="Times New Roman"/>
          <w:sz w:val="24"/>
          <w:szCs w:val="24"/>
          <w:lang w:val="en-US"/>
        </w:rPr>
        <w:t xml:space="preserve">determines the </w:t>
      </w:r>
      <w:r w:rsidR="000A1245" w:rsidRPr="00D42EA1">
        <w:rPr>
          <w:rFonts w:ascii="Times New Roman" w:eastAsia="Times New Roman" w:hAnsi="Times New Roman" w:cs="Times New Roman"/>
          <w:sz w:val="24"/>
          <w:szCs w:val="24"/>
          <w:lang w:val="en-US"/>
        </w:rPr>
        <w:t xml:space="preserve">posterior </w:t>
      </w:r>
      <w:r w:rsidR="0AC9BFCD" w:rsidRPr="00D42EA1">
        <w:rPr>
          <w:rFonts w:ascii="Times New Roman" w:eastAsia="Times New Roman" w:hAnsi="Times New Roman" w:cs="Times New Roman"/>
          <w:sz w:val="24"/>
          <w:szCs w:val="24"/>
          <w:lang w:val="en-US"/>
        </w:rPr>
        <w:t xml:space="preserve">probability that each </w:t>
      </w:r>
      <w:r w:rsidR="00272549" w:rsidRPr="00D42EA1">
        <w:rPr>
          <w:rFonts w:ascii="Times New Roman" w:eastAsia="Times New Roman" w:hAnsi="Times New Roman" w:cs="Times New Roman"/>
          <w:sz w:val="24"/>
          <w:szCs w:val="24"/>
          <w:lang w:val="en-US"/>
        </w:rPr>
        <w:t>variable/node</w:t>
      </w:r>
      <w:r w:rsidR="0AC9BFCD" w:rsidRPr="00D42EA1">
        <w:rPr>
          <w:rFonts w:ascii="Times New Roman" w:eastAsia="Times New Roman" w:hAnsi="Times New Roman" w:cs="Times New Roman"/>
          <w:sz w:val="24"/>
          <w:szCs w:val="24"/>
          <w:lang w:val="en-US"/>
        </w:rPr>
        <w:t xml:space="preserve"> is in a certain </w:t>
      </w:r>
      <w:r w:rsidR="000A1245" w:rsidRPr="00D42EA1">
        <w:rPr>
          <w:rFonts w:ascii="Times New Roman" w:eastAsia="Times New Roman" w:hAnsi="Times New Roman" w:cs="Times New Roman"/>
          <w:sz w:val="24"/>
          <w:szCs w:val="24"/>
          <w:lang w:val="en-US"/>
        </w:rPr>
        <w:t xml:space="preserve">state, in our case a </w:t>
      </w:r>
      <w:r w:rsidR="0AC9BFCD" w:rsidRPr="00D42EA1">
        <w:rPr>
          <w:rFonts w:ascii="Times New Roman" w:eastAsia="Times New Roman" w:hAnsi="Times New Roman" w:cs="Times New Roman"/>
          <w:sz w:val="24"/>
          <w:szCs w:val="24"/>
          <w:lang w:val="en-US"/>
        </w:rPr>
        <w:t>direction of change under these current conditions</w:t>
      </w:r>
      <w:r w:rsidRPr="00D42EA1">
        <w:rPr>
          <w:rFonts w:ascii="Times New Roman" w:hAnsi="Times New Roman" w:cs="Times New Roman"/>
          <w:sz w:val="24"/>
          <w:szCs w:val="24"/>
          <w:lang w:val="en-US"/>
        </w:rPr>
        <w:t xml:space="preserve">.  This baseline BN can be manipulated </w:t>
      </w:r>
      <w:r w:rsidR="3717F149" w:rsidRPr="00D42EA1">
        <w:rPr>
          <w:rFonts w:ascii="Times New Roman" w:hAnsi="Times New Roman" w:cs="Times New Roman"/>
          <w:sz w:val="24"/>
          <w:szCs w:val="24"/>
          <w:lang w:val="en-US"/>
        </w:rPr>
        <w:t>a</w:t>
      </w:r>
      <w:r w:rsidR="00CE0A13">
        <w:rPr>
          <w:rFonts w:ascii="Times New Roman" w:hAnsi="Times New Roman" w:cs="Times New Roman"/>
          <w:sz w:val="24"/>
          <w:szCs w:val="24"/>
          <w:lang w:val="en-US"/>
        </w:rPr>
        <w:t>nd</w:t>
      </w:r>
      <w:r w:rsidRPr="00D42EA1">
        <w:rPr>
          <w:rFonts w:ascii="Times New Roman" w:hAnsi="Times New Roman" w:cs="Times New Roman"/>
          <w:sz w:val="24"/>
          <w:szCs w:val="24"/>
          <w:lang w:val="en-US"/>
        </w:rPr>
        <w:t xml:space="preserve"> re-analysed to explore the effect of possible scenarios of change in the system</w:t>
      </w:r>
      <w:r w:rsidR="00763BC8" w:rsidRPr="00D42EA1">
        <w:rPr>
          <w:rFonts w:ascii="Times New Roman" w:hAnsi="Times New Roman" w:cs="Times New Roman"/>
          <w:sz w:val="24"/>
          <w:szCs w:val="24"/>
          <w:lang w:val="en-US"/>
        </w:rPr>
        <w:t xml:space="preserve"> (Figure 1)</w:t>
      </w:r>
      <w:r w:rsidRPr="00D42EA1">
        <w:rPr>
          <w:rFonts w:ascii="Times New Roman" w:hAnsi="Times New Roman" w:cs="Times New Roman"/>
          <w:sz w:val="24"/>
          <w:szCs w:val="24"/>
          <w:lang w:val="en-US"/>
        </w:rPr>
        <w:t xml:space="preserve">.  The manipulation (also called a </w:t>
      </w:r>
      <w:r w:rsidRPr="00D045D3">
        <w:rPr>
          <w:rFonts w:ascii="Times New Roman" w:eastAsia="Times New Roman" w:hAnsi="Times New Roman" w:cs="Times New Roman"/>
          <w:sz w:val="24"/>
          <w:szCs w:val="24"/>
          <w:lang w:val="en-US"/>
        </w:rPr>
        <w:t xml:space="preserve">query) is </w:t>
      </w:r>
      <w:r w:rsidR="007F6AEC" w:rsidRPr="00D045D3">
        <w:rPr>
          <w:rFonts w:ascii="Times New Roman" w:eastAsia="Times New Roman" w:hAnsi="Times New Roman" w:cs="Times New Roman"/>
          <w:sz w:val="24"/>
          <w:szCs w:val="24"/>
          <w:lang w:val="en-US"/>
        </w:rPr>
        <w:t xml:space="preserve">the estimation of the posterior probabilities given new evidence, </w:t>
      </w:r>
      <w:r w:rsidR="00CE0A13">
        <w:rPr>
          <w:rFonts w:ascii="Times New Roman" w:eastAsia="Times New Roman" w:hAnsi="Times New Roman" w:cs="Times New Roman"/>
          <w:sz w:val="24"/>
          <w:szCs w:val="24"/>
          <w:lang w:val="en-US"/>
        </w:rPr>
        <w:t>which in scenario testing is</w:t>
      </w:r>
      <w:r w:rsidR="007F6AEC" w:rsidRPr="00D045D3">
        <w:rPr>
          <w:rFonts w:ascii="Times New Roman" w:eastAsia="Times New Roman" w:hAnsi="Times New Roman" w:cs="Times New Roman"/>
          <w:sz w:val="24"/>
          <w:szCs w:val="24"/>
          <w:lang w:val="en-US"/>
        </w:rPr>
        <w:t xml:space="preserve"> </w:t>
      </w:r>
      <w:r w:rsidRPr="00D045D3">
        <w:rPr>
          <w:rFonts w:ascii="Times New Roman" w:eastAsia="Times New Roman" w:hAnsi="Times New Roman" w:cs="Times New Roman"/>
          <w:sz w:val="24"/>
          <w:szCs w:val="24"/>
          <w:lang w:val="en-US"/>
        </w:rPr>
        <w:t>applied by changing</w:t>
      </w:r>
      <w:r w:rsidRPr="00D42EA1">
        <w:rPr>
          <w:rFonts w:ascii="Times New Roman" w:hAnsi="Times New Roman" w:cs="Times New Roman"/>
          <w:sz w:val="24"/>
          <w:szCs w:val="24"/>
          <w:lang w:val="en-US"/>
        </w:rPr>
        <w:t xml:space="preserve"> the likelihood of different states of </w:t>
      </w:r>
      <w:r w:rsidR="000A1245" w:rsidRPr="00D42EA1">
        <w:rPr>
          <w:rFonts w:ascii="Times New Roman" w:hAnsi="Times New Roman" w:cs="Times New Roman"/>
          <w:sz w:val="24"/>
          <w:szCs w:val="24"/>
          <w:lang w:val="en-US"/>
        </w:rPr>
        <w:t>select</w:t>
      </w:r>
      <w:r w:rsidRPr="00D42EA1">
        <w:rPr>
          <w:rFonts w:ascii="Times New Roman" w:hAnsi="Times New Roman" w:cs="Times New Roman"/>
          <w:sz w:val="24"/>
          <w:szCs w:val="24"/>
          <w:lang w:val="en-US"/>
        </w:rPr>
        <w:t xml:space="preserve"> nodes</w:t>
      </w:r>
      <w:r w:rsidR="000A1245" w:rsidRPr="00D42EA1">
        <w:rPr>
          <w:rFonts w:ascii="Times New Roman" w:hAnsi="Times New Roman" w:cs="Times New Roman"/>
          <w:sz w:val="24"/>
          <w:szCs w:val="24"/>
          <w:lang w:val="en-US"/>
        </w:rPr>
        <w:t xml:space="preserve"> in the network</w:t>
      </w:r>
      <w:r w:rsidRPr="00D42EA1">
        <w:rPr>
          <w:rFonts w:ascii="Times New Roman" w:hAnsi="Times New Roman" w:cs="Times New Roman"/>
          <w:sz w:val="24"/>
          <w:szCs w:val="24"/>
          <w:lang w:val="en-US"/>
        </w:rPr>
        <w:t xml:space="preserve">, in other words modifying the priors. The re-analysis that follows is </w:t>
      </w:r>
      <w:r w:rsidR="003D12AD" w:rsidRPr="00D42EA1">
        <w:rPr>
          <w:rFonts w:ascii="Times New Roman" w:hAnsi="Times New Roman" w:cs="Times New Roman"/>
          <w:sz w:val="24"/>
          <w:szCs w:val="24"/>
          <w:lang w:val="en-US"/>
        </w:rPr>
        <w:t>again a</w:t>
      </w:r>
      <w:r w:rsidRPr="00D42EA1">
        <w:rPr>
          <w:rFonts w:ascii="Times New Roman" w:hAnsi="Times New Roman" w:cs="Times New Roman"/>
          <w:sz w:val="24"/>
          <w:szCs w:val="24"/>
          <w:lang w:val="en-US"/>
        </w:rPr>
        <w:t xml:space="preserve"> Bayesian probabilistic </w:t>
      </w:r>
      <w:r w:rsidR="6F751B0B" w:rsidRPr="00D42EA1">
        <w:rPr>
          <w:rFonts w:ascii="Times New Roman" w:hAnsi="Times New Roman" w:cs="Times New Roman"/>
          <w:sz w:val="24"/>
          <w:szCs w:val="24"/>
          <w:lang w:val="en-US"/>
        </w:rPr>
        <w:t>inference and</w:t>
      </w:r>
      <w:r w:rsidRPr="00D42EA1">
        <w:rPr>
          <w:rFonts w:ascii="Times New Roman" w:hAnsi="Times New Roman" w:cs="Times New Roman"/>
          <w:sz w:val="24"/>
          <w:szCs w:val="24"/>
          <w:lang w:val="en-US"/>
        </w:rPr>
        <w:t xml:space="preserve"> </w:t>
      </w:r>
      <w:r w:rsidR="0035140E" w:rsidRPr="00D42EA1">
        <w:rPr>
          <w:rFonts w:ascii="Times New Roman" w:hAnsi="Times New Roman" w:cs="Times New Roman"/>
          <w:sz w:val="24"/>
          <w:szCs w:val="24"/>
          <w:lang w:val="en-US"/>
        </w:rPr>
        <w:t>uses the</w:t>
      </w:r>
      <w:r w:rsidR="000A1245" w:rsidRPr="00D42EA1">
        <w:rPr>
          <w:rFonts w:ascii="Times New Roman" w:hAnsi="Times New Roman" w:cs="Times New Roman"/>
          <w:sz w:val="24"/>
          <w:szCs w:val="24"/>
          <w:lang w:val="en-US"/>
        </w:rPr>
        <w:t xml:space="preserve"> baseline CPTs to propagate </w:t>
      </w:r>
      <w:r w:rsidR="0035140E" w:rsidRPr="00D42EA1">
        <w:rPr>
          <w:rFonts w:ascii="Times New Roman" w:hAnsi="Times New Roman" w:cs="Times New Roman"/>
          <w:sz w:val="24"/>
          <w:szCs w:val="24"/>
          <w:lang w:val="en-US"/>
        </w:rPr>
        <w:t>the effects of these manipulated state-likelihoods through the rest of the network.</w:t>
      </w:r>
      <w:r w:rsidR="000A1245"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 The </w:t>
      </w:r>
      <w:r w:rsidR="0035140E" w:rsidRPr="00D42EA1">
        <w:rPr>
          <w:rFonts w:ascii="Times New Roman" w:hAnsi="Times New Roman" w:cs="Times New Roman"/>
          <w:sz w:val="24"/>
          <w:szCs w:val="24"/>
          <w:lang w:val="en-US"/>
        </w:rPr>
        <w:t xml:space="preserve">resulting changes in the probable states of </w:t>
      </w:r>
      <w:r w:rsidRPr="00D42EA1">
        <w:rPr>
          <w:rFonts w:ascii="Times New Roman" w:hAnsi="Times New Roman" w:cs="Times New Roman"/>
          <w:sz w:val="24"/>
          <w:szCs w:val="24"/>
          <w:lang w:val="en-US"/>
        </w:rPr>
        <w:t xml:space="preserve">nodes of </w:t>
      </w:r>
      <w:r w:rsidR="0035140E" w:rsidRPr="00D42EA1">
        <w:rPr>
          <w:rFonts w:ascii="Times New Roman" w:hAnsi="Times New Roman" w:cs="Times New Roman"/>
          <w:sz w:val="24"/>
          <w:szCs w:val="24"/>
          <w:lang w:val="en-US"/>
        </w:rPr>
        <w:t>interest can then be compared between the query and the baseline to determine expected responses to change across the network / ecosystem.</w:t>
      </w:r>
      <w:r w:rsidRPr="00D42EA1">
        <w:rPr>
          <w:rFonts w:ascii="Times New Roman" w:hAnsi="Times New Roman" w:cs="Times New Roman"/>
          <w:sz w:val="24"/>
          <w:szCs w:val="24"/>
          <w:lang w:val="en-US"/>
        </w:rPr>
        <w:t xml:space="preserve"> </w:t>
      </w:r>
    </w:p>
    <w:p w14:paraId="47A041E4" w14:textId="74DE3002" w:rsidR="00CB20AF" w:rsidRPr="00D42EA1" w:rsidRDefault="00CB20AF" w:rsidP="00FD2767">
      <w:pPr>
        <w:spacing w:line="240" w:lineRule="auto"/>
        <w:rPr>
          <w:rFonts w:ascii="Times New Roman" w:hAnsi="Times New Roman" w:cs="Times New Roman"/>
          <w:sz w:val="24"/>
          <w:szCs w:val="24"/>
          <w:lang w:val="en-GB"/>
        </w:rPr>
      </w:pPr>
      <w:r w:rsidRPr="00D42EA1">
        <w:rPr>
          <w:rFonts w:ascii="Times New Roman" w:hAnsi="Times New Roman" w:cs="Times New Roman"/>
          <w:sz w:val="24"/>
          <w:szCs w:val="24"/>
          <w:lang w:val="en-US"/>
        </w:rPr>
        <w:t xml:space="preserve">BNs of the same structure as the overall baseline were also </w:t>
      </w:r>
      <w:r w:rsidR="002D3868">
        <w:rPr>
          <w:rFonts w:ascii="Times New Roman" w:hAnsi="Times New Roman" w:cs="Times New Roman"/>
          <w:sz w:val="24"/>
          <w:szCs w:val="24"/>
          <w:lang w:val="en-US"/>
        </w:rPr>
        <w:t>learnt</w:t>
      </w:r>
      <w:r w:rsidR="002D3868"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for some EU ecoregions, individually.  While this reduced the number of cases, or </w:t>
      </w:r>
      <w:r w:rsidR="00FB5485">
        <w:rPr>
          <w:rFonts w:ascii="Times New Roman" w:hAnsi="Times New Roman" w:cs="Times New Roman"/>
          <w:sz w:val="24"/>
          <w:szCs w:val="24"/>
          <w:lang w:val="en-US"/>
        </w:rPr>
        <w:t>evidence</w:t>
      </w:r>
      <w:r w:rsidRPr="00D42EA1">
        <w:rPr>
          <w:rFonts w:ascii="Times New Roman" w:hAnsi="Times New Roman" w:cs="Times New Roman"/>
          <w:sz w:val="24"/>
          <w:szCs w:val="24"/>
          <w:lang w:val="en-US"/>
        </w:rPr>
        <w:t>, available for each regional BN, this was important for three key reasons: Because it is likely there is no universal solution to improve the status of degraded marine ecosystems, because local governance is now required by the CFP (EC, 2013), and because regionalisation is needed to contextualize to local problems (Meek et al. 2011). We, therefore, split the collection of cases in the four ecoregions for which we had observations, namely: the North Sea</w:t>
      </w:r>
      <w:r w:rsidR="00A16F49" w:rsidRPr="00D42EA1">
        <w:rPr>
          <w:rFonts w:ascii="Times New Roman" w:hAnsi="Times New Roman" w:cs="Times New Roman"/>
          <w:sz w:val="24"/>
          <w:szCs w:val="24"/>
          <w:lang w:val="en-US"/>
        </w:rPr>
        <w:t xml:space="preserve"> (149</w:t>
      </w:r>
      <w:r w:rsidR="00C52FB9" w:rsidRPr="00D42EA1">
        <w:rPr>
          <w:rFonts w:ascii="Times New Roman" w:hAnsi="Times New Roman" w:cs="Times New Roman"/>
          <w:sz w:val="24"/>
          <w:szCs w:val="24"/>
          <w:lang w:val="en-US"/>
        </w:rPr>
        <w:t xml:space="preserve"> cases</w:t>
      </w:r>
      <w:r w:rsidR="00A16F49"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the Baltic Sea</w:t>
      </w:r>
      <w:r w:rsidR="00A16F49" w:rsidRPr="00D42EA1">
        <w:rPr>
          <w:rFonts w:ascii="Times New Roman" w:hAnsi="Times New Roman" w:cs="Times New Roman"/>
          <w:sz w:val="24"/>
          <w:szCs w:val="24"/>
          <w:lang w:val="en-US"/>
        </w:rPr>
        <w:t xml:space="preserve"> (77)</w:t>
      </w:r>
      <w:r w:rsidRPr="00D42EA1">
        <w:rPr>
          <w:rFonts w:ascii="Times New Roman" w:hAnsi="Times New Roman" w:cs="Times New Roman"/>
          <w:sz w:val="24"/>
          <w:szCs w:val="24"/>
          <w:lang w:val="en-US"/>
        </w:rPr>
        <w:t>, the North-Western Waters</w:t>
      </w:r>
      <w:r w:rsidR="00A16F49" w:rsidRPr="00D42EA1">
        <w:rPr>
          <w:rFonts w:ascii="Times New Roman" w:hAnsi="Times New Roman" w:cs="Times New Roman"/>
          <w:sz w:val="24"/>
          <w:szCs w:val="24"/>
          <w:lang w:val="en-US"/>
        </w:rPr>
        <w:t xml:space="preserve"> (47)</w:t>
      </w:r>
      <w:r w:rsidRPr="00D42EA1">
        <w:rPr>
          <w:rFonts w:ascii="Times New Roman" w:hAnsi="Times New Roman" w:cs="Times New Roman"/>
          <w:sz w:val="24"/>
          <w:szCs w:val="24"/>
          <w:lang w:val="en-US"/>
        </w:rPr>
        <w:t xml:space="preserve"> and the South Western Waters</w:t>
      </w:r>
      <w:r w:rsidR="00A16F49" w:rsidRPr="00D42EA1">
        <w:rPr>
          <w:rFonts w:ascii="Times New Roman" w:hAnsi="Times New Roman" w:cs="Times New Roman"/>
          <w:sz w:val="24"/>
          <w:szCs w:val="24"/>
          <w:lang w:val="en-GB"/>
        </w:rPr>
        <w:t xml:space="preserve"> </w:t>
      </w:r>
      <w:r w:rsidR="00C52FB9" w:rsidRPr="00D42EA1">
        <w:rPr>
          <w:rFonts w:ascii="Times New Roman" w:hAnsi="Times New Roman" w:cs="Times New Roman"/>
          <w:sz w:val="24"/>
          <w:szCs w:val="24"/>
          <w:lang w:val="en-GB"/>
        </w:rPr>
        <w:t>(58)</w:t>
      </w:r>
      <w:r w:rsidR="00FB5485">
        <w:rPr>
          <w:rFonts w:ascii="Times New Roman" w:hAnsi="Times New Roman" w:cs="Times New Roman"/>
          <w:sz w:val="24"/>
          <w:szCs w:val="24"/>
          <w:lang w:val="en-GB"/>
        </w:rPr>
        <w:t xml:space="preserve"> </w:t>
      </w:r>
      <w:r w:rsidR="00FB5485" w:rsidRPr="00D42EA1">
        <w:rPr>
          <w:rFonts w:ascii="Times New Roman" w:hAnsi="Times New Roman" w:cs="Times New Roman"/>
          <w:sz w:val="24"/>
          <w:szCs w:val="24"/>
          <w:lang w:val="en-US"/>
        </w:rPr>
        <w:t>(Figure 1</w:t>
      </w:r>
      <w:r w:rsidR="00FB5485">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p>
    <w:p w14:paraId="51A142D5" w14:textId="77777777" w:rsidR="00E672F8" w:rsidRDefault="00E672F8" w:rsidP="00FD2767">
      <w:pPr>
        <w:spacing w:line="240" w:lineRule="auto"/>
        <w:rPr>
          <w:rFonts w:ascii="Times New Roman" w:hAnsi="Times New Roman" w:cs="Times New Roman"/>
          <w:sz w:val="24"/>
          <w:szCs w:val="24"/>
          <w:lang w:val="en-US"/>
        </w:rPr>
      </w:pPr>
    </w:p>
    <w:p w14:paraId="068EA97A" w14:textId="1502A23E" w:rsidR="00E672F8" w:rsidRDefault="00E672F8" w:rsidP="00FD2767">
      <w:pPr>
        <w:pStyle w:val="Heading3"/>
        <w:spacing w:line="240" w:lineRule="auto"/>
        <w:rPr>
          <w:lang w:val="en-US"/>
        </w:rPr>
      </w:pPr>
      <w:r>
        <w:rPr>
          <w:lang w:val="en-US"/>
        </w:rPr>
        <w:t>2.2.3 Querying the Bayesian Networks for scenario evaluation</w:t>
      </w:r>
    </w:p>
    <w:p w14:paraId="6B4F0639" w14:textId="18657037" w:rsidR="0007638B" w:rsidRPr="00D42EA1" w:rsidRDefault="0007638B"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In </w:t>
      </w:r>
      <w:r w:rsidR="009A0293" w:rsidRPr="00D42EA1">
        <w:rPr>
          <w:rFonts w:ascii="Times New Roman" w:hAnsi="Times New Roman" w:cs="Times New Roman"/>
          <w:sz w:val="24"/>
          <w:szCs w:val="24"/>
          <w:lang w:val="en-US"/>
        </w:rPr>
        <w:t>parallel</w:t>
      </w:r>
      <w:r w:rsidRPr="00D42EA1">
        <w:rPr>
          <w:rFonts w:ascii="Times New Roman" w:hAnsi="Times New Roman" w:cs="Times New Roman"/>
          <w:sz w:val="24"/>
          <w:szCs w:val="24"/>
          <w:lang w:val="en-US"/>
        </w:rPr>
        <w:t xml:space="preserve"> we </w:t>
      </w:r>
      <w:r w:rsidR="00CB20AF" w:rsidRPr="00D42EA1">
        <w:rPr>
          <w:rFonts w:ascii="Times New Roman" w:hAnsi="Times New Roman" w:cs="Times New Roman"/>
          <w:sz w:val="24"/>
          <w:szCs w:val="24"/>
          <w:lang w:val="en-US"/>
        </w:rPr>
        <w:t xml:space="preserve">also </w:t>
      </w:r>
      <w:r w:rsidRPr="00D42EA1">
        <w:rPr>
          <w:rFonts w:ascii="Times New Roman" w:hAnsi="Times New Roman" w:cs="Times New Roman"/>
          <w:sz w:val="24"/>
          <w:szCs w:val="24"/>
          <w:lang w:val="en-US"/>
        </w:rPr>
        <w:t xml:space="preserve">applied three queries, or “what-if” scenarios, to </w:t>
      </w:r>
      <w:r w:rsidR="00CB20AF" w:rsidRPr="00D42EA1">
        <w:rPr>
          <w:rFonts w:ascii="Times New Roman" w:hAnsi="Times New Roman" w:cs="Times New Roman"/>
          <w:sz w:val="24"/>
          <w:szCs w:val="24"/>
          <w:lang w:val="en-US"/>
        </w:rPr>
        <w:t xml:space="preserve">the all-regions baseline BN to </w:t>
      </w:r>
      <w:r w:rsidR="001B115B" w:rsidRPr="00D42EA1">
        <w:rPr>
          <w:rFonts w:ascii="Times New Roman" w:hAnsi="Times New Roman" w:cs="Times New Roman"/>
          <w:sz w:val="24"/>
          <w:szCs w:val="24"/>
          <w:lang w:val="en-US"/>
        </w:rPr>
        <w:t>investigate</w:t>
      </w:r>
      <w:r w:rsidR="00C52FB9" w:rsidRPr="00D42EA1">
        <w:rPr>
          <w:rFonts w:ascii="Times New Roman" w:hAnsi="Times New Roman" w:cs="Times New Roman"/>
          <w:sz w:val="24"/>
          <w:szCs w:val="24"/>
          <w:lang w:val="en-US"/>
        </w:rPr>
        <w:t xml:space="preserve"> both</w:t>
      </w:r>
      <w:r w:rsidR="001B115B" w:rsidRPr="00D42EA1">
        <w:rPr>
          <w:rFonts w:ascii="Times New Roman" w:hAnsi="Times New Roman" w:cs="Times New Roman"/>
          <w:sz w:val="24"/>
          <w:szCs w:val="24"/>
          <w:lang w:val="en-US"/>
        </w:rPr>
        <w:t xml:space="preserve"> outcomes and required changes to achieve desired outcomes</w:t>
      </w:r>
      <w:r w:rsidR="00C52FB9" w:rsidRPr="00D42EA1">
        <w:rPr>
          <w:rFonts w:ascii="Times New Roman" w:hAnsi="Times New Roman" w:cs="Times New Roman"/>
          <w:sz w:val="24"/>
          <w:szCs w:val="24"/>
          <w:lang w:val="en-US"/>
        </w:rPr>
        <w:t>.  These scenarios are outlined below</w:t>
      </w:r>
      <w:r w:rsidRPr="00D42EA1">
        <w:rPr>
          <w:rFonts w:ascii="Times New Roman" w:hAnsi="Times New Roman" w:cs="Times New Roman"/>
          <w:sz w:val="24"/>
          <w:szCs w:val="24"/>
          <w:lang w:val="en-US"/>
        </w:rPr>
        <w:t xml:space="preserve">: </w:t>
      </w:r>
    </w:p>
    <w:p w14:paraId="51AEAB92" w14:textId="77777777" w:rsidR="0007638B" w:rsidRPr="00D42EA1" w:rsidRDefault="0007638B" w:rsidP="00FD2767">
      <w:pPr>
        <w:pStyle w:val="Heading4"/>
        <w:spacing w:line="240" w:lineRule="auto"/>
        <w:rPr>
          <w:lang w:val="en-US"/>
        </w:rPr>
      </w:pPr>
      <w:r w:rsidRPr="00D42EA1">
        <w:rPr>
          <w:lang w:val="en-US"/>
        </w:rPr>
        <w:lastRenderedPageBreak/>
        <w:t>Scenario 1. A plausible path</w:t>
      </w:r>
    </w:p>
    <w:p w14:paraId="34F8EB6A" w14:textId="25F2CB93" w:rsidR="0007638B" w:rsidRPr="00D42EA1" w:rsidRDefault="009A0293"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We set the probabilities of increased fishery regulation</w:t>
      </w:r>
      <w:r w:rsidR="006D1E40"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increased other marine activities</w:t>
      </w:r>
      <w:r w:rsidR="006D1E40" w:rsidRPr="00D42EA1">
        <w:rPr>
          <w:rFonts w:ascii="Times New Roman" w:hAnsi="Times New Roman" w:cs="Times New Roman"/>
          <w:sz w:val="24"/>
          <w:szCs w:val="24"/>
          <w:lang w:val="en-US"/>
        </w:rPr>
        <w:t xml:space="preserve"> and degraded environmental conditions</w:t>
      </w:r>
      <w:r w:rsidRPr="00D42EA1">
        <w:rPr>
          <w:rFonts w:ascii="Times New Roman" w:hAnsi="Times New Roman" w:cs="Times New Roman"/>
          <w:sz w:val="24"/>
          <w:szCs w:val="24"/>
          <w:lang w:val="en-US"/>
        </w:rPr>
        <w:t xml:space="preserve"> to 100%. This</w:t>
      </w:r>
      <w:r w:rsidR="0007638B" w:rsidRPr="00D42EA1">
        <w:rPr>
          <w:rFonts w:ascii="Times New Roman" w:hAnsi="Times New Roman" w:cs="Times New Roman"/>
          <w:sz w:val="24"/>
          <w:szCs w:val="24"/>
          <w:lang w:val="en-US"/>
        </w:rPr>
        <w:t xml:space="preserve"> is a probable scenario in </w:t>
      </w:r>
      <w:r w:rsidR="004C3351" w:rsidRPr="00D42EA1">
        <w:rPr>
          <w:rFonts w:ascii="Times New Roman" w:hAnsi="Times New Roman" w:cs="Times New Roman"/>
          <w:sz w:val="24"/>
          <w:szCs w:val="24"/>
          <w:lang w:val="en-US"/>
        </w:rPr>
        <w:t>the context of</w:t>
      </w:r>
      <w:r w:rsidR="0007638B" w:rsidRPr="00D42EA1">
        <w:rPr>
          <w:rFonts w:ascii="Times New Roman" w:hAnsi="Times New Roman" w:cs="Times New Roman"/>
          <w:sz w:val="24"/>
          <w:szCs w:val="24"/>
          <w:lang w:val="en-US"/>
        </w:rPr>
        <w:t xml:space="preserve"> a call for increased fisheries management in an EAFM</w:t>
      </w:r>
      <w:r w:rsidR="004C3351" w:rsidRPr="00D42EA1">
        <w:rPr>
          <w:rFonts w:ascii="Times New Roman" w:hAnsi="Times New Roman" w:cs="Times New Roman"/>
          <w:sz w:val="24"/>
          <w:szCs w:val="24"/>
          <w:lang w:val="en-US"/>
        </w:rPr>
        <w:t>,</w:t>
      </w:r>
      <w:r w:rsidR="0007638B" w:rsidRPr="00D42EA1">
        <w:rPr>
          <w:rFonts w:ascii="Times New Roman" w:hAnsi="Times New Roman" w:cs="Times New Roman"/>
          <w:sz w:val="24"/>
          <w:szCs w:val="24"/>
          <w:lang w:val="en-US"/>
        </w:rPr>
        <w:t xml:space="preserve"> together with a strong signal </w:t>
      </w:r>
      <w:r w:rsidR="004C3351" w:rsidRPr="00D42EA1">
        <w:rPr>
          <w:rFonts w:ascii="Times New Roman" w:hAnsi="Times New Roman" w:cs="Times New Roman"/>
          <w:sz w:val="24"/>
          <w:szCs w:val="24"/>
          <w:lang w:val="en-US"/>
        </w:rPr>
        <w:t>of</w:t>
      </w:r>
      <w:r w:rsidR="0007638B" w:rsidRPr="00D42EA1">
        <w:rPr>
          <w:rFonts w:ascii="Times New Roman" w:hAnsi="Times New Roman" w:cs="Times New Roman"/>
          <w:sz w:val="24"/>
          <w:szCs w:val="24"/>
          <w:lang w:val="en-US"/>
        </w:rPr>
        <w:t xml:space="preserve"> background change that is not </w:t>
      </w:r>
      <w:r w:rsidR="004C3351" w:rsidRPr="00D42EA1">
        <w:rPr>
          <w:rFonts w:ascii="Times New Roman" w:hAnsi="Times New Roman" w:cs="Times New Roman"/>
          <w:sz w:val="24"/>
          <w:szCs w:val="24"/>
          <w:lang w:val="en-US"/>
        </w:rPr>
        <w:t>perceived to</w:t>
      </w:r>
      <w:r w:rsidR="0007638B" w:rsidRPr="00D42EA1">
        <w:rPr>
          <w:rFonts w:ascii="Times New Roman" w:hAnsi="Times New Roman" w:cs="Times New Roman"/>
          <w:sz w:val="24"/>
          <w:szCs w:val="24"/>
          <w:lang w:val="en-US"/>
        </w:rPr>
        <w:t xml:space="preserve"> stop in the short term, </w:t>
      </w:r>
      <w:r w:rsidR="1B2B675E" w:rsidRPr="00D42EA1">
        <w:rPr>
          <w:rFonts w:ascii="Times New Roman" w:hAnsi="Times New Roman" w:cs="Times New Roman"/>
          <w:sz w:val="24"/>
          <w:szCs w:val="24"/>
          <w:lang w:val="en-US"/>
        </w:rPr>
        <w:t>i.e.,</w:t>
      </w:r>
      <w:r w:rsidR="0007638B" w:rsidRPr="00D42EA1">
        <w:rPr>
          <w:rFonts w:ascii="Times New Roman" w:hAnsi="Times New Roman" w:cs="Times New Roman"/>
          <w:sz w:val="24"/>
          <w:szCs w:val="24"/>
          <w:lang w:val="en-US"/>
        </w:rPr>
        <w:t xml:space="preserve"> trends for changing climate (</w:t>
      </w:r>
      <w:r w:rsidR="7336E979" w:rsidRPr="00D42EA1">
        <w:rPr>
          <w:rFonts w:ascii="Times New Roman" w:hAnsi="Times New Roman" w:cs="Times New Roman"/>
          <w:sz w:val="24"/>
          <w:szCs w:val="24"/>
          <w:lang w:val="en-US"/>
        </w:rPr>
        <w:t>Frölichter et al 2018</w:t>
      </w:r>
      <w:r w:rsidR="0007638B" w:rsidRPr="00D42EA1">
        <w:rPr>
          <w:rFonts w:ascii="Times New Roman" w:hAnsi="Times New Roman" w:cs="Times New Roman"/>
          <w:sz w:val="24"/>
          <w:szCs w:val="24"/>
          <w:lang w:val="en-US"/>
        </w:rPr>
        <w:t xml:space="preserve">), and for </w:t>
      </w:r>
      <w:r w:rsidR="004C3351" w:rsidRPr="00D42EA1">
        <w:rPr>
          <w:rFonts w:ascii="Times New Roman" w:hAnsi="Times New Roman" w:cs="Times New Roman"/>
          <w:sz w:val="24"/>
          <w:szCs w:val="24"/>
          <w:lang w:val="en-US"/>
        </w:rPr>
        <w:t>increased utilisation of marine resources through</w:t>
      </w:r>
      <w:r w:rsidR="0007638B" w:rsidRPr="00D42EA1">
        <w:rPr>
          <w:rFonts w:ascii="Times New Roman" w:hAnsi="Times New Roman" w:cs="Times New Roman"/>
          <w:sz w:val="24"/>
          <w:szCs w:val="24"/>
          <w:lang w:val="en-US"/>
        </w:rPr>
        <w:t xml:space="preserve"> the EU "blue growth" agenda (</w:t>
      </w:r>
      <w:r w:rsidR="59ED6661" w:rsidRPr="00D42EA1">
        <w:rPr>
          <w:rFonts w:ascii="Times New Roman" w:hAnsi="Times New Roman" w:cs="Times New Roman"/>
          <w:sz w:val="24"/>
          <w:szCs w:val="24"/>
          <w:lang w:val="en-US"/>
        </w:rPr>
        <w:t>EC 2017</w:t>
      </w:r>
      <w:r w:rsidR="0007638B" w:rsidRPr="00D42EA1">
        <w:rPr>
          <w:rFonts w:ascii="Times New Roman" w:hAnsi="Times New Roman" w:cs="Times New Roman"/>
          <w:sz w:val="24"/>
          <w:szCs w:val="24"/>
          <w:lang w:val="en-US"/>
        </w:rPr>
        <w:t>).</w:t>
      </w:r>
    </w:p>
    <w:p w14:paraId="4C6C0026" w14:textId="19ADEF8D" w:rsidR="0007638B" w:rsidRPr="00D42EA1" w:rsidRDefault="0007638B" w:rsidP="00FD2767">
      <w:pPr>
        <w:pStyle w:val="Heading4"/>
        <w:spacing w:line="240" w:lineRule="auto"/>
        <w:rPr>
          <w:lang w:val="en-US"/>
        </w:rPr>
      </w:pPr>
      <w:r w:rsidRPr="00D42EA1">
        <w:rPr>
          <w:lang w:val="en-US"/>
        </w:rPr>
        <w:t xml:space="preserve">Scenario 2. </w:t>
      </w:r>
      <w:r w:rsidR="210BB486" w:rsidRPr="00D42EA1">
        <w:rPr>
          <w:lang w:val="en-US"/>
        </w:rPr>
        <w:t xml:space="preserve">Most-desirable state (with </w:t>
      </w:r>
      <w:r w:rsidR="13FF8FFA" w:rsidRPr="00D42EA1">
        <w:rPr>
          <w:lang w:val="en-US"/>
        </w:rPr>
        <w:t>b</w:t>
      </w:r>
      <w:r w:rsidRPr="00D42EA1">
        <w:rPr>
          <w:lang w:val="en-US"/>
        </w:rPr>
        <w:t>ack-casting</w:t>
      </w:r>
      <w:r w:rsidR="7DB1FF93" w:rsidRPr="00D42EA1">
        <w:rPr>
          <w:lang w:val="en-US"/>
        </w:rPr>
        <w:t>)</w:t>
      </w:r>
    </w:p>
    <w:p w14:paraId="664E85F2" w14:textId="3B2BF674" w:rsidR="0007638B" w:rsidRPr="00D42EA1" w:rsidRDefault="009A0293"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To investigate what changes are required to achieve the desired outcome of</w:t>
      </w:r>
      <w:r w:rsidR="0007638B"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maximizing</w:t>
      </w:r>
      <w:r w:rsidR="20EDDFFE" w:rsidRPr="00D42EA1">
        <w:rPr>
          <w:rFonts w:ascii="Times New Roman" w:hAnsi="Times New Roman" w:cs="Times New Roman"/>
          <w:sz w:val="24"/>
          <w:szCs w:val="24"/>
          <w:lang w:val="en-US"/>
        </w:rPr>
        <w:t xml:space="preserve"> </w:t>
      </w:r>
      <w:r w:rsidR="0007638B" w:rsidRPr="00D42EA1">
        <w:rPr>
          <w:rFonts w:ascii="Times New Roman" w:hAnsi="Times New Roman" w:cs="Times New Roman"/>
          <w:sz w:val="24"/>
          <w:szCs w:val="24"/>
          <w:lang w:val="en-US"/>
        </w:rPr>
        <w:t xml:space="preserve">fisheries profits and </w:t>
      </w:r>
      <w:r w:rsidR="006D1E40" w:rsidRPr="00D42EA1">
        <w:rPr>
          <w:rFonts w:ascii="Times New Roman" w:hAnsi="Times New Roman" w:cs="Times New Roman"/>
          <w:sz w:val="24"/>
          <w:szCs w:val="24"/>
          <w:lang w:val="en-US"/>
        </w:rPr>
        <w:t>restoring lost biodiversity</w:t>
      </w:r>
      <w:r w:rsidR="0007638B" w:rsidRPr="00D42EA1">
        <w:rPr>
          <w:rFonts w:ascii="Times New Roman" w:hAnsi="Times New Roman" w:cs="Times New Roman"/>
          <w:sz w:val="24"/>
          <w:szCs w:val="24"/>
          <w:lang w:val="en-US"/>
        </w:rPr>
        <w:t xml:space="preserve"> (in the framed context)</w:t>
      </w:r>
      <w:r w:rsidR="00763BC8" w:rsidRPr="00D42EA1">
        <w:rPr>
          <w:rFonts w:ascii="Times New Roman" w:hAnsi="Times New Roman" w:cs="Times New Roman"/>
          <w:sz w:val="24"/>
          <w:szCs w:val="24"/>
          <w:lang w:val="en-US"/>
        </w:rPr>
        <w:t>,</w:t>
      </w:r>
      <w:r w:rsidR="0007638B"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we set these</w:t>
      </w:r>
      <w:r w:rsidR="006D1E40" w:rsidRPr="00D42EA1">
        <w:rPr>
          <w:rFonts w:ascii="Times New Roman" w:hAnsi="Times New Roman" w:cs="Times New Roman"/>
          <w:sz w:val="24"/>
          <w:szCs w:val="24"/>
          <w:lang w:val="en-US"/>
        </w:rPr>
        <w:t xml:space="preserve"> two output variables </w:t>
      </w:r>
      <w:r w:rsidRPr="00D42EA1">
        <w:rPr>
          <w:rFonts w:ascii="Times New Roman" w:hAnsi="Times New Roman" w:cs="Times New Roman"/>
          <w:sz w:val="24"/>
          <w:szCs w:val="24"/>
          <w:lang w:val="en-US"/>
        </w:rPr>
        <w:t>to 100% certain</w:t>
      </w:r>
      <w:r w:rsidR="0007638B" w:rsidRPr="00D42EA1">
        <w:rPr>
          <w:rFonts w:ascii="Times New Roman" w:hAnsi="Times New Roman" w:cs="Times New Roman"/>
          <w:sz w:val="24"/>
          <w:szCs w:val="24"/>
          <w:lang w:val="en-US"/>
        </w:rPr>
        <w:t>. This is seen to be the best situation, coming closest to the goals of the EU CFP.</w:t>
      </w:r>
    </w:p>
    <w:p w14:paraId="6D759471" w14:textId="7B5F3529" w:rsidR="0007638B" w:rsidRPr="00D42EA1" w:rsidRDefault="0007638B" w:rsidP="00FD2767">
      <w:pPr>
        <w:pStyle w:val="Heading4"/>
        <w:spacing w:line="240" w:lineRule="auto"/>
        <w:rPr>
          <w:lang w:val="en-US"/>
        </w:rPr>
      </w:pPr>
      <w:r w:rsidRPr="00D42EA1">
        <w:rPr>
          <w:lang w:val="en-US"/>
        </w:rPr>
        <w:t xml:space="preserve">Scenario 3. Least-desirable </w:t>
      </w:r>
      <w:r w:rsidR="00301719" w:rsidRPr="00D42EA1">
        <w:rPr>
          <w:lang w:val="en-US"/>
        </w:rPr>
        <w:t>fishing effort</w:t>
      </w:r>
    </w:p>
    <w:p w14:paraId="0D260E7E" w14:textId="0FCB5336" w:rsidR="0007638B" w:rsidRPr="00D42EA1" w:rsidRDefault="006D1E40"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For this scenario we </w:t>
      </w:r>
      <w:r w:rsidR="00301719" w:rsidRPr="00D42EA1">
        <w:rPr>
          <w:rFonts w:ascii="Times New Roman" w:hAnsi="Times New Roman" w:cs="Times New Roman"/>
          <w:sz w:val="24"/>
          <w:szCs w:val="24"/>
          <w:lang w:val="en-US"/>
        </w:rPr>
        <w:t xml:space="preserve">ran nine different BN scenarios representing the different possible combinations of change in the two fishing effort variables.  From these nine different BNs, we selected the one in which fishing profits were at the highest risk of decreasing. </w:t>
      </w:r>
    </w:p>
    <w:p w14:paraId="0806A33C" w14:textId="59CABC3D" w:rsidR="0007638B" w:rsidRPr="00D42EA1" w:rsidRDefault="0007638B" w:rsidP="00FD2767">
      <w:pPr>
        <w:pStyle w:val="PlainText"/>
        <w:rPr>
          <w:rFonts w:ascii="Times New Roman" w:hAnsi="Times New Roman" w:cs="Times New Roman"/>
          <w:sz w:val="24"/>
          <w:szCs w:val="24"/>
        </w:rPr>
      </w:pPr>
      <w:r w:rsidRPr="00D42EA1">
        <w:rPr>
          <w:rFonts w:ascii="Times New Roman" w:hAnsi="Times New Roman" w:cs="Times New Roman"/>
          <w:sz w:val="24"/>
          <w:szCs w:val="24"/>
        </w:rPr>
        <w:t xml:space="preserve">All of these scenarios are </w:t>
      </w:r>
      <w:r w:rsidR="33BF86B1" w:rsidRPr="00D42EA1">
        <w:rPr>
          <w:rFonts w:ascii="Times New Roman" w:hAnsi="Times New Roman" w:cs="Times New Roman"/>
          <w:sz w:val="24"/>
          <w:szCs w:val="24"/>
        </w:rPr>
        <w:t xml:space="preserve">queried on the </w:t>
      </w:r>
      <w:r w:rsidR="693027B8" w:rsidRPr="00D42EA1">
        <w:rPr>
          <w:rFonts w:ascii="Times New Roman" w:hAnsi="Times New Roman" w:cs="Times New Roman"/>
          <w:sz w:val="24"/>
          <w:szCs w:val="24"/>
        </w:rPr>
        <w:t>BN and</w:t>
      </w:r>
      <w:r w:rsidRPr="00D42EA1">
        <w:rPr>
          <w:rFonts w:ascii="Times New Roman" w:hAnsi="Times New Roman" w:cs="Times New Roman"/>
          <w:sz w:val="24"/>
          <w:szCs w:val="24"/>
        </w:rPr>
        <w:t xml:space="preserve"> reported on relative to the baseline scenario.</w:t>
      </w:r>
      <w:r w:rsidR="00971353">
        <w:rPr>
          <w:rFonts w:ascii="Times New Roman" w:hAnsi="Times New Roman" w:cs="Times New Roman"/>
          <w:sz w:val="24"/>
          <w:szCs w:val="24"/>
        </w:rPr>
        <w:t xml:space="preserve"> Hence</w:t>
      </w:r>
      <w:r w:rsidR="00971353" w:rsidRPr="00D045D3">
        <w:rPr>
          <w:rFonts w:ascii="Times New Roman" w:hAnsi="Times New Roman" w:cs="Times New Roman"/>
          <w:sz w:val="24"/>
          <w:szCs w:val="24"/>
        </w:rPr>
        <w:t xml:space="preserve">, with the BN causal perspective of risk, a risk is therefore actually characterized not by a single event but by a set of events. These events each have a number of possible outcomes (Degrade/Improve, Increase/Decrease). The uncertainty associated with a risk is not a separate notion </w:t>
      </w:r>
      <w:r w:rsidR="00971353">
        <w:rPr>
          <w:rFonts w:ascii="Times New Roman" w:hAnsi="Times New Roman" w:cs="Times New Roman"/>
          <w:sz w:val="24"/>
          <w:szCs w:val="24"/>
        </w:rPr>
        <w:t>as e</w:t>
      </w:r>
      <w:r w:rsidR="00971353" w:rsidRPr="00971353">
        <w:rPr>
          <w:rFonts w:ascii="Times New Roman" w:hAnsi="Times New Roman" w:cs="Times New Roman"/>
          <w:sz w:val="24"/>
          <w:szCs w:val="24"/>
        </w:rPr>
        <w:t>very event</w:t>
      </w:r>
      <w:r w:rsidR="00971353" w:rsidRPr="00D045D3">
        <w:rPr>
          <w:rFonts w:ascii="Times New Roman" w:hAnsi="Times New Roman" w:cs="Times New Roman"/>
          <w:sz w:val="24"/>
          <w:szCs w:val="24"/>
        </w:rPr>
        <w:t xml:space="preserve"> has uncertainty that is characterized by the event’s probability distribution. In our scenario </w:t>
      </w:r>
      <w:r w:rsidR="00971353" w:rsidRPr="00971353">
        <w:rPr>
          <w:rFonts w:ascii="Times New Roman" w:hAnsi="Times New Roman" w:cs="Times New Roman"/>
          <w:sz w:val="24"/>
          <w:szCs w:val="24"/>
        </w:rPr>
        <w:t>analysis,</w:t>
      </w:r>
      <w:r w:rsidR="00971353" w:rsidRPr="00D045D3">
        <w:rPr>
          <w:rFonts w:ascii="Times New Roman" w:hAnsi="Times New Roman" w:cs="Times New Roman"/>
          <w:sz w:val="24"/>
          <w:szCs w:val="24"/>
        </w:rPr>
        <w:t xml:space="preserve"> we </w:t>
      </w:r>
      <w:r w:rsidR="00C56C92">
        <w:rPr>
          <w:rFonts w:ascii="Times New Roman" w:hAnsi="Times New Roman" w:cs="Times New Roman"/>
          <w:sz w:val="24"/>
          <w:szCs w:val="24"/>
        </w:rPr>
        <w:t>imposed a</w:t>
      </w:r>
      <w:r w:rsidR="00971353" w:rsidRPr="00D045D3">
        <w:rPr>
          <w:rFonts w:ascii="Times New Roman" w:hAnsi="Times New Roman" w:cs="Times New Roman"/>
          <w:sz w:val="24"/>
          <w:szCs w:val="24"/>
        </w:rPr>
        <w:t xml:space="preserve"> 100% certainty</w:t>
      </w:r>
      <w:r w:rsidR="00C56C92">
        <w:rPr>
          <w:rFonts w:ascii="Times New Roman" w:hAnsi="Times New Roman" w:cs="Times New Roman"/>
          <w:sz w:val="24"/>
          <w:szCs w:val="24"/>
        </w:rPr>
        <w:t xml:space="preserve"> on certain event outcomes</w:t>
      </w:r>
      <w:r w:rsidR="00971353" w:rsidRPr="00D045D3">
        <w:rPr>
          <w:rFonts w:ascii="Times New Roman" w:hAnsi="Times New Roman" w:cs="Times New Roman"/>
          <w:sz w:val="24"/>
          <w:szCs w:val="24"/>
        </w:rPr>
        <w:t xml:space="preserve"> to </w:t>
      </w:r>
      <w:r w:rsidR="00971353">
        <w:rPr>
          <w:rFonts w:ascii="Times New Roman" w:hAnsi="Times New Roman" w:cs="Times New Roman"/>
          <w:sz w:val="24"/>
          <w:szCs w:val="24"/>
        </w:rPr>
        <w:t>explore</w:t>
      </w:r>
      <w:r w:rsidR="00971353" w:rsidRPr="00D045D3">
        <w:rPr>
          <w:rFonts w:ascii="Times New Roman" w:hAnsi="Times New Roman" w:cs="Times New Roman"/>
          <w:sz w:val="24"/>
          <w:szCs w:val="24"/>
        </w:rPr>
        <w:t xml:space="preserve"> the extreme</w:t>
      </w:r>
      <w:r w:rsidR="00971353">
        <w:rPr>
          <w:rFonts w:ascii="Times New Roman" w:hAnsi="Times New Roman" w:cs="Times New Roman"/>
          <w:sz w:val="24"/>
          <w:szCs w:val="24"/>
        </w:rPr>
        <w:t xml:space="preserve"> bounding the effects</w:t>
      </w:r>
      <w:r w:rsidR="00971353" w:rsidRPr="00D045D3">
        <w:rPr>
          <w:rFonts w:ascii="Times New Roman" w:hAnsi="Times New Roman" w:cs="Times New Roman"/>
          <w:sz w:val="24"/>
          <w:szCs w:val="24"/>
        </w:rPr>
        <w:t>.</w:t>
      </w:r>
    </w:p>
    <w:p w14:paraId="645AA579" w14:textId="7EAB233F" w:rsidR="00625733" w:rsidRPr="00D42EA1" w:rsidRDefault="00625733" w:rsidP="00FD2767">
      <w:pPr>
        <w:spacing w:line="240" w:lineRule="auto"/>
        <w:rPr>
          <w:rFonts w:ascii="Times New Roman" w:hAnsi="Times New Roman" w:cs="Times New Roman"/>
          <w:sz w:val="24"/>
          <w:szCs w:val="24"/>
          <w:lang w:val="en-US"/>
        </w:rPr>
      </w:pPr>
      <w:bookmarkStart w:id="1" w:name="X_NumCases"/>
      <w:bookmarkEnd w:id="1"/>
    </w:p>
    <w:p w14:paraId="7E847FAE" w14:textId="4030A970" w:rsidR="00591485" w:rsidRPr="00D42EA1" w:rsidRDefault="00625733" w:rsidP="00FD2767">
      <w:pPr>
        <w:pStyle w:val="Heading1"/>
        <w:spacing w:line="240" w:lineRule="auto"/>
        <w:rPr>
          <w:lang w:val="en-US"/>
        </w:rPr>
      </w:pPr>
      <w:r w:rsidRPr="00D42EA1">
        <w:rPr>
          <w:lang w:val="en-US"/>
        </w:rPr>
        <w:t>3. Results</w:t>
      </w:r>
      <w:r w:rsidR="00F129F1" w:rsidRPr="00D42EA1">
        <w:rPr>
          <w:lang w:val="en-US"/>
        </w:rPr>
        <w:t xml:space="preserve"> </w:t>
      </w:r>
    </w:p>
    <w:p w14:paraId="25E10282" w14:textId="6FF0FB2D" w:rsidR="00D434DE" w:rsidRPr="00D42EA1" w:rsidRDefault="00D434DE" w:rsidP="00FD2767">
      <w:pPr>
        <w:spacing w:line="240" w:lineRule="auto"/>
        <w:rPr>
          <w:lang w:val="en-US"/>
        </w:rPr>
      </w:pPr>
    </w:p>
    <w:p w14:paraId="0AE0E5D6" w14:textId="1CFCD65A" w:rsidR="00D434DE" w:rsidRPr="00D42EA1" w:rsidRDefault="00D434DE" w:rsidP="00FD2767">
      <w:pPr>
        <w:pStyle w:val="Heading2"/>
        <w:spacing w:line="240" w:lineRule="auto"/>
        <w:rPr>
          <w:lang w:val="en-US"/>
        </w:rPr>
      </w:pPr>
      <w:r w:rsidRPr="00D42EA1">
        <w:rPr>
          <w:lang w:val="en-US"/>
        </w:rPr>
        <w:t xml:space="preserve">3.1. </w:t>
      </w:r>
      <w:r w:rsidR="000D2911" w:rsidRPr="00D42EA1">
        <w:rPr>
          <w:lang w:val="en-US"/>
        </w:rPr>
        <w:t>Baseline likelihood trends</w:t>
      </w:r>
    </w:p>
    <w:p w14:paraId="79E01FE8" w14:textId="6FBAC913" w:rsidR="000D2911" w:rsidRPr="00D42EA1" w:rsidRDefault="000D2911"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The Bayesian network </w:t>
      </w:r>
      <w:r w:rsidR="00D045D3">
        <w:rPr>
          <w:rFonts w:ascii="Times New Roman" w:hAnsi="Times New Roman" w:cs="Times New Roman"/>
          <w:sz w:val="24"/>
          <w:szCs w:val="24"/>
          <w:lang w:val="en-US"/>
        </w:rPr>
        <w:t>informed by</w:t>
      </w:r>
      <w:r w:rsidR="00D045D3"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the </w:t>
      </w:r>
      <w:r w:rsidR="000D2C82" w:rsidRPr="00D42EA1">
        <w:rPr>
          <w:rFonts w:ascii="Times New Roman" w:hAnsi="Times New Roman" w:cs="Times New Roman"/>
          <w:sz w:val="24"/>
          <w:szCs w:val="24"/>
          <w:lang w:val="en-US"/>
        </w:rPr>
        <w:t xml:space="preserve">full </w:t>
      </w:r>
      <w:r w:rsidRPr="00D42EA1">
        <w:rPr>
          <w:rFonts w:ascii="Times New Roman" w:hAnsi="Times New Roman" w:cs="Times New Roman"/>
          <w:sz w:val="24"/>
          <w:szCs w:val="24"/>
          <w:lang w:val="en-US"/>
        </w:rPr>
        <w:t>collection of cases</w:t>
      </w:r>
      <w:r w:rsidR="000D2C82" w:rsidRPr="00D42EA1">
        <w:rPr>
          <w:rFonts w:ascii="Times New Roman" w:hAnsi="Times New Roman" w:cs="Times New Roman"/>
          <w:sz w:val="24"/>
          <w:szCs w:val="24"/>
          <w:lang w:val="en-US"/>
        </w:rPr>
        <w:t xml:space="preserve"> extracted from the literature review</w:t>
      </w:r>
      <w:r w:rsidRPr="00D42EA1">
        <w:rPr>
          <w:rFonts w:ascii="Times New Roman" w:hAnsi="Times New Roman" w:cs="Times New Roman"/>
          <w:sz w:val="24"/>
          <w:szCs w:val="24"/>
          <w:lang w:val="en-US"/>
        </w:rPr>
        <w:t xml:space="preserve"> show the </w:t>
      </w:r>
      <w:r w:rsidR="000D2C82" w:rsidRPr="00D42EA1">
        <w:rPr>
          <w:rFonts w:ascii="Times New Roman" w:hAnsi="Times New Roman" w:cs="Times New Roman"/>
          <w:sz w:val="24"/>
          <w:szCs w:val="24"/>
          <w:lang w:val="en-US"/>
        </w:rPr>
        <w:t xml:space="preserve">posterior </w:t>
      </w:r>
      <w:r w:rsidRPr="00D42EA1">
        <w:rPr>
          <w:rFonts w:ascii="Times New Roman" w:hAnsi="Times New Roman" w:cs="Times New Roman"/>
          <w:sz w:val="24"/>
          <w:szCs w:val="24"/>
          <w:lang w:val="en-US"/>
        </w:rPr>
        <w:t xml:space="preserve">probabilities </w:t>
      </w:r>
      <w:r w:rsidR="00DD3C58" w:rsidRPr="00D42EA1">
        <w:rPr>
          <w:rFonts w:ascii="Times New Roman" w:hAnsi="Times New Roman" w:cs="Times New Roman"/>
          <w:sz w:val="24"/>
          <w:szCs w:val="24"/>
          <w:lang w:val="en-US"/>
        </w:rPr>
        <w:t xml:space="preserve">of variable states </w:t>
      </w:r>
      <w:r w:rsidRPr="00D42EA1">
        <w:rPr>
          <w:rFonts w:ascii="Times New Roman" w:hAnsi="Times New Roman" w:cs="Times New Roman"/>
          <w:sz w:val="24"/>
          <w:szCs w:val="24"/>
          <w:lang w:val="en-US"/>
        </w:rPr>
        <w:t xml:space="preserve">(Figure </w:t>
      </w:r>
      <w:r w:rsidR="1E96BFE1" w:rsidRPr="00D42EA1">
        <w:rPr>
          <w:rFonts w:ascii="Times New Roman" w:hAnsi="Times New Roman" w:cs="Times New Roman"/>
          <w:sz w:val="24"/>
          <w:szCs w:val="24"/>
          <w:lang w:val="en-US"/>
        </w:rPr>
        <w:t>2</w:t>
      </w:r>
      <w:r w:rsidRPr="00D42EA1">
        <w:rPr>
          <w:rFonts w:ascii="Times New Roman" w:hAnsi="Times New Roman" w:cs="Times New Roman"/>
          <w:sz w:val="24"/>
          <w:szCs w:val="24"/>
          <w:lang w:val="en-US"/>
        </w:rPr>
        <w:t xml:space="preserve">) </w:t>
      </w:r>
      <w:r w:rsidR="00DD3C58" w:rsidRPr="00D42EA1">
        <w:rPr>
          <w:rFonts w:ascii="Times New Roman" w:hAnsi="Times New Roman" w:cs="Times New Roman"/>
          <w:sz w:val="24"/>
          <w:szCs w:val="24"/>
          <w:lang w:val="en-US"/>
        </w:rPr>
        <w:t xml:space="preserve">that result from the </w:t>
      </w:r>
      <w:r w:rsidRPr="00D42EA1">
        <w:rPr>
          <w:rFonts w:ascii="Times New Roman" w:hAnsi="Times New Roman" w:cs="Times New Roman"/>
          <w:sz w:val="24"/>
          <w:szCs w:val="24"/>
          <w:lang w:val="en-US"/>
        </w:rPr>
        <w:t xml:space="preserve">conditional probabilities revealed by the interdependency links between the </w:t>
      </w:r>
      <w:r w:rsidR="008C157E">
        <w:rPr>
          <w:rFonts w:ascii="Times New Roman" w:hAnsi="Times New Roman" w:cs="Times New Roman"/>
          <w:sz w:val="24"/>
          <w:szCs w:val="24"/>
          <w:lang w:val="en-US"/>
        </w:rPr>
        <w:t>socio-</w:t>
      </w:r>
      <w:r w:rsidRPr="00D42EA1">
        <w:rPr>
          <w:rFonts w:ascii="Times New Roman" w:hAnsi="Times New Roman" w:cs="Times New Roman"/>
          <w:sz w:val="24"/>
          <w:szCs w:val="24"/>
          <w:lang w:val="en-US"/>
        </w:rPr>
        <w:t>ecosystem components.</w:t>
      </w:r>
      <w:r w:rsidR="003518C8" w:rsidRPr="00D42EA1">
        <w:rPr>
          <w:rFonts w:ascii="Times New Roman" w:hAnsi="Times New Roman" w:cs="Times New Roman"/>
          <w:sz w:val="24"/>
          <w:szCs w:val="24"/>
          <w:lang w:val="en-US"/>
        </w:rPr>
        <w:t xml:space="preserve"> </w:t>
      </w:r>
      <w:r w:rsidR="696DEDF3" w:rsidRPr="00D42EA1">
        <w:rPr>
          <w:rFonts w:ascii="Times New Roman" w:hAnsi="Times New Roman" w:cs="Times New Roman"/>
          <w:sz w:val="24"/>
          <w:szCs w:val="24"/>
          <w:lang w:val="en-US"/>
        </w:rPr>
        <w:t>The baseline BN (Figure 2)</w:t>
      </w:r>
      <w:r w:rsidR="003518C8" w:rsidRPr="00D42EA1">
        <w:rPr>
          <w:rFonts w:ascii="Times New Roman" w:hAnsi="Times New Roman" w:cs="Times New Roman"/>
          <w:sz w:val="24"/>
          <w:szCs w:val="24"/>
          <w:lang w:val="en-US"/>
        </w:rPr>
        <w:t xml:space="preserve"> represents an idealised European marine ecosystem with fisheries as the core that binds human and environmental components. </w:t>
      </w:r>
      <w:r w:rsidRPr="00D42EA1">
        <w:rPr>
          <w:rFonts w:ascii="Times New Roman" w:hAnsi="Times New Roman" w:cs="Times New Roman"/>
          <w:sz w:val="24"/>
          <w:szCs w:val="24"/>
          <w:lang w:val="en-US"/>
        </w:rPr>
        <w:t xml:space="preserve">The </w:t>
      </w:r>
      <w:r w:rsidR="003518C8" w:rsidRPr="00D42EA1">
        <w:rPr>
          <w:rFonts w:ascii="Times New Roman" w:hAnsi="Times New Roman" w:cs="Times New Roman"/>
          <w:sz w:val="24"/>
          <w:szCs w:val="24"/>
          <w:lang w:val="en-US"/>
        </w:rPr>
        <w:t>resultant variable state probabilities</w:t>
      </w:r>
      <w:r w:rsidRPr="00D42EA1">
        <w:rPr>
          <w:rFonts w:ascii="Times New Roman" w:hAnsi="Times New Roman" w:cs="Times New Roman"/>
          <w:sz w:val="24"/>
          <w:szCs w:val="24"/>
          <w:lang w:val="en-US"/>
        </w:rPr>
        <w:t xml:space="preserve"> </w:t>
      </w:r>
      <w:r w:rsidR="003518C8" w:rsidRPr="00D42EA1">
        <w:rPr>
          <w:rFonts w:ascii="Times New Roman" w:hAnsi="Times New Roman" w:cs="Times New Roman"/>
          <w:sz w:val="24"/>
          <w:szCs w:val="24"/>
          <w:lang w:val="en-US"/>
        </w:rPr>
        <w:t xml:space="preserve">indicate </w:t>
      </w:r>
      <w:r w:rsidRPr="00D42EA1">
        <w:rPr>
          <w:rFonts w:ascii="Times New Roman" w:hAnsi="Times New Roman" w:cs="Times New Roman"/>
          <w:sz w:val="24"/>
          <w:szCs w:val="24"/>
          <w:lang w:val="en-US"/>
        </w:rPr>
        <w:t xml:space="preserve">that </w:t>
      </w:r>
      <w:r w:rsidR="003518C8" w:rsidRPr="00D42EA1">
        <w:rPr>
          <w:rFonts w:ascii="Times New Roman" w:hAnsi="Times New Roman" w:cs="Times New Roman"/>
          <w:sz w:val="24"/>
          <w:szCs w:val="24"/>
          <w:lang w:val="en-US"/>
        </w:rPr>
        <w:t xml:space="preserve">if this idealised system should </w:t>
      </w:r>
      <w:r w:rsidRPr="00D42EA1">
        <w:rPr>
          <w:rFonts w:ascii="Times New Roman" w:hAnsi="Times New Roman" w:cs="Times New Roman"/>
          <w:sz w:val="24"/>
          <w:szCs w:val="24"/>
          <w:lang w:val="en-US"/>
        </w:rPr>
        <w:t xml:space="preserve">continue on the same trends </w:t>
      </w:r>
      <w:r w:rsidR="003518C8" w:rsidRPr="00D42EA1">
        <w:rPr>
          <w:rFonts w:ascii="Times New Roman" w:hAnsi="Times New Roman" w:cs="Times New Roman"/>
          <w:sz w:val="24"/>
          <w:szCs w:val="24"/>
          <w:lang w:val="en-US"/>
        </w:rPr>
        <w:t>as those</w:t>
      </w:r>
      <w:r w:rsidRPr="00D42EA1">
        <w:rPr>
          <w:rFonts w:ascii="Times New Roman" w:hAnsi="Times New Roman" w:cs="Times New Roman"/>
          <w:sz w:val="24"/>
          <w:szCs w:val="24"/>
          <w:lang w:val="en-US"/>
        </w:rPr>
        <w:t xml:space="preserve"> identified in the </w:t>
      </w:r>
      <w:r w:rsidR="005B2C43" w:rsidRPr="00D42EA1">
        <w:rPr>
          <w:rFonts w:ascii="Times New Roman" w:hAnsi="Times New Roman" w:cs="Times New Roman"/>
          <w:sz w:val="24"/>
          <w:szCs w:val="24"/>
          <w:lang w:val="en-US"/>
        </w:rPr>
        <w:t xml:space="preserve">literature </w:t>
      </w:r>
      <w:r w:rsidRPr="00D42EA1">
        <w:rPr>
          <w:rFonts w:ascii="Times New Roman" w:hAnsi="Times New Roman" w:cs="Times New Roman"/>
          <w:sz w:val="24"/>
          <w:szCs w:val="24"/>
          <w:lang w:val="en-US"/>
        </w:rPr>
        <w:t>review</w:t>
      </w:r>
      <w:r w:rsidR="003518C8" w:rsidRPr="00D42EA1">
        <w:rPr>
          <w:rFonts w:ascii="Times New Roman" w:hAnsi="Times New Roman" w:cs="Times New Roman"/>
          <w:sz w:val="24"/>
          <w:szCs w:val="24"/>
          <w:lang w:val="en-US"/>
        </w:rPr>
        <w:t>,</w:t>
      </w:r>
      <w:r w:rsidR="000A169C" w:rsidRPr="00D42EA1">
        <w:rPr>
          <w:rFonts w:ascii="Times New Roman" w:hAnsi="Times New Roman" w:cs="Times New Roman"/>
          <w:sz w:val="24"/>
          <w:szCs w:val="24"/>
          <w:lang w:val="en-US"/>
        </w:rPr>
        <w:t xml:space="preserve"> </w:t>
      </w:r>
      <w:r w:rsidR="003518C8" w:rsidRPr="00D42EA1">
        <w:rPr>
          <w:rFonts w:ascii="Times New Roman" w:hAnsi="Times New Roman" w:cs="Times New Roman"/>
          <w:sz w:val="24"/>
          <w:szCs w:val="24"/>
          <w:lang w:val="en-US"/>
        </w:rPr>
        <w:t xml:space="preserve">there is </w:t>
      </w:r>
      <w:r w:rsidR="48D45BCB" w:rsidRPr="00D42EA1">
        <w:rPr>
          <w:rFonts w:ascii="Times New Roman" w:hAnsi="Times New Roman" w:cs="Times New Roman"/>
          <w:sz w:val="24"/>
          <w:szCs w:val="24"/>
          <w:lang w:val="en-US"/>
        </w:rPr>
        <w:t>a relatively</w:t>
      </w:r>
      <w:r w:rsidR="00DD3C58" w:rsidRPr="00D42EA1">
        <w:rPr>
          <w:rFonts w:ascii="Times New Roman" w:hAnsi="Times New Roman" w:cs="Times New Roman"/>
          <w:sz w:val="24"/>
          <w:szCs w:val="24"/>
          <w:lang w:val="en-US"/>
        </w:rPr>
        <w:t xml:space="preserve"> high chance that</w:t>
      </w:r>
      <w:r w:rsidRPr="00D42EA1">
        <w:rPr>
          <w:rFonts w:ascii="Times New Roman" w:hAnsi="Times New Roman" w:cs="Times New Roman"/>
          <w:sz w:val="24"/>
          <w:szCs w:val="24"/>
          <w:lang w:val="en-US"/>
        </w:rPr>
        <w:t xml:space="preserve"> profit</w:t>
      </w:r>
      <w:r w:rsidR="00DD3C58" w:rsidRPr="00D42EA1">
        <w:rPr>
          <w:rFonts w:ascii="Times New Roman" w:hAnsi="Times New Roman" w:cs="Times New Roman"/>
          <w:sz w:val="24"/>
          <w:szCs w:val="24"/>
          <w:lang w:val="en-US"/>
        </w:rPr>
        <w:t xml:space="preserve"> </w:t>
      </w:r>
      <w:r w:rsidR="003C387D" w:rsidRPr="00D42EA1">
        <w:rPr>
          <w:rFonts w:ascii="Times New Roman" w:hAnsi="Times New Roman" w:cs="Times New Roman"/>
          <w:sz w:val="24"/>
          <w:szCs w:val="24"/>
          <w:lang w:val="en-US"/>
        </w:rPr>
        <w:t xml:space="preserve">(44.4%) </w:t>
      </w:r>
      <w:r w:rsidRPr="00D42EA1">
        <w:rPr>
          <w:rFonts w:ascii="Times New Roman" w:hAnsi="Times New Roman" w:cs="Times New Roman"/>
          <w:sz w:val="24"/>
          <w:szCs w:val="24"/>
          <w:lang w:val="en-US"/>
        </w:rPr>
        <w:t>and social equity</w:t>
      </w:r>
      <w:r w:rsidR="003C387D" w:rsidRPr="00D42EA1">
        <w:rPr>
          <w:rFonts w:ascii="Times New Roman" w:hAnsi="Times New Roman" w:cs="Times New Roman"/>
          <w:sz w:val="24"/>
          <w:szCs w:val="24"/>
          <w:lang w:val="en-US"/>
        </w:rPr>
        <w:t xml:space="preserve"> (64.2%)</w:t>
      </w:r>
      <w:r w:rsidR="00DD3C58" w:rsidRPr="00D42EA1">
        <w:rPr>
          <w:rFonts w:ascii="Times New Roman" w:hAnsi="Times New Roman" w:cs="Times New Roman"/>
          <w:sz w:val="24"/>
          <w:szCs w:val="24"/>
          <w:lang w:val="en-US"/>
        </w:rPr>
        <w:t xml:space="preserve"> will decrease</w:t>
      </w:r>
      <w:r w:rsidRPr="00D42EA1">
        <w:rPr>
          <w:rFonts w:ascii="Times New Roman" w:hAnsi="Times New Roman" w:cs="Times New Roman"/>
          <w:sz w:val="24"/>
          <w:szCs w:val="24"/>
          <w:lang w:val="en-US"/>
        </w:rPr>
        <w:t xml:space="preserve">, </w:t>
      </w:r>
      <w:r w:rsidR="003C387D" w:rsidRPr="00D42EA1">
        <w:rPr>
          <w:rFonts w:ascii="Times New Roman" w:hAnsi="Times New Roman" w:cs="Times New Roman"/>
          <w:sz w:val="24"/>
          <w:szCs w:val="24"/>
          <w:lang w:val="en-US"/>
        </w:rPr>
        <w:t xml:space="preserve">primarily </w:t>
      </w:r>
      <w:r w:rsidRPr="00D42EA1">
        <w:rPr>
          <w:rFonts w:ascii="Times New Roman" w:hAnsi="Times New Roman" w:cs="Times New Roman"/>
          <w:sz w:val="24"/>
          <w:szCs w:val="24"/>
          <w:lang w:val="en-US"/>
        </w:rPr>
        <w:t xml:space="preserve">as a result of </w:t>
      </w:r>
      <w:r w:rsidR="00DD3C58" w:rsidRPr="00D42EA1">
        <w:rPr>
          <w:rFonts w:ascii="Times New Roman" w:hAnsi="Times New Roman" w:cs="Times New Roman"/>
          <w:sz w:val="24"/>
          <w:szCs w:val="24"/>
          <w:lang w:val="en-US"/>
        </w:rPr>
        <w:t xml:space="preserve">the high probability that </w:t>
      </w:r>
      <w:r w:rsidRPr="00D42EA1">
        <w:rPr>
          <w:rFonts w:ascii="Times New Roman" w:hAnsi="Times New Roman" w:cs="Times New Roman"/>
          <w:sz w:val="24"/>
          <w:szCs w:val="24"/>
          <w:lang w:val="en-US"/>
        </w:rPr>
        <w:t>fishing opportunities</w:t>
      </w:r>
      <w:r w:rsidR="00DD3C58" w:rsidRPr="00D42EA1">
        <w:rPr>
          <w:rFonts w:ascii="Times New Roman" w:hAnsi="Times New Roman" w:cs="Times New Roman"/>
          <w:sz w:val="24"/>
          <w:szCs w:val="24"/>
          <w:lang w:val="en-US"/>
        </w:rPr>
        <w:t xml:space="preserve"> will decrease</w:t>
      </w:r>
      <w:r w:rsidRPr="00D42EA1">
        <w:rPr>
          <w:rFonts w:ascii="Times New Roman" w:hAnsi="Times New Roman" w:cs="Times New Roman"/>
          <w:sz w:val="24"/>
          <w:szCs w:val="24"/>
          <w:lang w:val="en-US"/>
        </w:rPr>
        <w:t xml:space="preserve"> (53.8%). </w:t>
      </w:r>
      <w:r w:rsidR="003C387D" w:rsidRPr="00D42EA1">
        <w:rPr>
          <w:rFonts w:ascii="Times New Roman" w:hAnsi="Times New Roman" w:cs="Times New Roman"/>
          <w:sz w:val="24"/>
          <w:szCs w:val="24"/>
          <w:lang w:val="en-US"/>
        </w:rPr>
        <w:t>Concurrently</w:t>
      </w:r>
      <w:r w:rsidRPr="00D42EA1">
        <w:rPr>
          <w:rFonts w:ascii="Times New Roman" w:hAnsi="Times New Roman" w:cs="Times New Roman"/>
          <w:sz w:val="24"/>
          <w:szCs w:val="24"/>
          <w:lang w:val="en-US"/>
        </w:rPr>
        <w:t xml:space="preserve">, the </w:t>
      </w:r>
      <w:r w:rsidR="00DD3C58" w:rsidRPr="00D42EA1">
        <w:rPr>
          <w:rFonts w:ascii="Times New Roman" w:hAnsi="Times New Roman" w:cs="Times New Roman"/>
          <w:sz w:val="24"/>
          <w:szCs w:val="24"/>
          <w:lang w:val="en-US"/>
        </w:rPr>
        <w:t xml:space="preserve">probability </w:t>
      </w:r>
      <w:r w:rsidR="208BE6E7" w:rsidRPr="00D42EA1">
        <w:rPr>
          <w:rFonts w:ascii="Times New Roman" w:hAnsi="Times New Roman" w:cs="Times New Roman"/>
          <w:sz w:val="24"/>
          <w:szCs w:val="24"/>
          <w:lang w:val="en-US"/>
        </w:rPr>
        <w:t>that biodiversity</w:t>
      </w:r>
      <w:r w:rsidRPr="00D42EA1">
        <w:rPr>
          <w:rFonts w:ascii="Times New Roman" w:hAnsi="Times New Roman" w:cs="Times New Roman"/>
          <w:sz w:val="24"/>
          <w:szCs w:val="24"/>
          <w:lang w:val="en-US"/>
        </w:rPr>
        <w:t xml:space="preserve"> </w:t>
      </w:r>
      <w:r w:rsidR="00DD3C58" w:rsidRPr="00D42EA1">
        <w:rPr>
          <w:rFonts w:ascii="Times New Roman" w:hAnsi="Times New Roman" w:cs="Times New Roman"/>
          <w:sz w:val="24"/>
          <w:szCs w:val="24"/>
          <w:lang w:val="en-US"/>
        </w:rPr>
        <w:t xml:space="preserve">will decrease </w:t>
      </w:r>
      <w:r w:rsidRPr="00D42EA1">
        <w:rPr>
          <w:rFonts w:ascii="Times New Roman" w:hAnsi="Times New Roman" w:cs="Times New Roman"/>
          <w:sz w:val="24"/>
          <w:szCs w:val="24"/>
          <w:lang w:val="en-US"/>
        </w:rPr>
        <w:t>is</w:t>
      </w:r>
      <w:r w:rsidR="003C387D" w:rsidRPr="00D42EA1">
        <w:rPr>
          <w:rFonts w:ascii="Times New Roman" w:hAnsi="Times New Roman" w:cs="Times New Roman"/>
          <w:sz w:val="24"/>
          <w:szCs w:val="24"/>
          <w:lang w:val="en-US"/>
        </w:rPr>
        <w:t xml:space="preserve"> the</w:t>
      </w:r>
      <w:r w:rsidRPr="00D42EA1">
        <w:rPr>
          <w:rFonts w:ascii="Times New Roman" w:hAnsi="Times New Roman" w:cs="Times New Roman"/>
          <w:sz w:val="24"/>
          <w:szCs w:val="24"/>
          <w:lang w:val="en-US"/>
        </w:rPr>
        <w:t xml:space="preserve"> </w:t>
      </w:r>
      <w:r w:rsidR="003C387D" w:rsidRPr="00D42EA1">
        <w:rPr>
          <w:rFonts w:ascii="Times New Roman" w:hAnsi="Times New Roman" w:cs="Times New Roman"/>
          <w:sz w:val="24"/>
          <w:szCs w:val="24"/>
          <w:lang w:val="en-US"/>
        </w:rPr>
        <w:t>greatest</w:t>
      </w:r>
      <w:r w:rsidRPr="00D42EA1">
        <w:rPr>
          <w:rFonts w:ascii="Times New Roman" w:hAnsi="Times New Roman" w:cs="Times New Roman"/>
          <w:sz w:val="24"/>
          <w:szCs w:val="24"/>
          <w:lang w:val="en-US"/>
        </w:rPr>
        <w:t xml:space="preserve"> (68%)</w:t>
      </w:r>
      <w:r w:rsidR="003C387D" w:rsidRPr="00D42EA1">
        <w:rPr>
          <w:rFonts w:ascii="Times New Roman" w:hAnsi="Times New Roman" w:cs="Times New Roman"/>
          <w:sz w:val="24"/>
          <w:szCs w:val="24"/>
          <w:lang w:val="en-US"/>
        </w:rPr>
        <w:t xml:space="preserve"> of our selected output variables</w:t>
      </w:r>
      <w:r w:rsidRPr="00D42EA1">
        <w:rPr>
          <w:rFonts w:ascii="Times New Roman" w:hAnsi="Times New Roman" w:cs="Times New Roman"/>
          <w:sz w:val="24"/>
          <w:szCs w:val="24"/>
          <w:lang w:val="en-US"/>
        </w:rPr>
        <w:t xml:space="preserve">. </w:t>
      </w:r>
      <w:r w:rsidR="00FF5749" w:rsidRPr="00D42EA1">
        <w:rPr>
          <w:rFonts w:ascii="Times New Roman" w:hAnsi="Times New Roman" w:cs="Times New Roman"/>
          <w:sz w:val="24"/>
          <w:szCs w:val="24"/>
          <w:lang w:val="en-US"/>
        </w:rPr>
        <w:t>This b</w:t>
      </w:r>
      <w:r w:rsidR="00394295" w:rsidRPr="00D42EA1">
        <w:rPr>
          <w:rFonts w:ascii="Times New Roman" w:hAnsi="Times New Roman" w:cs="Times New Roman"/>
          <w:sz w:val="24"/>
          <w:szCs w:val="24"/>
          <w:lang w:val="en-US"/>
        </w:rPr>
        <w:t>a</w:t>
      </w:r>
      <w:r w:rsidR="00FF5749" w:rsidRPr="00D42EA1">
        <w:rPr>
          <w:rFonts w:ascii="Times New Roman" w:hAnsi="Times New Roman" w:cs="Times New Roman"/>
          <w:sz w:val="24"/>
          <w:szCs w:val="24"/>
          <w:lang w:val="en-US"/>
        </w:rPr>
        <w:t>seline situation is</w:t>
      </w:r>
      <w:r w:rsidR="003C387D" w:rsidRPr="00D42EA1">
        <w:rPr>
          <w:rFonts w:ascii="Times New Roman" w:hAnsi="Times New Roman" w:cs="Times New Roman"/>
          <w:sz w:val="24"/>
          <w:szCs w:val="24"/>
          <w:lang w:val="en-US"/>
        </w:rPr>
        <w:t xml:space="preserve"> </w:t>
      </w:r>
      <w:r w:rsidR="00DD3C58" w:rsidRPr="00D42EA1">
        <w:rPr>
          <w:rFonts w:ascii="Times New Roman" w:hAnsi="Times New Roman" w:cs="Times New Roman"/>
          <w:sz w:val="24"/>
          <w:szCs w:val="24"/>
          <w:lang w:val="en-US"/>
        </w:rPr>
        <w:t>linked to</w:t>
      </w:r>
      <w:r w:rsidR="00FF5749" w:rsidRPr="00D42EA1">
        <w:rPr>
          <w:rFonts w:ascii="Times New Roman" w:hAnsi="Times New Roman" w:cs="Times New Roman"/>
          <w:sz w:val="24"/>
          <w:szCs w:val="24"/>
          <w:lang w:val="en-US"/>
        </w:rPr>
        <w:t xml:space="preserve"> a</w:t>
      </w:r>
      <w:r w:rsidR="000A169C" w:rsidRPr="00D42EA1">
        <w:rPr>
          <w:rFonts w:ascii="Times New Roman" w:hAnsi="Times New Roman" w:cs="Times New Roman"/>
          <w:sz w:val="24"/>
          <w:szCs w:val="24"/>
          <w:lang w:val="en-US"/>
        </w:rPr>
        <w:t xml:space="preserve"> </w:t>
      </w:r>
      <w:r w:rsidR="00DD3C58" w:rsidRPr="00D42EA1">
        <w:rPr>
          <w:rFonts w:ascii="Times New Roman" w:hAnsi="Times New Roman" w:cs="Times New Roman"/>
          <w:sz w:val="24"/>
          <w:szCs w:val="24"/>
          <w:lang w:val="en-US"/>
        </w:rPr>
        <w:t>likely</w:t>
      </w:r>
      <w:r w:rsidR="00FF5749" w:rsidRPr="00D42EA1">
        <w:rPr>
          <w:rFonts w:ascii="Times New Roman" w:hAnsi="Times New Roman" w:cs="Times New Roman"/>
          <w:sz w:val="24"/>
          <w:szCs w:val="24"/>
          <w:lang w:val="en-US"/>
        </w:rPr>
        <w:t xml:space="preserve"> decrease </w:t>
      </w:r>
      <w:r w:rsidR="005B2C43" w:rsidRPr="00D42EA1">
        <w:rPr>
          <w:rFonts w:ascii="Times New Roman" w:hAnsi="Times New Roman" w:cs="Times New Roman"/>
          <w:sz w:val="24"/>
          <w:szCs w:val="24"/>
          <w:lang w:val="en-US"/>
        </w:rPr>
        <w:t>in</w:t>
      </w:r>
      <w:r w:rsidR="00FF5749" w:rsidRPr="00D42EA1">
        <w:rPr>
          <w:rFonts w:ascii="Times New Roman" w:hAnsi="Times New Roman" w:cs="Times New Roman"/>
          <w:sz w:val="24"/>
          <w:szCs w:val="24"/>
          <w:lang w:val="en-US"/>
        </w:rPr>
        <w:t xml:space="preserve"> the </w:t>
      </w:r>
      <w:r w:rsidR="005B2C43" w:rsidRPr="00D42EA1">
        <w:rPr>
          <w:rFonts w:ascii="Times New Roman" w:hAnsi="Times New Roman" w:cs="Times New Roman"/>
          <w:sz w:val="24"/>
          <w:szCs w:val="24"/>
          <w:lang w:val="en-US"/>
        </w:rPr>
        <w:t>abun</w:t>
      </w:r>
      <w:r w:rsidR="00FF5749" w:rsidRPr="00D42EA1">
        <w:rPr>
          <w:rFonts w:ascii="Times New Roman" w:hAnsi="Times New Roman" w:cs="Times New Roman"/>
          <w:sz w:val="24"/>
          <w:szCs w:val="24"/>
          <w:lang w:val="en-US"/>
        </w:rPr>
        <w:t xml:space="preserve">dance of exploited animals </w:t>
      </w:r>
      <w:r w:rsidR="003C387D" w:rsidRPr="00D42EA1">
        <w:rPr>
          <w:rFonts w:ascii="Times New Roman" w:hAnsi="Times New Roman" w:cs="Times New Roman"/>
          <w:sz w:val="24"/>
          <w:szCs w:val="24"/>
          <w:lang w:val="en-US"/>
        </w:rPr>
        <w:t>but</w:t>
      </w:r>
      <w:r w:rsidR="000A169C" w:rsidRPr="00D42EA1">
        <w:rPr>
          <w:rFonts w:ascii="Times New Roman" w:hAnsi="Times New Roman" w:cs="Times New Roman"/>
          <w:sz w:val="24"/>
          <w:szCs w:val="24"/>
          <w:lang w:val="en-US"/>
        </w:rPr>
        <w:t>,</w:t>
      </w:r>
      <w:r w:rsidR="003C387D" w:rsidRPr="00D42EA1">
        <w:rPr>
          <w:rFonts w:ascii="Times New Roman" w:hAnsi="Times New Roman" w:cs="Times New Roman"/>
          <w:sz w:val="24"/>
          <w:szCs w:val="24"/>
          <w:lang w:val="en-US"/>
        </w:rPr>
        <w:t xml:space="preserve"> to an even greater </w:t>
      </w:r>
      <w:r w:rsidR="00DD3C58" w:rsidRPr="00D42EA1">
        <w:rPr>
          <w:rFonts w:ascii="Times New Roman" w:hAnsi="Times New Roman" w:cs="Times New Roman"/>
          <w:sz w:val="24"/>
          <w:szCs w:val="24"/>
          <w:lang w:val="en-US"/>
        </w:rPr>
        <w:t>extent</w:t>
      </w:r>
      <w:r w:rsidR="000A169C" w:rsidRPr="00D42EA1">
        <w:rPr>
          <w:rFonts w:ascii="Times New Roman" w:hAnsi="Times New Roman" w:cs="Times New Roman"/>
          <w:sz w:val="24"/>
          <w:szCs w:val="24"/>
          <w:lang w:val="en-US"/>
        </w:rPr>
        <w:t>,</w:t>
      </w:r>
      <w:r w:rsidR="00DD3C58" w:rsidRPr="00D42EA1">
        <w:rPr>
          <w:rFonts w:ascii="Times New Roman" w:hAnsi="Times New Roman" w:cs="Times New Roman"/>
          <w:sz w:val="24"/>
          <w:szCs w:val="24"/>
          <w:lang w:val="en-US"/>
        </w:rPr>
        <w:t xml:space="preserve"> it is linked to</w:t>
      </w:r>
      <w:r w:rsidR="003C387D" w:rsidRPr="00D42EA1">
        <w:rPr>
          <w:rFonts w:ascii="Times New Roman" w:hAnsi="Times New Roman" w:cs="Times New Roman"/>
          <w:sz w:val="24"/>
          <w:szCs w:val="24"/>
          <w:lang w:val="en-US"/>
        </w:rPr>
        <w:t xml:space="preserve"> a</w:t>
      </w:r>
      <w:r w:rsidR="00DD3C58" w:rsidRPr="00D42EA1">
        <w:rPr>
          <w:rFonts w:ascii="Times New Roman" w:hAnsi="Times New Roman" w:cs="Times New Roman"/>
          <w:sz w:val="24"/>
          <w:szCs w:val="24"/>
          <w:lang w:val="en-US"/>
        </w:rPr>
        <w:t xml:space="preserve"> probable</w:t>
      </w:r>
      <w:r w:rsidR="003C387D" w:rsidRPr="00D42EA1">
        <w:rPr>
          <w:rFonts w:ascii="Times New Roman" w:hAnsi="Times New Roman" w:cs="Times New Roman"/>
          <w:sz w:val="24"/>
          <w:szCs w:val="24"/>
          <w:lang w:val="en-US"/>
        </w:rPr>
        <w:t xml:space="preserve"> decrease in </w:t>
      </w:r>
      <w:r w:rsidR="00DD3C58" w:rsidRPr="00D42EA1">
        <w:rPr>
          <w:rFonts w:ascii="Times New Roman" w:hAnsi="Times New Roman" w:cs="Times New Roman"/>
          <w:sz w:val="24"/>
          <w:szCs w:val="24"/>
          <w:lang w:val="en-US"/>
        </w:rPr>
        <w:t xml:space="preserve">the </w:t>
      </w:r>
      <w:r w:rsidR="003C387D" w:rsidRPr="00D42EA1">
        <w:rPr>
          <w:rFonts w:ascii="Times New Roman" w:hAnsi="Times New Roman" w:cs="Times New Roman"/>
          <w:sz w:val="24"/>
          <w:szCs w:val="24"/>
          <w:lang w:val="en-US"/>
        </w:rPr>
        <w:t xml:space="preserve">abundance of </w:t>
      </w:r>
      <w:r w:rsidR="00FF5749" w:rsidRPr="00D42EA1">
        <w:rPr>
          <w:rFonts w:ascii="Times New Roman" w:hAnsi="Times New Roman" w:cs="Times New Roman"/>
          <w:sz w:val="24"/>
          <w:szCs w:val="24"/>
          <w:lang w:val="en-US"/>
        </w:rPr>
        <w:t>non-exploited animals (66.1% for pelagic animals and 69.1</w:t>
      </w:r>
      <w:r w:rsidR="003C387D" w:rsidRPr="00D42EA1">
        <w:rPr>
          <w:rFonts w:ascii="Times New Roman" w:hAnsi="Times New Roman" w:cs="Times New Roman"/>
          <w:sz w:val="24"/>
          <w:szCs w:val="24"/>
          <w:lang w:val="en-US"/>
        </w:rPr>
        <w:t>%</w:t>
      </w:r>
      <w:r w:rsidR="00FF5749" w:rsidRPr="00D42EA1">
        <w:rPr>
          <w:rFonts w:ascii="Times New Roman" w:hAnsi="Times New Roman" w:cs="Times New Roman"/>
          <w:sz w:val="24"/>
          <w:szCs w:val="24"/>
          <w:lang w:val="en-US"/>
        </w:rPr>
        <w:t xml:space="preserve"> for benthic animals). </w:t>
      </w:r>
      <w:r w:rsidR="003C387D" w:rsidRPr="00D42EA1">
        <w:rPr>
          <w:rFonts w:ascii="Times New Roman" w:hAnsi="Times New Roman" w:cs="Times New Roman"/>
          <w:sz w:val="24"/>
          <w:szCs w:val="24"/>
          <w:lang w:val="en-US"/>
        </w:rPr>
        <w:t xml:space="preserve">These results occur in a situation where </w:t>
      </w:r>
      <w:r w:rsidR="00FF5749" w:rsidRPr="00D42EA1">
        <w:rPr>
          <w:rFonts w:ascii="Times New Roman" w:hAnsi="Times New Roman" w:cs="Times New Roman"/>
          <w:sz w:val="24"/>
          <w:szCs w:val="24"/>
          <w:lang w:val="en-US"/>
        </w:rPr>
        <w:t xml:space="preserve">the </w:t>
      </w:r>
      <w:r w:rsidR="003C387D" w:rsidRPr="00D42EA1">
        <w:rPr>
          <w:rFonts w:ascii="Times New Roman" w:hAnsi="Times New Roman" w:cs="Times New Roman"/>
          <w:sz w:val="24"/>
          <w:szCs w:val="24"/>
          <w:lang w:val="en-US"/>
        </w:rPr>
        <w:t xml:space="preserve">overall </w:t>
      </w:r>
      <w:r w:rsidR="00FF5749" w:rsidRPr="00D42EA1">
        <w:rPr>
          <w:rFonts w:ascii="Times New Roman" w:hAnsi="Times New Roman" w:cs="Times New Roman"/>
          <w:sz w:val="24"/>
          <w:szCs w:val="24"/>
          <w:lang w:val="en-US"/>
        </w:rPr>
        <w:t xml:space="preserve">fishing effort </w:t>
      </w:r>
      <w:r w:rsidR="003C387D" w:rsidRPr="00D42EA1">
        <w:rPr>
          <w:rFonts w:ascii="Times New Roman" w:hAnsi="Times New Roman" w:cs="Times New Roman"/>
          <w:sz w:val="24"/>
          <w:szCs w:val="24"/>
          <w:lang w:val="en-US"/>
        </w:rPr>
        <w:t xml:space="preserve">remains relatively </w:t>
      </w:r>
      <w:r w:rsidR="00FF5749" w:rsidRPr="00D42EA1">
        <w:rPr>
          <w:rFonts w:ascii="Times New Roman" w:hAnsi="Times New Roman" w:cs="Times New Roman"/>
          <w:sz w:val="24"/>
          <w:szCs w:val="24"/>
          <w:lang w:val="en-US"/>
        </w:rPr>
        <w:t>unchanged,</w:t>
      </w:r>
      <w:r w:rsidR="003C387D" w:rsidRPr="00D42EA1">
        <w:rPr>
          <w:rFonts w:ascii="Times New Roman" w:hAnsi="Times New Roman" w:cs="Times New Roman"/>
          <w:sz w:val="24"/>
          <w:szCs w:val="24"/>
          <w:lang w:val="en-US"/>
        </w:rPr>
        <w:t xml:space="preserve"> albeit</w:t>
      </w:r>
      <w:r w:rsidR="00FF5749" w:rsidRPr="00D42EA1">
        <w:rPr>
          <w:rFonts w:ascii="Times New Roman" w:hAnsi="Times New Roman" w:cs="Times New Roman"/>
          <w:sz w:val="24"/>
          <w:szCs w:val="24"/>
          <w:lang w:val="en-US"/>
        </w:rPr>
        <w:t xml:space="preserve"> slightly </w:t>
      </w:r>
      <w:r w:rsidR="00C106B0" w:rsidRPr="00D42EA1">
        <w:rPr>
          <w:rFonts w:ascii="Times New Roman" w:hAnsi="Times New Roman" w:cs="Times New Roman"/>
          <w:sz w:val="24"/>
          <w:szCs w:val="24"/>
          <w:lang w:val="en-US"/>
        </w:rPr>
        <w:t xml:space="preserve">more likely to </w:t>
      </w:r>
      <w:r w:rsidR="00FF5749" w:rsidRPr="00D42EA1">
        <w:rPr>
          <w:rFonts w:ascii="Times New Roman" w:hAnsi="Times New Roman" w:cs="Times New Roman"/>
          <w:sz w:val="24"/>
          <w:szCs w:val="24"/>
          <w:lang w:val="en-US"/>
        </w:rPr>
        <w:t xml:space="preserve">increase </w:t>
      </w:r>
      <w:r w:rsidR="003C387D" w:rsidRPr="00D42EA1">
        <w:rPr>
          <w:rFonts w:ascii="Times New Roman" w:hAnsi="Times New Roman" w:cs="Times New Roman"/>
          <w:sz w:val="24"/>
          <w:szCs w:val="24"/>
          <w:lang w:val="en-US"/>
        </w:rPr>
        <w:t>in the</w:t>
      </w:r>
      <w:r w:rsidR="00FF5749" w:rsidRPr="00D42EA1">
        <w:rPr>
          <w:rFonts w:ascii="Times New Roman" w:hAnsi="Times New Roman" w:cs="Times New Roman"/>
          <w:sz w:val="24"/>
          <w:szCs w:val="24"/>
          <w:lang w:val="en-US"/>
        </w:rPr>
        <w:t xml:space="preserve"> pelagic</w:t>
      </w:r>
      <w:r w:rsidR="003C387D" w:rsidRPr="00D42EA1">
        <w:rPr>
          <w:rFonts w:ascii="Times New Roman" w:hAnsi="Times New Roman" w:cs="Times New Roman"/>
          <w:sz w:val="24"/>
          <w:szCs w:val="24"/>
          <w:lang w:val="en-US"/>
        </w:rPr>
        <w:t xml:space="preserve"> realm and</w:t>
      </w:r>
      <w:r w:rsidR="00FF5749" w:rsidRPr="00D42EA1">
        <w:rPr>
          <w:rFonts w:ascii="Times New Roman" w:hAnsi="Times New Roman" w:cs="Times New Roman"/>
          <w:sz w:val="24"/>
          <w:szCs w:val="24"/>
          <w:lang w:val="en-US"/>
        </w:rPr>
        <w:t xml:space="preserve"> s</w:t>
      </w:r>
      <w:r w:rsidR="00F41D7F" w:rsidRPr="00D42EA1">
        <w:rPr>
          <w:rFonts w:ascii="Times New Roman" w:hAnsi="Times New Roman" w:cs="Times New Roman"/>
          <w:sz w:val="24"/>
          <w:szCs w:val="24"/>
          <w:lang w:val="en-US"/>
        </w:rPr>
        <w:t>ligh</w:t>
      </w:r>
      <w:r w:rsidR="00FF5749" w:rsidRPr="00D42EA1">
        <w:rPr>
          <w:rFonts w:ascii="Times New Roman" w:hAnsi="Times New Roman" w:cs="Times New Roman"/>
          <w:sz w:val="24"/>
          <w:szCs w:val="24"/>
          <w:lang w:val="en-US"/>
        </w:rPr>
        <w:t>tly</w:t>
      </w:r>
      <w:r w:rsidR="00C106B0" w:rsidRPr="00D42EA1">
        <w:rPr>
          <w:rFonts w:ascii="Times New Roman" w:hAnsi="Times New Roman" w:cs="Times New Roman"/>
          <w:sz w:val="24"/>
          <w:szCs w:val="24"/>
          <w:lang w:val="en-US"/>
        </w:rPr>
        <w:t xml:space="preserve"> more likely to</w:t>
      </w:r>
      <w:r w:rsidR="00FF5749" w:rsidRPr="00D42EA1">
        <w:rPr>
          <w:rFonts w:ascii="Times New Roman" w:hAnsi="Times New Roman" w:cs="Times New Roman"/>
          <w:sz w:val="24"/>
          <w:szCs w:val="24"/>
          <w:lang w:val="en-US"/>
        </w:rPr>
        <w:t xml:space="preserve"> decrease </w:t>
      </w:r>
      <w:r w:rsidR="003C387D" w:rsidRPr="00D42EA1">
        <w:rPr>
          <w:rFonts w:ascii="Times New Roman" w:hAnsi="Times New Roman" w:cs="Times New Roman"/>
          <w:sz w:val="24"/>
          <w:szCs w:val="24"/>
          <w:lang w:val="en-US"/>
        </w:rPr>
        <w:t xml:space="preserve">in </w:t>
      </w:r>
      <w:r w:rsidR="00FF5749" w:rsidRPr="00D42EA1">
        <w:rPr>
          <w:rFonts w:ascii="Times New Roman" w:hAnsi="Times New Roman" w:cs="Times New Roman"/>
          <w:sz w:val="24"/>
          <w:szCs w:val="24"/>
          <w:lang w:val="en-US"/>
        </w:rPr>
        <w:t>the benthic</w:t>
      </w:r>
      <w:r w:rsidR="003C387D" w:rsidRPr="00D42EA1">
        <w:rPr>
          <w:rFonts w:ascii="Times New Roman" w:hAnsi="Times New Roman" w:cs="Times New Roman"/>
          <w:sz w:val="24"/>
          <w:szCs w:val="24"/>
          <w:lang w:val="en-US"/>
        </w:rPr>
        <w:t xml:space="preserve">.  </w:t>
      </w:r>
      <w:r w:rsidR="004C754F" w:rsidRPr="00D42EA1">
        <w:rPr>
          <w:rFonts w:ascii="Times New Roman" w:hAnsi="Times New Roman" w:cs="Times New Roman"/>
          <w:sz w:val="24"/>
          <w:szCs w:val="24"/>
          <w:lang w:val="en-US"/>
        </w:rPr>
        <w:t>Another likely</w:t>
      </w:r>
      <w:r w:rsidR="003C387D" w:rsidRPr="00D42EA1">
        <w:rPr>
          <w:rFonts w:ascii="Times New Roman" w:hAnsi="Times New Roman" w:cs="Times New Roman"/>
          <w:sz w:val="24"/>
          <w:szCs w:val="24"/>
          <w:lang w:val="en-US"/>
        </w:rPr>
        <w:t xml:space="preserve"> factor </w:t>
      </w:r>
      <w:r w:rsidR="004C754F" w:rsidRPr="00D42EA1">
        <w:rPr>
          <w:rFonts w:ascii="Times New Roman" w:hAnsi="Times New Roman" w:cs="Times New Roman"/>
          <w:sz w:val="24"/>
          <w:szCs w:val="24"/>
          <w:lang w:val="en-US"/>
        </w:rPr>
        <w:t>driving a high probability of decreasing</w:t>
      </w:r>
      <w:r w:rsidR="003C387D" w:rsidRPr="00D42EA1">
        <w:rPr>
          <w:rFonts w:ascii="Times New Roman" w:hAnsi="Times New Roman" w:cs="Times New Roman"/>
          <w:sz w:val="24"/>
          <w:szCs w:val="24"/>
          <w:lang w:val="en-US"/>
        </w:rPr>
        <w:t xml:space="preserve"> biodiversity appears to be</w:t>
      </w:r>
      <w:r w:rsidR="00FF5749" w:rsidRPr="00D42EA1">
        <w:rPr>
          <w:rFonts w:ascii="Times New Roman" w:hAnsi="Times New Roman" w:cs="Times New Roman"/>
          <w:sz w:val="24"/>
          <w:szCs w:val="24"/>
          <w:lang w:val="en-US"/>
        </w:rPr>
        <w:t xml:space="preserve"> </w:t>
      </w:r>
      <w:r w:rsidR="003C387D" w:rsidRPr="00D42EA1">
        <w:rPr>
          <w:rFonts w:ascii="Times New Roman" w:hAnsi="Times New Roman" w:cs="Times New Roman"/>
          <w:sz w:val="24"/>
          <w:szCs w:val="24"/>
          <w:lang w:val="en-US"/>
        </w:rPr>
        <w:t xml:space="preserve">habitat </w:t>
      </w:r>
      <w:r w:rsidR="00FF5749" w:rsidRPr="00D42EA1">
        <w:rPr>
          <w:rFonts w:ascii="Times New Roman" w:hAnsi="Times New Roman" w:cs="Times New Roman"/>
          <w:sz w:val="24"/>
          <w:szCs w:val="24"/>
          <w:lang w:val="en-US"/>
        </w:rPr>
        <w:t>degradation</w:t>
      </w:r>
      <w:r w:rsidR="003C387D" w:rsidRPr="00D42EA1">
        <w:rPr>
          <w:rFonts w:ascii="Times New Roman" w:hAnsi="Times New Roman" w:cs="Times New Roman"/>
          <w:sz w:val="24"/>
          <w:szCs w:val="24"/>
          <w:lang w:val="en-US"/>
        </w:rPr>
        <w:t>, where</w:t>
      </w:r>
      <w:r w:rsidR="00FF5749" w:rsidRPr="00D42EA1">
        <w:rPr>
          <w:rFonts w:ascii="Times New Roman" w:hAnsi="Times New Roman" w:cs="Times New Roman"/>
          <w:sz w:val="24"/>
          <w:szCs w:val="24"/>
          <w:lang w:val="en-US"/>
        </w:rPr>
        <w:t xml:space="preserve"> both</w:t>
      </w:r>
      <w:r w:rsidR="003C387D" w:rsidRPr="00D42EA1">
        <w:rPr>
          <w:rFonts w:ascii="Times New Roman" w:hAnsi="Times New Roman" w:cs="Times New Roman"/>
          <w:sz w:val="24"/>
          <w:szCs w:val="24"/>
          <w:lang w:val="en-US"/>
        </w:rPr>
        <w:t xml:space="preserve"> of the</w:t>
      </w:r>
      <w:r w:rsidR="00FF5749" w:rsidRPr="00D42EA1">
        <w:rPr>
          <w:rFonts w:ascii="Times New Roman" w:hAnsi="Times New Roman" w:cs="Times New Roman"/>
          <w:sz w:val="24"/>
          <w:szCs w:val="24"/>
          <w:lang w:val="en-US"/>
        </w:rPr>
        <w:t xml:space="preserve"> benthic and pelagic ha</w:t>
      </w:r>
      <w:r w:rsidR="00A31AB0" w:rsidRPr="00D42EA1">
        <w:rPr>
          <w:rFonts w:ascii="Times New Roman" w:hAnsi="Times New Roman" w:cs="Times New Roman"/>
          <w:sz w:val="24"/>
          <w:szCs w:val="24"/>
          <w:lang w:val="en-US"/>
        </w:rPr>
        <w:t>b</w:t>
      </w:r>
      <w:r w:rsidR="00FF5749" w:rsidRPr="00D42EA1">
        <w:rPr>
          <w:rFonts w:ascii="Times New Roman" w:hAnsi="Times New Roman" w:cs="Times New Roman"/>
          <w:sz w:val="24"/>
          <w:szCs w:val="24"/>
          <w:lang w:val="en-US"/>
        </w:rPr>
        <w:t>itat</w:t>
      </w:r>
      <w:r w:rsidR="003C387D" w:rsidRPr="00D42EA1">
        <w:rPr>
          <w:rFonts w:ascii="Times New Roman" w:hAnsi="Times New Roman" w:cs="Times New Roman"/>
          <w:sz w:val="24"/>
          <w:szCs w:val="24"/>
          <w:lang w:val="en-US"/>
        </w:rPr>
        <w:t xml:space="preserve"> ecosystem component</w:t>
      </w:r>
      <w:r w:rsidR="102E785F" w:rsidRPr="00D42EA1">
        <w:rPr>
          <w:rFonts w:ascii="Times New Roman" w:hAnsi="Times New Roman" w:cs="Times New Roman"/>
          <w:sz w:val="24"/>
          <w:szCs w:val="24"/>
          <w:lang w:val="en-US"/>
        </w:rPr>
        <w:t>s</w:t>
      </w:r>
      <w:r w:rsidR="00FF5749" w:rsidRPr="00D42EA1">
        <w:rPr>
          <w:rFonts w:ascii="Times New Roman" w:hAnsi="Times New Roman" w:cs="Times New Roman"/>
          <w:sz w:val="24"/>
          <w:szCs w:val="24"/>
          <w:lang w:val="en-US"/>
        </w:rPr>
        <w:t xml:space="preserve"> </w:t>
      </w:r>
      <w:r w:rsidR="003C387D" w:rsidRPr="00D42EA1">
        <w:rPr>
          <w:rFonts w:ascii="Times New Roman" w:hAnsi="Times New Roman" w:cs="Times New Roman"/>
          <w:sz w:val="24"/>
          <w:szCs w:val="24"/>
          <w:lang w:val="en-US"/>
        </w:rPr>
        <w:t>have high probabilities of being degraded</w:t>
      </w:r>
      <w:r w:rsidR="00FF5749" w:rsidRPr="00D42EA1">
        <w:rPr>
          <w:rFonts w:ascii="Times New Roman" w:hAnsi="Times New Roman" w:cs="Times New Roman"/>
          <w:sz w:val="24"/>
          <w:szCs w:val="24"/>
          <w:lang w:val="en-US"/>
        </w:rPr>
        <w:t xml:space="preserve"> (77.2%</w:t>
      </w:r>
      <w:r w:rsidR="000A169C" w:rsidRPr="00D42EA1">
        <w:rPr>
          <w:rFonts w:ascii="Times New Roman" w:hAnsi="Times New Roman" w:cs="Times New Roman"/>
          <w:sz w:val="24"/>
          <w:szCs w:val="24"/>
          <w:lang w:val="en-US"/>
        </w:rPr>
        <w:t xml:space="preserve"> and 69.9%</w:t>
      </w:r>
      <w:r w:rsidR="003C387D" w:rsidRPr="00D42EA1">
        <w:rPr>
          <w:rFonts w:ascii="Times New Roman" w:hAnsi="Times New Roman" w:cs="Times New Roman"/>
          <w:sz w:val="24"/>
          <w:szCs w:val="24"/>
          <w:lang w:val="en-US"/>
        </w:rPr>
        <w:t>, respectively</w:t>
      </w:r>
      <w:r w:rsidR="00FF5749" w:rsidRPr="00D42EA1">
        <w:rPr>
          <w:rFonts w:ascii="Times New Roman" w:hAnsi="Times New Roman" w:cs="Times New Roman"/>
          <w:sz w:val="24"/>
          <w:szCs w:val="24"/>
          <w:lang w:val="en-US"/>
        </w:rPr>
        <w:t>).</w:t>
      </w:r>
      <w:r w:rsidR="00F41D7F" w:rsidRPr="00D42EA1">
        <w:rPr>
          <w:rFonts w:ascii="Times New Roman" w:hAnsi="Times New Roman" w:cs="Times New Roman"/>
          <w:sz w:val="24"/>
          <w:szCs w:val="24"/>
          <w:lang w:val="en-US"/>
        </w:rPr>
        <w:t xml:space="preserve"> The reviewed </w:t>
      </w:r>
      <w:r w:rsidR="00394295" w:rsidRPr="00D42EA1">
        <w:rPr>
          <w:rFonts w:ascii="Times New Roman" w:hAnsi="Times New Roman" w:cs="Times New Roman"/>
          <w:sz w:val="24"/>
          <w:szCs w:val="24"/>
          <w:lang w:val="en-US"/>
        </w:rPr>
        <w:t>literature</w:t>
      </w:r>
      <w:r w:rsidR="0036737E" w:rsidRPr="00D42EA1">
        <w:rPr>
          <w:rFonts w:ascii="Times New Roman" w:hAnsi="Times New Roman" w:cs="Times New Roman"/>
          <w:sz w:val="24"/>
          <w:szCs w:val="24"/>
          <w:lang w:val="en-US"/>
        </w:rPr>
        <w:t>,</w:t>
      </w:r>
      <w:r w:rsidR="00394295" w:rsidRPr="00D42EA1">
        <w:rPr>
          <w:rFonts w:ascii="Times New Roman" w:hAnsi="Times New Roman" w:cs="Times New Roman"/>
          <w:sz w:val="24"/>
          <w:szCs w:val="24"/>
          <w:lang w:val="en-US"/>
        </w:rPr>
        <w:t xml:space="preserve"> </w:t>
      </w:r>
      <w:r w:rsidR="0036737E" w:rsidRPr="00D42EA1">
        <w:rPr>
          <w:rFonts w:ascii="Times New Roman" w:hAnsi="Times New Roman" w:cs="Times New Roman"/>
          <w:sz w:val="24"/>
          <w:szCs w:val="24"/>
          <w:lang w:val="en-US"/>
        </w:rPr>
        <w:t>as reflected in the baseline BN fit,</w:t>
      </w:r>
      <w:r w:rsidR="00394295" w:rsidRPr="00D42EA1">
        <w:rPr>
          <w:rFonts w:ascii="Times New Roman" w:hAnsi="Times New Roman" w:cs="Times New Roman"/>
          <w:sz w:val="24"/>
          <w:szCs w:val="24"/>
          <w:lang w:val="en-US"/>
        </w:rPr>
        <w:t xml:space="preserve"> </w:t>
      </w:r>
      <w:r w:rsidR="00F41D7F" w:rsidRPr="00D42EA1">
        <w:rPr>
          <w:rFonts w:ascii="Times New Roman" w:hAnsi="Times New Roman" w:cs="Times New Roman"/>
          <w:sz w:val="24"/>
          <w:szCs w:val="24"/>
          <w:lang w:val="en-US"/>
        </w:rPr>
        <w:t>broadly assume</w:t>
      </w:r>
      <w:r w:rsidR="0036737E" w:rsidRPr="00D42EA1">
        <w:rPr>
          <w:rFonts w:ascii="Times New Roman" w:hAnsi="Times New Roman" w:cs="Times New Roman"/>
          <w:sz w:val="24"/>
          <w:szCs w:val="24"/>
          <w:lang w:val="en-US"/>
        </w:rPr>
        <w:t>s</w:t>
      </w:r>
      <w:r w:rsidR="00F41D7F" w:rsidRPr="00D42EA1">
        <w:rPr>
          <w:rFonts w:ascii="Times New Roman" w:hAnsi="Times New Roman" w:cs="Times New Roman"/>
          <w:sz w:val="24"/>
          <w:szCs w:val="24"/>
          <w:lang w:val="en-US"/>
        </w:rPr>
        <w:t xml:space="preserve"> that </w:t>
      </w:r>
      <w:r w:rsidR="00394295" w:rsidRPr="00D42EA1">
        <w:rPr>
          <w:rFonts w:ascii="Times New Roman" w:hAnsi="Times New Roman" w:cs="Times New Roman"/>
          <w:sz w:val="24"/>
          <w:szCs w:val="24"/>
          <w:lang w:val="en-US"/>
        </w:rPr>
        <w:t>th</w:t>
      </w:r>
      <w:r w:rsidR="0036737E" w:rsidRPr="00D42EA1">
        <w:rPr>
          <w:rFonts w:ascii="Times New Roman" w:hAnsi="Times New Roman" w:cs="Times New Roman"/>
          <w:sz w:val="24"/>
          <w:szCs w:val="24"/>
          <w:lang w:val="en-US"/>
        </w:rPr>
        <w:t>is negative</w:t>
      </w:r>
      <w:r w:rsidR="00394295" w:rsidRPr="00D42EA1">
        <w:rPr>
          <w:rFonts w:ascii="Times New Roman" w:hAnsi="Times New Roman" w:cs="Times New Roman"/>
          <w:sz w:val="24"/>
          <w:szCs w:val="24"/>
          <w:lang w:val="en-US"/>
        </w:rPr>
        <w:t xml:space="preserve"> situation</w:t>
      </w:r>
      <w:r w:rsidR="0036737E" w:rsidRPr="00D42EA1">
        <w:rPr>
          <w:rFonts w:ascii="Times New Roman" w:hAnsi="Times New Roman" w:cs="Times New Roman"/>
          <w:sz w:val="24"/>
          <w:szCs w:val="24"/>
          <w:lang w:val="en-US"/>
        </w:rPr>
        <w:t xml:space="preserve"> for both fisheries </w:t>
      </w:r>
      <w:r w:rsidR="0036737E" w:rsidRPr="00D42EA1">
        <w:rPr>
          <w:rFonts w:ascii="Times New Roman" w:hAnsi="Times New Roman" w:cs="Times New Roman"/>
          <w:sz w:val="24"/>
          <w:szCs w:val="24"/>
          <w:lang w:val="en-US"/>
        </w:rPr>
        <w:lastRenderedPageBreak/>
        <w:t>and biodiversity</w:t>
      </w:r>
      <w:r w:rsidR="00F41D7F" w:rsidRPr="00D42EA1">
        <w:rPr>
          <w:rFonts w:ascii="Times New Roman" w:hAnsi="Times New Roman" w:cs="Times New Roman"/>
          <w:sz w:val="24"/>
          <w:szCs w:val="24"/>
          <w:lang w:val="en-US"/>
        </w:rPr>
        <w:t xml:space="preserve"> result</w:t>
      </w:r>
      <w:r w:rsidR="0036737E" w:rsidRPr="00D42EA1">
        <w:rPr>
          <w:rFonts w:ascii="Times New Roman" w:hAnsi="Times New Roman" w:cs="Times New Roman"/>
          <w:sz w:val="24"/>
          <w:szCs w:val="24"/>
          <w:lang w:val="en-US"/>
        </w:rPr>
        <w:t>s</w:t>
      </w:r>
      <w:r w:rsidR="00F41D7F" w:rsidRPr="00D42EA1">
        <w:rPr>
          <w:rFonts w:ascii="Times New Roman" w:hAnsi="Times New Roman" w:cs="Times New Roman"/>
          <w:sz w:val="24"/>
          <w:szCs w:val="24"/>
          <w:lang w:val="en-US"/>
        </w:rPr>
        <w:t xml:space="preserve"> from </w:t>
      </w:r>
      <w:r w:rsidR="20E8C0DA" w:rsidRPr="00D42EA1">
        <w:rPr>
          <w:rFonts w:ascii="Times New Roman" w:hAnsi="Times New Roman" w:cs="Times New Roman"/>
          <w:sz w:val="24"/>
          <w:szCs w:val="24"/>
          <w:lang w:val="en-US"/>
        </w:rPr>
        <w:t xml:space="preserve">fisheries and environmental </w:t>
      </w:r>
      <w:r w:rsidR="00F41D7F" w:rsidRPr="00D42EA1">
        <w:rPr>
          <w:rFonts w:ascii="Times New Roman" w:hAnsi="Times New Roman" w:cs="Times New Roman"/>
          <w:sz w:val="24"/>
          <w:szCs w:val="24"/>
          <w:lang w:val="en-US"/>
        </w:rPr>
        <w:t>governance</w:t>
      </w:r>
      <w:r w:rsidR="0036737E" w:rsidRPr="00D42EA1">
        <w:rPr>
          <w:rFonts w:ascii="Times New Roman" w:hAnsi="Times New Roman" w:cs="Times New Roman"/>
          <w:sz w:val="24"/>
          <w:szCs w:val="24"/>
          <w:lang w:val="en-US"/>
        </w:rPr>
        <w:t xml:space="preserve"> remaining stable</w:t>
      </w:r>
      <w:r w:rsidR="006169D9" w:rsidRPr="00D42EA1">
        <w:rPr>
          <w:rFonts w:ascii="Times New Roman" w:hAnsi="Times New Roman" w:cs="Times New Roman"/>
          <w:sz w:val="24"/>
          <w:szCs w:val="24"/>
          <w:lang w:val="en-US"/>
        </w:rPr>
        <w:t>.</w:t>
      </w:r>
      <w:r w:rsidR="00F41D7F" w:rsidRPr="00D42EA1">
        <w:rPr>
          <w:rFonts w:ascii="Times New Roman" w:hAnsi="Times New Roman" w:cs="Times New Roman"/>
          <w:sz w:val="24"/>
          <w:szCs w:val="24"/>
          <w:lang w:val="en-US"/>
        </w:rPr>
        <w:t xml:space="preserve"> </w:t>
      </w:r>
      <w:r w:rsidR="006169D9" w:rsidRPr="00D42EA1">
        <w:rPr>
          <w:rFonts w:ascii="Times New Roman" w:hAnsi="Times New Roman" w:cs="Times New Roman"/>
          <w:sz w:val="24"/>
          <w:szCs w:val="24"/>
          <w:lang w:val="en-US"/>
        </w:rPr>
        <w:t>With stable governance, management a</w:t>
      </w:r>
      <w:r w:rsidR="005B2C43" w:rsidRPr="00D42EA1">
        <w:rPr>
          <w:rFonts w:ascii="Times New Roman" w:hAnsi="Times New Roman" w:cs="Times New Roman"/>
          <w:sz w:val="24"/>
          <w:szCs w:val="24"/>
          <w:lang w:val="en-US"/>
        </w:rPr>
        <w:t>ction</w:t>
      </w:r>
      <w:r w:rsidR="006169D9" w:rsidRPr="00D42EA1">
        <w:rPr>
          <w:rFonts w:ascii="Times New Roman" w:hAnsi="Times New Roman" w:cs="Times New Roman"/>
          <w:sz w:val="24"/>
          <w:szCs w:val="24"/>
          <w:lang w:val="en-US"/>
        </w:rPr>
        <w:t>s</w:t>
      </w:r>
      <w:r w:rsidR="005B2C43" w:rsidRPr="00D42EA1">
        <w:rPr>
          <w:rFonts w:ascii="Times New Roman" w:hAnsi="Times New Roman" w:cs="Times New Roman"/>
          <w:sz w:val="24"/>
          <w:szCs w:val="24"/>
          <w:lang w:val="en-US"/>
        </w:rPr>
        <w:t xml:space="preserve"> </w:t>
      </w:r>
      <w:r w:rsidR="006169D9" w:rsidRPr="00D42EA1">
        <w:rPr>
          <w:rFonts w:ascii="Times New Roman" w:hAnsi="Times New Roman" w:cs="Times New Roman"/>
          <w:sz w:val="24"/>
          <w:szCs w:val="24"/>
          <w:lang w:val="en-US"/>
        </w:rPr>
        <w:t xml:space="preserve">are not taken </w:t>
      </w:r>
      <w:r w:rsidR="00394295" w:rsidRPr="00D42EA1">
        <w:rPr>
          <w:rFonts w:ascii="Times New Roman" w:hAnsi="Times New Roman" w:cs="Times New Roman"/>
          <w:sz w:val="24"/>
          <w:szCs w:val="24"/>
          <w:lang w:val="en-US"/>
        </w:rPr>
        <w:t>or cannot counteract the environmental change</w:t>
      </w:r>
      <w:r w:rsidR="005B2C43" w:rsidRPr="00D42EA1">
        <w:rPr>
          <w:rFonts w:ascii="Times New Roman" w:hAnsi="Times New Roman" w:cs="Times New Roman"/>
          <w:sz w:val="24"/>
          <w:szCs w:val="24"/>
          <w:lang w:val="en-US"/>
        </w:rPr>
        <w:t>s</w:t>
      </w:r>
      <w:r w:rsidR="00394295" w:rsidRPr="00D42EA1">
        <w:rPr>
          <w:rFonts w:ascii="Times New Roman" w:hAnsi="Times New Roman" w:cs="Times New Roman"/>
          <w:sz w:val="24"/>
          <w:szCs w:val="24"/>
          <w:lang w:val="en-US"/>
        </w:rPr>
        <w:t xml:space="preserve">, </w:t>
      </w:r>
      <w:r w:rsidR="12971FDD" w:rsidRPr="00D42EA1">
        <w:rPr>
          <w:rFonts w:ascii="Times New Roman" w:hAnsi="Times New Roman" w:cs="Times New Roman"/>
          <w:sz w:val="24"/>
          <w:szCs w:val="24"/>
          <w:lang w:val="en-US"/>
        </w:rPr>
        <w:t xml:space="preserve">even if </w:t>
      </w:r>
      <w:r w:rsidR="00F41D7F" w:rsidRPr="00D42EA1">
        <w:rPr>
          <w:rFonts w:ascii="Times New Roman" w:hAnsi="Times New Roman" w:cs="Times New Roman"/>
          <w:sz w:val="24"/>
          <w:szCs w:val="24"/>
          <w:lang w:val="en-US"/>
        </w:rPr>
        <w:t xml:space="preserve">a slight increase </w:t>
      </w:r>
      <w:r w:rsidR="0036737E" w:rsidRPr="00D42EA1">
        <w:rPr>
          <w:rFonts w:ascii="Times New Roman" w:hAnsi="Times New Roman" w:cs="Times New Roman"/>
          <w:sz w:val="24"/>
          <w:szCs w:val="24"/>
          <w:lang w:val="en-US"/>
        </w:rPr>
        <w:t xml:space="preserve">in </w:t>
      </w:r>
      <w:r w:rsidR="00F41D7F" w:rsidRPr="00D42EA1">
        <w:rPr>
          <w:rFonts w:ascii="Times New Roman" w:hAnsi="Times New Roman" w:cs="Times New Roman"/>
          <w:sz w:val="24"/>
          <w:szCs w:val="24"/>
          <w:lang w:val="en-US"/>
        </w:rPr>
        <w:t xml:space="preserve">fisheries </w:t>
      </w:r>
      <w:r w:rsidR="004C754F" w:rsidRPr="00D42EA1">
        <w:rPr>
          <w:rFonts w:ascii="Times New Roman" w:hAnsi="Times New Roman" w:cs="Times New Roman"/>
          <w:sz w:val="24"/>
          <w:szCs w:val="24"/>
          <w:lang w:val="en-US"/>
        </w:rPr>
        <w:t>regulation</w:t>
      </w:r>
      <w:r w:rsidR="001E0ACE" w:rsidRPr="00D42EA1">
        <w:rPr>
          <w:rFonts w:ascii="Times New Roman" w:hAnsi="Times New Roman" w:cs="Times New Roman"/>
          <w:sz w:val="24"/>
          <w:szCs w:val="24"/>
          <w:lang w:val="en-GB"/>
        </w:rPr>
        <w:t>,</w:t>
      </w:r>
      <w:r w:rsidR="03BFBB6F" w:rsidRPr="00D42EA1">
        <w:rPr>
          <w:rFonts w:ascii="Times New Roman" w:hAnsi="Times New Roman" w:cs="Times New Roman"/>
          <w:sz w:val="24"/>
          <w:szCs w:val="24"/>
          <w:lang w:val="en-GB"/>
        </w:rPr>
        <w:t xml:space="preserve"> </w:t>
      </w:r>
      <w:r w:rsidR="001E0ACE" w:rsidRPr="00D42EA1">
        <w:rPr>
          <w:rFonts w:ascii="Times New Roman" w:hAnsi="Times New Roman" w:cs="Times New Roman"/>
          <w:sz w:val="24"/>
          <w:szCs w:val="24"/>
          <w:lang w:val="en-US"/>
        </w:rPr>
        <w:t xml:space="preserve">which </w:t>
      </w:r>
      <w:r w:rsidR="00394295" w:rsidRPr="00D42EA1">
        <w:rPr>
          <w:rFonts w:ascii="Times New Roman" w:hAnsi="Times New Roman" w:cs="Times New Roman"/>
          <w:sz w:val="24"/>
          <w:szCs w:val="24"/>
          <w:lang w:val="en-US"/>
        </w:rPr>
        <w:t>limits fishing effort</w:t>
      </w:r>
      <w:r w:rsidR="001E0ACE" w:rsidRPr="00D42EA1">
        <w:rPr>
          <w:rFonts w:ascii="Times New Roman" w:hAnsi="Times New Roman" w:cs="Times New Roman"/>
          <w:sz w:val="24"/>
          <w:szCs w:val="24"/>
          <w:lang w:val="en-US"/>
        </w:rPr>
        <w:t>, occurs.</w:t>
      </w:r>
      <w:r w:rsidR="00FF5749" w:rsidRPr="00D42EA1">
        <w:rPr>
          <w:rFonts w:ascii="Times New Roman" w:hAnsi="Times New Roman" w:cs="Times New Roman"/>
          <w:sz w:val="24"/>
          <w:szCs w:val="24"/>
          <w:lang w:val="en-US"/>
        </w:rPr>
        <w:t xml:space="preserve"> </w:t>
      </w:r>
    </w:p>
    <w:p w14:paraId="06C5D996" w14:textId="7E034337" w:rsidR="008B38A9" w:rsidRPr="00D42EA1" w:rsidRDefault="005B2C43"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By looking at the outcome</w:t>
      </w:r>
      <w:r w:rsidR="006169D9"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per ecoregion, </w:t>
      </w:r>
      <w:r w:rsidR="000247B5" w:rsidRPr="00D42EA1">
        <w:rPr>
          <w:rFonts w:ascii="Times New Roman" w:hAnsi="Times New Roman" w:cs="Times New Roman"/>
          <w:sz w:val="24"/>
          <w:szCs w:val="24"/>
          <w:lang w:val="en-US"/>
        </w:rPr>
        <w:t>we found</w:t>
      </w:r>
      <w:r w:rsidRPr="00D42EA1">
        <w:rPr>
          <w:rFonts w:ascii="Times New Roman" w:hAnsi="Times New Roman" w:cs="Times New Roman"/>
          <w:sz w:val="24"/>
          <w:szCs w:val="24"/>
          <w:lang w:val="en-US"/>
        </w:rPr>
        <w:t xml:space="preserve"> that the likelihood of the trends described so</w:t>
      </w:r>
      <w:r w:rsidR="00FD03AF" w:rsidRPr="00D42EA1">
        <w:rPr>
          <w:rFonts w:ascii="Times New Roman" w:hAnsi="Times New Roman" w:cs="Times New Roman"/>
          <w:sz w:val="24"/>
          <w:szCs w:val="24"/>
          <w:lang w:val="en-US"/>
        </w:rPr>
        <w:t xml:space="preserve"> far, i.e. </w:t>
      </w:r>
      <w:r w:rsidR="000247B5" w:rsidRPr="00D42EA1">
        <w:rPr>
          <w:rFonts w:ascii="Times New Roman" w:hAnsi="Times New Roman" w:cs="Times New Roman"/>
          <w:sz w:val="24"/>
          <w:szCs w:val="24"/>
          <w:lang w:val="en-US"/>
        </w:rPr>
        <w:t>higher probability of</w:t>
      </w:r>
      <w:r w:rsidR="33F997FB"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decreased</w:t>
      </w:r>
      <w:r w:rsidR="00FD03AF"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fishing opportunities, s</w:t>
      </w:r>
      <w:r w:rsidR="00FD03AF" w:rsidRPr="00D42EA1">
        <w:rPr>
          <w:rFonts w:ascii="Times New Roman" w:hAnsi="Times New Roman" w:cs="Times New Roman"/>
          <w:sz w:val="24"/>
          <w:szCs w:val="24"/>
          <w:lang w:val="en-US"/>
        </w:rPr>
        <w:t>ocial equity</w:t>
      </w:r>
      <w:r w:rsidR="000247B5"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profit</w:t>
      </w:r>
      <w:r w:rsidR="00FD03AF"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and </w:t>
      </w:r>
      <w:r w:rsidR="008D0D09" w:rsidRPr="00D42EA1">
        <w:rPr>
          <w:rFonts w:ascii="Times New Roman" w:hAnsi="Times New Roman" w:cs="Times New Roman"/>
          <w:sz w:val="24"/>
          <w:szCs w:val="24"/>
          <w:lang w:val="en-US"/>
        </w:rPr>
        <w:t>b</w:t>
      </w:r>
      <w:r w:rsidRPr="00D42EA1">
        <w:rPr>
          <w:rFonts w:ascii="Times New Roman" w:hAnsi="Times New Roman" w:cs="Times New Roman"/>
          <w:sz w:val="24"/>
          <w:szCs w:val="24"/>
          <w:lang w:val="en-US"/>
        </w:rPr>
        <w:t>iodiversity</w:t>
      </w:r>
      <w:r w:rsidR="00FD03AF"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are more pronounced for the North Sea (</w:t>
      </w:r>
      <w:r w:rsidR="004C754F" w:rsidRPr="00D42EA1">
        <w:rPr>
          <w:rFonts w:ascii="Times New Roman" w:hAnsi="Times New Roman" w:cs="Times New Roman"/>
          <w:sz w:val="24"/>
          <w:szCs w:val="24"/>
          <w:lang w:val="en-US"/>
        </w:rPr>
        <w:t xml:space="preserve">Table </w:t>
      </w:r>
      <w:r w:rsidR="037FB2E1" w:rsidRPr="00D42EA1">
        <w:rPr>
          <w:rFonts w:ascii="Times New Roman" w:hAnsi="Times New Roman" w:cs="Times New Roman"/>
          <w:sz w:val="24"/>
          <w:szCs w:val="24"/>
          <w:lang w:val="en-US"/>
        </w:rPr>
        <w:t xml:space="preserve">2 </w:t>
      </w:r>
      <w:r w:rsidR="004C754F" w:rsidRPr="00D42EA1">
        <w:rPr>
          <w:rFonts w:ascii="Times New Roman" w:hAnsi="Times New Roman" w:cs="Times New Roman"/>
          <w:sz w:val="24"/>
          <w:szCs w:val="24"/>
          <w:lang w:val="en-US"/>
        </w:rPr>
        <w:t xml:space="preserve">and </w:t>
      </w:r>
      <w:r w:rsidRPr="00D42EA1">
        <w:rPr>
          <w:rFonts w:ascii="Times New Roman" w:hAnsi="Times New Roman" w:cs="Times New Roman"/>
          <w:sz w:val="24"/>
          <w:szCs w:val="24"/>
          <w:lang w:val="en-US"/>
        </w:rPr>
        <w:t xml:space="preserve">Figure </w:t>
      </w:r>
      <w:r w:rsidR="540B30A8" w:rsidRPr="00D42EA1">
        <w:rPr>
          <w:rFonts w:ascii="Times New Roman" w:hAnsi="Times New Roman" w:cs="Times New Roman"/>
          <w:sz w:val="24"/>
          <w:szCs w:val="24"/>
          <w:lang w:val="en-US"/>
        </w:rPr>
        <w:t xml:space="preserve">S2.1 in </w:t>
      </w:r>
      <w:r w:rsidRPr="00D42EA1">
        <w:rPr>
          <w:rFonts w:ascii="Times New Roman" w:hAnsi="Times New Roman" w:cs="Times New Roman"/>
          <w:sz w:val="24"/>
          <w:szCs w:val="24"/>
          <w:lang w:val="en-US"/>
        </w:rPr>
        <w:t>Supplementary Materials)</w:t>
      </w:r>
      <w:r w:rsidR="00FD03AF"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FD03AF" w:rsidRPr="00D42EA1">
        <w:rPr>
          <w:rFonts w:ascii="Times New Roman" w:hAnsi="Times New Roman" w:cs="Times New Roman"/>
          <w:sz w:val="24"/>
          <w:szCs w:val="24"/>
          <w:lang w:val="en-US"/>
        </w:rPr>
        <w:t xml:space="preserve">On the contrary, these </w:t>
      </w:r>
      <w:r w:rsidR="004C754F" w:rsidRPr="00D42EA1">
        <w:rPr>
          <w:rFonts w:ascii="Times New Roman" w:hAnsi="Times New Roman" w:cs="Times New Roman"/>
          <w:sz w:val="24"/>
          <w:szCs w:val="24"/>
          <w:lang w:val="en-US"/>
        </w:rPr>
        <w:t xml:space="preserve">degraded </w:t>
      </w:r>
      <w:r w:rsidR="00C47FE8" w:rsidRPr="00D42EA1">
        <w:rPr>
          <w:rFonts w:ascii="Times New Roman" w:hAnsi="Times New Roman" w:cs="Times New Roman"/>
          <w:sz w:val="24"/>
          <w:szCs w:val="24"/>
          <w:lang w:val="en-US"/>
        </w:rPr>
        <w:t xml:space="preserve">states </w:t>
      </w:r>
      <w:r w:rsidR="00FD03AF" w:rsidRPr="00D42EA1">
        <w:rPr>
          <w:rFonts w:ascii="Times New Roman" w:hAnsi="Times New Roman" w:cs="Times New Roman"/>
          <w:sz w:val="24"/>
          <w:szCs w:val="24"/>
          <w:lang w:val="en-US"/>
        </w:rPr>
        <w:t xml:space="preserve">are </w:t>
      </w:r>
      <w:r w:rsidRPr="00D42EA1">
        <w:rPr>
          <w:rFonts w:ascii="Times New Roman" w:hAnsi="Times New Roman" w:cs="Times New Roman"/>
          <w:sz w:val="24"/>
          <w:szCs w:val="24"/>
          <w:lang w:val="en-US"/>
        </w:rPr>
        <w:t xml:space="preserve">less </w:t>
      </w:r>
      <w:r w:rsidR="000247B5" w:rsidRPr="00D42EA1">
        <w:rPr>
          <w:rFonts w:ascii="Times New Roman" w:hAnsi="Times New Roman" w:cs="Times New Roman"/>
          <w:sz w:val="24"/>
          <w:szCs w:val="24"/>
          <w:lang w:val="en-US"/>
        </w:rPr>
        <w:t xml:space="preserve">probable </w:t>
      </w:r>
      <w:r w:rsidR="00FD03AF" w:rsidRPr="00D42EA1">
        <w:rPr>
          <w:rFonts w:ascii="Times New Roman" w:hAnsi="Times New Roman" w:cs="Times New Roman"/>
          <w:sz w:val="24"/>
          <w:szCs w:val="24"/>
          <w:lang w:val="en-US"/>
        </w:rPr>
        <w:t xml:space="preserve">in the Baltic Sea </w:t>
      </w:r>
      <w:r w:rsidRPr="00D42EA1">
        <w:rPr>
          <w:rFonts w:ascii="Times New Roman" w:hAnsi="Times New Roman" w:cs="Times New Roman"/>
          <w:sz w:val="24"/>
          <w:szCs w:val="24"/>
          <w:lang w:val="en-US"/>
        </w:rPr>
        <w:t xml:space="preserve">than </w:t>
      </w:r>
      <w:r w:rsidR="00FD03AF" w:rsidRPr="00D42EA1">
        <w:rPr>
          <w:rFonts w:ascii="Times New Roman" w:hAnsi="Times New Roman" w:cs="Times New Roman"/>
          <w:sz w:val="24"/>
          <w:szCs w:val="24"/>
          <w:lang w:val="en-US"/>
        </w:rPr>
        <w:t xml:space="preserve">in </w:t>
      </w:r>
      <w:r w:rsidRPr="00D42EA1">
        <w:rPr>
          <w:rFonts w:ascii="Times New Roman" w:hAnsi="Times New Roman" w:cs="Times New Roman"/>
          <w:sz w:val="24"/>
          <w:szCs w:val="24"/>
          <w:lang w:val="en-US"/>
        </w:rPr>
        <w:t xml:space="preserve">the </w:t>
      </w:r>
      <w:r w:rsidR="00FD03AF" w:rsidRPr="00D42EA1">
        <w:rPr>
          <w:rFonts w:ascii="Times New Roman" w:hAnsi="Times New Roman" w:cs="Times New Roman"/>
          <w:sz w:val="24"/>
          <w:szCs w:val="24"/>
          <w:lang w:val="en-US"/>
        </w:rPr>
        <w:t xml:space="preserve">pooled </w:t>
      </w:r>
      <w:r w:rsidRPr="00D42EA1">
        <w:rPr>
          <w:rFonts w:ascii="Times New Roman" w:hAnsi="Times New Roman" w:cs="Times New Roman"/>
          <w:sz w:val="24"/>
          <w:szCs w:val="24"/>
          <w:lang w:val="en-US"/>
        </w:rPr>
        <w:t xml:space="preserve">baseline (Figure </w:t>
      </w:r>
      <w:r w:rsidR="04AF8C04" w:rsidRPr="00D42EA1">
        <w:rPr>
          <w:rFonts w:ascii="Times New Roman" w:hAnsi="Times New Roman" w:cs="Times New Roman"/>
          <w:sz w:val="24"/>
          <w:szCs w:val="24"/>
          <w:lang w:val="en-US"/>
        </w:rPr>
        <w:t xml:space="preserve">S2.2 in </w:t>
      </w:r>
      <w:r w:rsidRPr="00D42EA1">
        <w:rPr>
          <w:rFonts w:ascii="Times New Roman" w:hAnsi="Times New Roman" w:cs="Times New Roman"/>
          <w:sz w:val="24"/>
          <w:szCs w:val="24"/>
          <w:lang w:val="en-US"/>
        </w:rPr>
        <w:t>Supplementary Materials)</w:t>
      </w:r>
      <w:r w:rsidR="00A31AB0" w:rsidRPr="00D42EA1">
        <w:rPr>
          <w:rFonts w:ascii="Times New Roman" w:hAnsi="Times New Roman" w:cs="Times New Roman"/>
          <w:sz w:val="24"/>
          <w:szCs w:val="24"/>
          <w:lang w:val="en-US"/>
        </w:rPr>
        <w:t>. In the Baltic Sea,</w:t>
      </w:r>
      <w:r w:rsidRPr="00D42EA1">
        <w:rPr>
          <w:rFonts w:ascii="Times New Roman" w:hAnsi="Times New Roman" w:cs="Times New Roman"/>
          <w:sz w:val="24"/>
          <w:szCs w:val="24"/>
          <w:lang w:val="en-US"/>
        </w:rPr>
        <w:t xml:space="preserve"> </w:t>
      </w:r>
      <w:r w:rsidR="00A31AB0" w:rsidRPr="00D42EA1">
        <w:rPr>
          <w:rFonts w:ascii="Times New Roman" w:hAnsi="Times New Roman" w:cs="Times New Roman"/>
          <w:sz w:val="24"/>
          <w:szCs w:val="24"/>
          <w:lang w:val="en-US"/>
        </w:rPr>
        <w:t xml:space="preserve">the </w:t>
      </w:r>
      <w:r w:rsidR="000247B5" w:rsidRPr="00D42EA1">
        <w:rPr>
          <w:rFonts w:ascii="Times New Roman" w:hAnsi="Times New Roman" w:cs="Times New Roman"/>
          <w:sz w:val="24"/>
          <w:szCs w:val="24"/>
          <w:lang w:val="en-US"/>
        </w:rPr>
        <w:t>state of</w:t>
      </w:r>
      <w:r w:rsidRPr="00D42EA1">
        <w:rPr>
          <w:rFonts w:ascii="Times New Roman" w:hAnsi="Times New Roman" w:cs="Times New Roman"/>
          <w:sz w:val="24"/>
          <w:szCs w:val="24"/>
          <w:lang w:val="en-US"/>
        </w:rPr>
        <w:t xml:space="preserve"> profit</w:t>
      </w:r>
      <w:r w:rsidR="000247B5" w:rsidRPr="00D42EA1">
        <w:rPr>
          <w:rFonts w:ascii="Times New Roman" w:hAnsi="Times New Roman" w:cs="Times New Roman"/>
          <w:sz w:val="24"/>
          <w:szCs w:val="24"/>
          <w:lang w:val="en-US"/>
        </w:rPr>
        <w:t xml:space="preserve"> from fisheries</w:t>
      </w:r>
      <w:r w:rsidRPr="00D42EA1">
        <w:rPr>
          <w:rFonts w:ascii="Times New Roman" w:hAnsi="Times New Roman" w:cs="Times New Roman"/>
          <w:sz w:val="24"/>
          <w:szCs w:val="24"/>
          <w:lang w:val="en-US"/>
        </w:rPr>
        <w:t xml:space="preserve"> </w:t>
      </w:r>
      <w:r w:rsidR="000247B5" w:rsidRPr="00D42EA1">
        <w:rPr>
          <w:rFonts w:ascii="Times New Roman" w:hAnsi="Times New Roman" w:cs="Times New Roman"/>
          <w:sz w:val="24"/>
          <w:szCs w:val="24"/>
          <w:lang w:val="en-US"/>
        </w:rPr>
        <w:t>is also less conclusive</w:t>
      </w:r>
      <w:r w:rsidRPr="00D42EA1">
        <w:rPr>
          <w:rFonts w:ascii="Times New Roman" w:hAnsi="Times New Roman" w:cs="Times New Roman"/>
          <w:sz w:val="24"/>
          <w:szCs w:val="24"/>
          <w:lang w:val="en-US"/>
        </w:rPr>
        <w:t xml:space="preserve">, partly because the environmental conditions are </w:t>
      </w:r>
      <w:r w:rsidR="000247B5" w:rsidRPr="00D42EA1">
        <w:rPr>
          <w:rFonts w:ascii="Times New Roman" w:hAnsi="Times New Roman" w:cs="Times New Roman"/>
          <w:sz w:val="24"/>
          <w:szCs w:val="24"/>
          <w:lang w:val="en-US"/>
        </w:rPr>
        <w:t>more likely to improve</w:t>
      </w:r>
      <w:r w:rsidRPr="00D42EA1">
        <w:rPr>
          <w:rFonts w:ascii="Times New Roman" w:hAnsi="Times New Roman" w:cs="Times New Roman"/>
          <w:sz w:val="24"/>
          <w:szCs w:val="24"/>
          <w:lang w:val="en-US"/>
        </w:rPr>
        <w:t xml:space="preserve"> </w:t>
      </w:r>
      <w:r w:rsidR="000247B5" w:rsidRPr="00D42EA1">
        <w:rPr>
          <w:rFonts w:ascii="Times New Roman" w:hAnsi="Times New Roman" w:cs="Times New Roman"/>
          <w:sz w:val="24"/>
          <w:szCs w:val="24"/>
          <w:lang w:val="en-US"/>
        </w:rPr>
        <w:t xml:space="preserve">compared to the pooled baseline </w:t>
      </w:r>
      <w:r w:rsidRPr="00D42EA1">
        <w:rPr>
          <w:rFonts w:ascii="Times New Roman" w:hAnsi="Times New Roman" w:cs="Times New Roman"/>
          <w:sz w:val="24"/>
          <w:szCs w:val="24"/>
          <w:lang w:val="en-US"/>
        </w:rPr>
        <w:t>(22%</w:t>
      </w:r>
      <w:r w:rsidR="2C9E3F06" w:rsidRPr="00D42EA1">
        <w:rPr>
          <w:rFonts w:ascii="Times New Roman" w:hAnsi="Times New Roman" w:cs="Times New Roman"/>
          <w:sz w:val="24"/>
          <w:szCs w:val="24"/>
          <w:lang w:val="en-US"/>
        </w:rPr>
        <w:t xml:space="preserve"> </w:t>
      </w:r>
      <w:r w:rsidR="000247B5" w:rsidRPr="00D42EA1">
        <w:rPr>
          <w:rFonts w:ascii="Times New Roman" w:hAnsi="Times New Roman" w:cs="Times New Roman"/>
          <w:sz w:val="24"/>
          <w:szCs w:val="24"/>
          <w:lang w:val="en-US"/>
        </w:rPr>
        <w:t>vs 8.1%</w:t>
      </w:r>
      <w:r w:rsidRPr="00D42EA1">
        <w:rPr>
          <w:rFonts w:ascii="Times New Roman" w:hAnsi="Times New Roman" w:cs="Times New Roman"/>
          <w:sz w:val="24"/>
          <w:szCs w:val="24"/>
          <w:lang w:val="en-US"/>
        </w:rPr>
        <w:t>). In the North</w:t>
      </w:r>
      <w:r w:rsidR="00A31AB0"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Western Waters (Figure </w:t>
      </w:r>
      <w:r w:rsidR="1FAA06DF" w:rsidRPr="00D42EA1">
        <w:rPr>
          <w:rFonts w:ascii="Times New Roman" w:hAnsi="Times New Roman" w:cs="Times New Roman"/>
          <w:sz w:val="24"/>
          <w:szCs w:val="24"/>
          <w:lang w:val="en-US"/>
        </w:rPr>
        <w:t xml:space="preserve">S2.3 in </w:t>
      </w:r>
      <w:r w:rsidRPr="00D42EA1">
        <w:rPr>
          <w:rFonts w:ascii="Times New Roman" w:hAnsi="Times New Roman" w:cs="Times New Roman"/>
          <w:sz w:val="24"/>
          <w:szCs w:val="24"/>
          <w:lang w:val="en-US"/>
        </w:rPr>
        <w:t xml:space="preserve">Supplementary Materials), even </w:t>
      </w:r>
      <w:r w:rsidR="00C47FE8" w:rsidRPr="00D42EA1">
        <w:rPr>
          <w:rFonts w:ascii="Times New Roman" w:hAnsi="Times New Roman" w:cs="Times New Roman"/>
          <w:sz w:val="24"/>
          <w:szCs w:val="24"/>
          <w:lang w:val="en-US"/>
        </w:rPr>
        <w:t>while the likelihood is that</w:t>
      </w:r>
      <w:r w:rsidRPr="00D42EA1">
        <w:rPr>
          <w:rFonts w:ascii="Times New Roman" w:hAnsi="Times New Roman" w:cs="Times New Roman"/>
          <w:sz w:val="24"/>
          <w:szCs w:val="24"/>
          <w:lang w:val="en-US"/>
        </w:rPr>
        <w:t xml:space="preserve"> fishing effort </w:t>
      </w:r>
      <w:r w:rsidR="00C47FE8" w:rsidRPr="00D42EA1">
        <w:rPr>
          <w:rFonts w:ascii="Times New Roman" w:hAnsi="Times New Roman" w:cs="Times New Roman"/>
          <w:sz w:val="24"/>
          <w:szCs w:val="24"/>
          <w:lang w:val="en-US"/>
        </w:rPr>
        <w:t>will</w:t>
      </w:r>
      <w:r w:rsidRPr="00D42EA1">
        <w:rPr>
          <w:rFonts w:ascii="Times New Roman" w:hAnsi="Times New Roman" w:cs="Times New Roman"/>
          <w:sz w:val="24"/>
          <w:szCs w:val="24"/>
          <w:lang w:val="en-US"/>
        </w:rPr>
        <w:t xml:space="preserve"> increase</w:t>
      </w:r>
      <w:r w:rsidR="00C47FE8" w:rsidRPr="00D42EA1">
        <w:rPr>
          <w:rFonts w:ascii="Times New Roman" w:hAnsi="Times New Roman" w:cs="Times New Roman"/>
          <w:sz w:val="24"/>
          <w:szCs w:val="24"/>
          <w:lang w:val="en-US"/>
        </w:rPr>
        <w:t xml:space="preserve"> (54.1% and 44.7% for benthic and pelagic fisheries, respectively)</w:t>
      </w:r>
      <w:r w:rsidRPr="00D42EA1">
        <w:rPr>
          <w:rFonts w:ascii="Times New Roman" w:hAnsi="Times New Roman" w:cs="Times New Roman"/>
          <w:sz w:val="24"/>
          <w:szCs w:val="24"/>
          <w:lang w:val="en-US"/>
        </w:rPr>
        <w:t>, the benthic habitat is less</w:t>
      </w:r>
      <w:r w:rsidR="004A3BFC" w:rsidRPr="00D42EA1">
        <w:rPr>
          <w:rFonts w:ascii="Times New Roman" w:hAnsi="Times New Roman" w:cs="Times New Roman"/>
          <w:sz w:val="24"/>
          <w:szCs w:val="24"/>
          <w:lang w:val="en-US"/>
        </w:rPr>
        <w:t xml:space="preserve"> </w:t>
      </w:r>
      <w:r w:rsidR="00C47FE8" w:rsidRPr="00D42EA1">
        <w:rPr>
          <w:rFonts w:ascii="Times New Roman" w:hAnsi="Times New Roman" w:cs="Times New Roman"/>
          <w:sz w:val="24"/>
          <w:szCs w:val="24"/>
          <w:lang w:val="en-US"/>
        </w:rPr>
        <w:t>likely to be in a degraded state (56.2%) than across all ecoregions combined (77.2%)</w:t>
      </w:r>
      <w:r w:rsidR="00A31AB0"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E6244A" w:rsidRPr="00D42EA1">
        <w:rPr>
          <w:rFonts w:ascii="Times New Roman" w:hAnsi="Times New Roman" w:cs="Times New Roman"/>
          <w:sz w:val="24"/>
          <w:szCs w:val="24"/>
          <w:lang w:val="en-US"/>
        </w:rPr>
        <w:t xml:space="preserve">This reduced probability of habitats being in a degraded state contributes to the reduced probability of </w:t>
      </w:r>
      <w:r w:rsidR="004C754F" w:rsidRPr="00D42EA1">
        <w:rPr>
          <w:rFonts w:ascii="Times New Roman" w:hAnsi="Times New Roman" w:cs="Times New Roman"/>
          <w:sz w:val="24"/>
          <w:szCs w:val="24"/>
          <w:lang w:val="en-US"/>
        </w:rPr>
        <w:t>decreased</w:t>
      </w:r>
      <w:r w:rsidR="00E6244A" w:rsidRPr="00D42EA1">
        <w:rPr>
          <w:rFonts w:ascii="Times New Roman" w:hAnsi="Times New Roman" w:cs="Times New Roman"/>
          <w:sz w:val="24"/>
          <w:szCs w:val="24"/>
          <w:lang w:val="en-US"/>
        </w:rPr>
        <w:t xml:space="preserve"> biodiversity, and higher probability of increased biodiversity in the NWW compared to the overall baseline (baseline </w:t>
      </w:r>
      <w:r w:rsidR="003D4438" w:rsidRPr="00D42EA1">
        <w:rPr>
          <w:rFonts w:ascii="Times New Roman" w:hAnsi="Times New Roman" w:cs="Times New Roman"/>
          <w:sz w:val="24"/>
          <w:szCs w:val="24"/>
          <w:lang w:val="en-US"/>
        </w:rPr>
        <w:t xml:space="preserve">to </w:t>
      </w:r>
      <w:r w:rsidR="00E6244A" w:rsidRPr="00D42EA1">
        <w:rPr>
          <w:rFonts w:ascii="Times New Roman" w:hAnsi="Times New Roman" w:cs="Times New Roman"/>
          <w:sz w:val="24"/>
          <w:szCs w:val="24"/>
          <w:lang w:val="en-US"/>
        </w:rPr>
        <w:t xml:space="preserve">NWW, decrease: 68% </w:t>
      </w:r>
      <w:r w:rsidR="003D4438" w:rsidRPr="00D42EA1">
        <w:rPr>
          <w:rFonts w:ascii="Times New Roman" w:hAnsi="Times New Roman" w:cs="Times New Roman"/>
          <w:sz w:val="24"/>
          <w:szCs w:val="24"/>
          <w:lang w:val="en-US"/>
        </w:rPr>
        <w:t xml:space="preserve">to </w:t>
      </w:r>
      <w:r w:rsidR="00E6244A" w:rsidRPr="00D42EA1">
        <w:rPr>
          <w:rFonts w:ascii="Times New Roman" w:hAnsi="Times New Roman" w:cs="Times New Roman"/>
          <w:sz w:val="24"/>
          <w:szCs w:val="24"/>
          <w:lang w:val="en-US"/>
        </w:rPr>
        <w:t xml:space="preserve">46.2%, increase: 18.1% </w:t>
      </w:r>
      <w:r w:rsidR="003D4438" w:rsidRPr="00D42EA1">
        <w:rPr>
          <w:rFonts w:ascii="Times New Roman" w:hAnsi="Times New Roman" w:cs="Times New Roman"/>
          <w:sz w:val="24"/>
          <w:szCs w:val="24"/>
          <w:lang w:val="en-US"/>
        </w:rPr>
        <w:t xml:space="preserve">to </w:t>
      </w:r>
      <w:r w:rsidR="00E6244A" w:rsidRPr="00D42EA1">
        <w:rPr>
          <w:rFonts w:ascii="Times New Roman" w:hAnsi="Times New Roman" w:cs="Times New Roman"/>
          <w:sz w:val="24"/>
          <w:szCs w:val="24"/>
          <w:lang w:val="en-US"/>
        </w:rPr>
        <w:t>26.9%)</w:t>
      </w:r>
      <w:r w:rsidR="00CE4682" w:rsidRPr="00D42EA1">
        <w:rPr>
          <w:rFonts w:ascii="Times New Roman" w:hAnsi="Times New Roman" w:cs="Times New Roman"/>
          <w:sz w:val="24"/>
          <w:szCs w:val="24"/>
          <w:lang w:val="en-US"/>
        </w:rPr>
        <w:t>. However, it must be noted that the overall likelihood remain</w:t>
      </w:r>
      <w:r w:rsidR="2FBAF4CF" w:rsidRPr="00D42EA1">
        <w:rPr>
          <w:rFonts w:ascii="Times New Roman" w:hAnsi="Times New Roman" w:cs="Times New Roman"/>
          <w:sz w:val="24"/>
          <w:szCs w:val="24"/>
          <w:lang w:val="en-US"/>
        </w:rPr>
        <w:t>s</w:t>
      </w:r>
      <w:r w:rsidR="00CE4682" w:rsidRPr="00D42EA1">
        <w:rPr>
          <w:rFonts w:ascii="Times New Roman" w:hAnsi="Times New Roman" w:cs="Times New Roman"/>
          <w:sz w:val="24"/>
          <w:szCs w:val="24"/>
          <w:lang w:val="en-US"/>
        </w:rPr>
        <w:t xml:space="preserve"> that biodiversity will decrease for the NWW</w:t>
      </w:r>
      <w:r w:rsidR="00E6244A" w:rsidRPr="00D42EA1">
        <w:rPr>
          <w:rFonts w:ascii="Times New Roman" w:hAnsi="Times New Roman" w:cs="Times New Roman"/>
          <w:sz w:val="24"/>
          <w:szCs w:val="24"/>
          <w:lang w:val="en-US"/>
        </w:rPr>
        <w:t>.</w:t>
      </w:r>
      <w:r w:rsidR="003C7ED9" w:rsidRPr="00D42EA1">
        <w:rPr>
          <w:rFonts w:ascii="Times New Roman" w:hAnsi="Times New Roman" w:cs="Times New Roman"/>
          <w:sz w:val="24"/>
          <w:szCs w:val="24"/>
          <w:lang w:val="en-US"/>
        </w:rPr>
        <w:t xml:space="preserve"> </w:t>
      </w:r>
      <w:r w:rsidR="004A3BFC" w:rsidRPr="00D42EA1">
        <w:rPr>
          <w:rFonts w:ascii="Times New Roman" w:hAnsi="Times New Roman" w:cs="Times New Roman"/>
          <w:sz w:val="24"/>
          <w:szCs w:val="24"/>
          <w:lang w:val="en-US"/>
        </w:rPr>
        <w:t xml:space="preserve">Finally, in the South Western Waters (Figure </w:t>
      </w:r>
      <w:r w:rsidR="7CC4BD6B" w:rsidRPr="00D42EA1">
        <w:rPr>
          <w:rFonts w:ascii="Times New Roman" w:hAnsi="Times New Roman" w:cs="Times New Roman"/>
          <w:sz w:val="24"/>
          <w:szCs w:val="24"/>
          <w:lang w:val="en-US"/>
        </w:rPr>
        <w:t xml:space="preserve">S2.4 in </w:t>
      </w:r>
      <w:r w:rsidR="004A3BFC" w:rsidRPr="00D42EA1">
        <w:rPr>
          <w:rFonts w:ascii="Times New Roman" w:hAnsi="Times New Roman" w:cs="Times New Roman"/>
          <w:sz w:val="24"/>
          <w:szCs w:val="24"/>
          <w:lang w:val="en-US"/>
        </w:rPr>
        <w:t xml:space="preserve">Supplementary Materials) there is a marked difference </w:t>
      </w:r>
      <w:r w:rsidR="003C7ED9" w:rsidRPr="00D42EA1">
        <w:rPr>
          <w:rFonts w:ascii="Times New Roman" w:hAnsi="Times New Roman" w:cs="Times New Roman"/>
          <w:sz w:val="24"/>
          <w:szCs w:val="24"/>
          <w:lang w:val="en-US"/>
        </w:rPr>
        <w:t xml:space="preserve">in the likely state of fisheries policy.  For all regions combined, an increase in regulation was much more likely than a decrease (48.5% and 22.1%, respectively), whereas in SWW an increase in regulation was less likely than a decrease (40.9% and 44.4%, respectively) </w:t>
      </w:r>
      <w:r w:rsidR="00A31AB0" w:rsidRPr="00D42EA1">
        <w:rPr>
          <w:rFonts w:ascii="Times New Roman" w:hAnsi="Times New Roman" w:cs="Times New Roman"/>
          <w:sz w:val="24"/>
          <w:szCs w:val="24"/>
          <w:lang w:val="en-US"/>
        </w:rPr>
        <w:t>A</w:t>
      </w:r>
      <w:r w:rsidR="004A3BFC" w:rsidRPr="00D42EA1">
        <w:rPr>
          <w:rFonts w:ascii="Times New Roman" w:hAnsi="Times New Roman" w:cs="Times New Roman"/>
          <w:sz w:val="24"/>
          <w:szCs w:val="24"/>
          <w:lang w:val="en-US"/>
        </w:rPr>
        <w:t xml:space="preserve"> </w:t>
      </w:r>
      <w:r w:rsidR="00A31AB0" w:rsidRPr="00D42EA1">
        <w:rPr>
          <w:rFonts w:ascii="Times New Roman" w:hAnsi="Times New Roman" w:cs="Times New Roman"/>
          <w:sz w:val="24"/>
          <w:szCs w:val="24"/>
          <w:lang w:val="en-US"/>
        </w:rPr>
        <w:t xml:space="preserve">less stringent </w:t>
      </w:r>
      <w:r w:rsidR="003C7ED9" w:rsidRPr="00D42EA1">
        <w:rPr>
          <w:rFonts w:ascii="Times New Roman" w:hAnsi="Times New Roman" w:cs="Times New Roman"/>
          <w:sz w:val="24"/>
          <w:szCs w:val="24"/>
          <w:lang w:val="en-US"/>
        </w:rPr>
        <w:t xml:space="preserve">set of </w:t>
      </w:r>
      <w:r w:rsidR="00A31AB0" w:rsidRPr="00D42EA1">
        <w:rPr>
          <w:rFonts w:ascii="Times New Roman" w:hAnsi="Times New Roman" w:cs="Times New Roman"/>
          <w:sz w:val="24"/>
          <w:szCs w:val="24"/>
          <w:lang w:val="en-US"/>
        </w:rPr>
        <w:t>polic</w:t>
      </w:r>
      <w:r w:rsidR="003C7ED9" w:rsidRPr="00D42EA1">
        <w:rPr>
          <w:rFonts w:ascii="Times New Roman" w:hAnsi="Times New Roman" w:cs="Times New Roman"/>
          <w:sz w:val="24"/>
          <w:szCs w:val="24"/>
          <w:lang w:val="en-US"/>
        </w:rPr>
        <w:t>ies</w:t>
      </w:r>
      <w:r w:rsidR="004A3BFC" w:rsidRPr="00D42EA1">
        <w:rPr>
          <w:rFonts w:ascii="Times New Roman" w:hAnsi="Times New Roman" w:cs="Times New Roman"/>
          <w:sz w:val="24"/>
          <w:szCs w:val="24"/>
          <w:lang w:val="en-US"/>
        </w:rPr>
        <w:t xml:space="preserve"> make</w:t>
      </w:r>
      <w:r w:rsidR="00A31AB0" w:rsidRPr="00D42EA1">
        <w:rPr>
          <w:rFonts w:ascii="Times New Roman" w:hAnsi="Times New Roman" w:cs="Times New Roman"/>
          <w:sz w:val="24"/>
          <w:szCs w:val="24"/>
          <w:lang w:val="en-US"/>
        </w:rPr>
        <w:t>s</w:t>
      </w:r>
      <w:r w:rsidR="004A3BFC" w:rsidRPr="00D42EA1">
        <w:rPr>
          <w:rFonts w:ascii="Times New Roman" w:hAnsi="Times New Roman" w:cs="Times New Roman"/>
          <w:sz w:val="24"/>
          <w:szCs w:val="24"/>
          <w:lang w:val="en-US"/>
        </w:rPr>
        <w:t xml:space="preserve"> the fishing effort more likely to increase for both pelagic</w:t>
      </w:r>
      <w:r w:rsidR="00A043C4" w:rsidRPr="00D42EA1">
        <w:rPr>
          <w:rFonts w:ascii="Times New Roman" w:hAnsi="Times New Roman" w:cs="Times New Roman"/>
          <w:sz w:val="24"/>
          <w:szCs w:val="24"/>
          <w:lang w:val="en-US"/>
        </w:rPr>
        <w:t xml:space="preserve"> fleet</w:t>
      </w:r>
      <w:r w:rsidR="004A3BFC" w:rsidRPr="00D42EA1">
        <w:rPr>
          <w:rFonts w:ascii="Times New Roman" w:hAnsi="Times New Roman" w:cs="Times New Roman"/>
          <w:sz w:val="24"/>
          <w:szCs w:val="24"/>
          <w:lang w:val="en-US"/>
        </w:rPr>
        <w:t xml:space="preserve"> </w:t>
      </w:r>
      <w:r w:rsidR="003C7ED9" w:rsidRPr="00D42EA1">
        <w:rPr>
          <w:rFonts w:ascii="Times New Roman" w:hAnsi="Times New Roman" w:cs="Times New Roman"/>
          <w:sz w:val="24"/>
          <w:szCs w:val="24"/>
          <w:lang w:val="en-US"/>
        </w:rPr>
        <w:t>(52.6% vs 44.4%)</w:t>
      </w:r>
      <w:r w:rsidR="2980B39D" w:rsidRPr="00D42EA1">
        <w:rPr>
          <w:rFonts w:ascii="Times New Roman" w:hAnsi="Times New Roman" w:cs="Times New Roman"/>
          <w:sz w:val="24"/>
          <w:szCs w:val="24"/>
          <w:lang w:val="en-US"/>
        </w:rPr>
        <w:t xml:space="preserve"> </w:t>
      </w:r>
      <w:r w:rsidR="004A3BFC" w:rsidRPr="00D42EA1">
        <w:rPr>
          <w:rFonts w:ascii="Times New Roman" w:hAnsi="Times New Roman" w:cs="Times New Roman"/>
          <w:sz w:val="24"/>
          <w:szCs w:val="24"/>
          <w:lang w:val="en-US"/>
        </w:rPr>
        <w:t>and benthic</w:t>
      </w:r>
      <w:r w:rsidR="003C7ED9" w:rsidRPr="00D42EA1">
        <w:rPr>
          <w:rFonts w:ascii="Times New Roman" w:hAnsi="Times New Roman" w:cs="Times New Roman"/>
          <w:sz w:val="24"/>
          <w:szCs w:val="24"/>
          <w:lang w:val="en-US"/>
        </w:rPr>
        <w:t xml:space="preserve"> </w:t>
      </w:r>
      <w:r w:rsidR="00A043C4" w:rsidRPr="00D42EA1">
        <w:rPr>
          <w:rFonts w:ascii="Times New Roman" w:hAnsi="Times New Roman" w:cs="Times New Roman"/>
          <w:sz w:val="24"/>
          <w:szCs w:val="24"/>
          <w:lang w:val="en-US"/>
        </w:rPr>
        <w:t xml:space="preserve">fleet </w:t>
      </w:r>
      <w:r w:rsidR="003C7ED9" w:rsidRPr="00D42EA1">
        <w:rPr>
          <w:rFonts w:ascii="Times New Roman" w:hAnsi="Times New Roman" w:cs="Times New Roman"/>
          <w:sz w:val="24"/>
          <w:szCs w:val="24"/>
          <w:lang w:val="en-US"/>
        </w:rPr>
        <w:t>(48.4% vs 36.3%)</w:t>
      </w:r>
      <w:r w:rsidR="004A3BFC" w:rsidRPr="00D42EA1">
        <w:rPr>
          <w:rFonts w:ascii="Times New Roman" w:hAnsi="Times New Roman" w:cs="Times New Roman"/>
          <w:sz w:val="24"/>
          <w:szCs w:val="24"/>
          <w:lang w:val="en-US"/>
        </w:rPr>
        <w:t xml:space="preserve">. </w:t>
      </w:r>
      <w:r w:rsidR="00A31AB0" w:rsidRPr="00D42EA1">
        <w:rPr>
          <w:rFonts w:ascii="Times New Roman" w:hAnsi="Times New Roman" w:cs="Times New Roman"/>
          <w:sz w:val="24"/>
          <w:szCs w:val="24"/>
          <w:lang w:val="en-US"/>
        </w:rPr>
        <w:t xml:space="preserve">In </w:t>
      </w:r>
      <w:r w:rsidR="00402571" w:rsidRPr="00D42EA1">
        <w:rPr>
          <w:rFonts w:ascii="Times New Roman" w:hAnsi="Times New Roman" w:cs="Times New Roman"/>
          <w:sz w:val="24"/>
          <w:szCs w:val="24"/>
          <w:lang w:val="en-US"/>
        </w:rPr>
        <w:t>this ecoregion</w:t>
      </w:r>
      <w:r w:rsidR="00A31AB0" w:rsidRPr="00D42EA1">
        <w:rPr>
          <w:rFonts w:ascii="Times New Roman" w:hAnsi="Times New Roman" w:cs="Times New Roman"/>
          <w:sz w:val="24"/>
          <w:szCs w:val="24"/>
          <w:lang w:val="en-US"/>
        </w:rPr>
        <w:t>, n</w:t>
      </w:r>
      <w:r w:rsidR="004A3BFC" w:rsidRPr="00D42EA1">
        <w:rPr>
          <w:rFonts w:ascii="Times New Roman" w:hAnsi="Times New Roman" w:cs="Times New Roman"/>
          <w:sz w:val="24"/>
          <w:szCs w:val="24"/>
          <w:lang w:val="en-US"/>
        </w:rPr>
        <w:t xml:space="preserve">on-exploited pelagic animals are less </w:t>
      </w:r>
      <w:r w:rsidR="00402571" w:rsidRPr="00D42EA1">
        <w:rPr>
          <w:rFonts w:ascii="Times New Roman" w:hAnsi="Times New Roman" w:cs="Times New Roman"/>
          <w:sz w:val="24"/>
          <w:szCs w:val="24"/>
          <w:lang w:val="en-US"/>
        </w:rPr>
        <w:t>likely to be declining than over all regions (56.6% vs 65.1%)</w:t>
      </w:r>
      <w:r w:rsidR="00A31AB0" w:rsidRPr="00D42EA1">
        <w:rPr>
          <w:rFonts w:ascii="Times New Roman" w:hAnsi="Times New Roman" w:cs="Times New Roman"/>
          <w:sz w:val="24"/>
          <w:szCs w:val="24"/>
          <w:lang w:val="en-US"/>
        </w:rPr>
        <w:t>,</w:t>
      </w:r>
      <w:r w:rsidR="004A3BFC" w:rsidRPr="00D42EA1">
        <w:rPr>
          <w:rFonts w:ascii="Times New Roman" w:hAnsi="Times New Roman" w:cs="Times New Roman"/>
          <w:sz w:val="24"/>
          <w:szCs w:val="24"/>
          <w:lang w:val="en-US"/>
        </w:rPr>
        <w:t xml:space="preserve"> </w:t>
      </w:r>
      <w:r w:rsidR="00402571" w:rsidRPr="00D42EA1">
        <w:rPr>
          <w:rFonts w:ascii="Times New Roman" w:hAnsi="Times New Roman" w:cs="Times New Roman"/>
          <w:sz w:val="24"/>
          <w:szCs w:val="24"/>
          <w:lang w:val="en-US"/>
        </w:rPr>
        <w:t xml:space="preserve">with flow-on effects reducing the probability of a decreasing state of </w:t>
      </w:r>
      <w:r w:rsidR="008D0D09" w:rsidRPr="00D42EA1">
        <w:rPr>
          <w:rFonts w:ascii="Times New Roman" w:hAnsi="Times New Roman" w:cs="Times New Roman"/>
          <w:sz w:val="24"/>
          <w:szCs w:val="24"/>
          <w:lang w:val="en-US"/>
        </w:rPr>
        <w:t>b</w:t>
      </w:r>
      <w:r w:rsidR="004A3BFC" w:rsidRPr="00D42EA1">
        <w:rPr>
          <w:rFonts w:ascii="Times New Roman" w:hAnsi="Times New Roman" w:cs="Times New Roman"/>
          <w:sz w:val="24"/>
          <w:szCs w:val="24"/>
          <w:lang w:val="en-US"/>
        </w:rPr>
        <w:t xml:space="preserve">iodiversity </w:t>
      </w:r>
      <w:r w:rsidR="00402571" w:rsidRPr="00D42EA1">
        <w:rPr>
          <w:rFonts w:ascii="Times New Roman" w:hAnsi="Times New Roman" w:cs="Times New Roman"/>
          <w:sz w:val="24"/>
          <w:szCs w:val="24"/>
          <w:lang w:val="en-US"/>
        </w:rPr>
        <w:t xml:space="preserve">(48.9% vs 68.0%) </w:t>
      </w:r>
    </w:p>
    <w:p w14:paraId="6544901A" w14:textId="77777777" w:rsidR="00625733" w:rsidRPr="00D42EA1" w:rsidRDefault="00625733" w:rsidP="00FD2767">
      <w:pPr>
        <w:spacing w:line="240" w:lineRule="auto"/>
        <w:rPr>
          <w:lang w:val="en-US"/>
        </w:rPr>
      </w:pPr>
    </w:p>
    <w:p w14:paraId="50C38712" w14:textId="6F7C78D5" w:rsidR="00AE0BE1" w:rsidRPr="00D42EA1" w:rsidRDefault="716F32AB" w:rsidP="00FD2767">
      <w:pPr>
        <w:spacing w:line="240" w:lineRule="auto"/>
        <w:rPr>
          <w:rFonts w:ascii="Times New Roman" w:hAnsi="Times New Roman" w:cs="Times New Roman"/>
          <w:sz w:val="24"/>
          <w:szCs w:val="24"/>
          <w:lang w:val="en-US"/>
        </w:rPr>
      </w:pPr>
      <w:r w:rsidRPr="00D42EA1">
        <w:rPr>
          <w:noProof/>
          <w:lang w:eastAsia="da-DK"/>
        </w:rPr>
        <w:drawing>
          <wp:inline distT="0" distB="0" distL="0" distR="0" wp14:anchorId="15346A55" wp14:editId="7B03936C">
            <wp:extent cx="5731510" cy="24872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1510" cy="2487295"/>
                    </a:xfrm>
                    <a:prstGeom prst="rect">
                      <a:avLst/>
                    </a:prstGeom>
                  </pic:spPr>
                </pic:pic>
              </a:graphicData>
            </a:graphic>
          </wp:inline>
        </w:drawing>
      </w:r>
    </w:p>
    <w:p w14:paraId="15B961FD" w14:textId="1B9B33E6" w:rsidR="00C31C96" w:rsidRPr="00D42EA1" w:rsidRDefault="00C91D47"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Figure </w:t>
      </w:r>
      <w:r w:rsidR="42F4B74F" w:rsidRPr="00D42EA1">
        <w:rPr>
          <w:rFonts w:ascii="Times New Roman" w:hAnsi="Times New Roman" w:cs="Times New Roman"/>
          <w:sz w:val="24"/>
          <w:szCs w:val="24"/>
          <w:lang w:val="en-US"/>
        </w:rPr>
        <w:t>2</w:t>
      </w:r>
      <w:r w:rsidR="00A31AB0"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Bayesian Belief Network structure and probabilities </w:t>
      </w:r>
      <w:r w:rsidR="007B793F" w:rsidRPr="00D42EA1">
        <w:rPr>
          <w:rFonts w:ascii="Times New Roman" w:hAnsi="Times New Roman" w:cs="Times New Roman"/>
          <w:sz w:val="24"/>
          <w:szCs w:val="24"/>
          <w:lang w:val="en-US"/>
        </w:rPr>
        <w:t xml:space="preserve">on nodes </w:t>
      </w:r>
      <w:r w:rsidR="004F77A0" w:rsidRPr="00D42EA1">
        <w:rPr>
          <w:rFonts w:ascii="Times New Roman" w:hAnsi="Times New Roman" w:cs="Times New Roman"/>
          <w:sz w:val="24"/>
          <w:szCs w:val="24"/>
          <w:lang w:val="en-US"/>
        </w:rPr>
        <w:t xml:space="preserve">(likelihoods of variable states) </w:t>
      </w:r>
      <w:r w:rsidRPr="00D42EA1">
        <w:rPr>
          <w:rFonts w:ascii="Times New Roman" w:hAnsi="Times New Roman" w:cs="Times New Roman"/>
          <w:sz w:val="24"/>
          <w:szCs w:val="24"/>
          <w:lang w:val="en-US"/>
        </w:rPr>
        <w:t xml:space="preserve">obtained after learning from the collection of cases provided by the the literature </w:t>
      </w:r>
      <w:r w:rsidR="007B793F" w:rsidRPr="00D42EA1">
        <w:rPr>
          <w:rFonts w:ascii="Times New Roman" w:hAnsi="Times New Roman" w:cs="Times New Roman"/>
          <w:sz w:val="24"/>
          <w:szCs w:val="24"/>
          <w:lang w:val="en-US"/>
        </w:rPr>
        <w:t>review including</w:t>
      </w:r>
      <w:r w:rsidRPr="00D42EA1">
        <w:rPr>
          <w:rFonts w:ascii="Times New Roman" w:hAnsi="Times New Roman" w:cs="Times New Roman"/>
          <w:sz w:val="24"/>
          <w:szCs w:val="24"/>
          <w:lang w:val="en-US"/>
        </w:rPr>
        <w:t xml:space="preserve"> all ecoregions.</w:t>
      </w:r>
      <w:r w:rsidR="007B793F" w:rsidRPr="00D42EA1">
        <w:rPr>
          <w:rFonts w:ascii="Times New Roman" w:hAnsi="Times New Roman" w:cs="Times New Roman"/>
          <w:sz w:val="24"/>
          <w:szCs w:val="24"/>
          <w:lang w:val="en-US"/>
        </w:rPr>
        <w:t xml:space="preserve"> Also referred to as the all regions baseline BN in this manuscript.</w:t>
      </w:r>
    </w:p>
    <w:p w14:paraId="70D797C2" w14:textId="5F6B4728" w:rsidR="009C5359" w:rsidRPr="00D42EA1" w:rsidRDefault="009C5359" w:rsidP="00FD2767">
      <w:pPr>
        <w:spacing w:line="240" w:lineRule="auto"/>
        <w:rPr>
          <w:rFonts w:ascii="Times New Roman" w:hAnsi="Times New Roman" w:cs="Times New Roman"/>
          <w:sz w:val="24"/>
          <w:szCs w:val="24"/>
          <w:lang w:val="en-US"/>
        </w:rPr>
      </w:pPr>
    </w:p>
    <w:p w14:paraId="76C8C449" w14:textId="54D0799A" w:rsidR="79CE2EB3" w:rsidRPr="00D42EA1" w:rsidRDefault="79CE2EB3" w:rsidP="00FD2767">
      <w:pPr>
        <w:spacing w:line="240" w:lineRule="auto"/>
        <w:rPr>
          <w:rFonts w:ascii="Times New Roman" w:hAnsi="Times New Roman" w:cs="Times New Roman"/>
          <w:sz w:val="24"/>
          <w:szCs w:val="24"/>
          <w:lang w:val="en-GB"/>
        </w:rPr>
      </w:pPr>
      <w:r w:rsidRPr="00D42EA1">
        <w:rPr>
          <w:rFonts w:ascii="Times New Roman" w:hAnsi="Times New Roman" w:cs="Times New Roman"/>
          <w:sz w:val="24"/>
          <w:szCs w:val="24"/>
          <w:lang w:val="en-GB"/>
        </w:rPr>
        <w:lastRenderedPageBreak/>
        <w:t>Table</w:t>
      </w:r>
      <w:r w:rsidR="121A81C4" w:rsidRPr="00D42EA1">
        <w:rPr>
          <w:rFonts w:ascii="Times New Roman" w:hAnsi="Times New Roman" w:cs="Times New Roman"/>
          <w:sz w:val="24"/>
          <w:szCs w:val="24"/>
          <w:lang w:val="en-GB"/>
        </w:rPr>
        <w:t xml:space="preserve"> 2</w:t>
      </w:r>
      <w:r w:rsidR="3BD660CF" w:rsidRPr="00D42EA1">
        <w:rPr>
          <w:rFonts w:ascii="Times New Roman" w:hAnsi="Times New Roman" w:cs="Times New Roman"/>
          <w:sz w:val="24"/>
          <w:szCs w:val="24"/>
          <w:lang w:val="en-GB"/>
        </w:rPr>
        <w:t>.</w:t>
      </w:r>
      <w:r w:rsidRPr="00D42EA1">
        <w:rPr>
          <w:rFonts w:ascii="Times New Roman" w:hAnsi="Times New Roman" w:cs="Times New Roman"/>
          <w:sz w:val="24"/>
          <w:szCs w:val="24"/>
          <w:lang w:val="en-GB"/>
        </w:rPr>
        <w:t xml:space="preserve"> Synopsis of the probability per state for the main nodes across ecoregion</w:t>
      </w:r>
      <w:r w:rsidR="574359A0" w:rsidRPr="00D42EA1">
        <w:rPr>
          <w:rFonts w:ascii="Times New Roman" w:hAnsi="Times New Roman" w:cs="Times New Roman"/>
          <w:sz w:val="24"/>
          <w:szCs w:val="24"/>
          <w:lang w:val="en-GB"/>
        </w:rPr>
        <w:t>s</w:t>
      </w:r>
      <w:r w:rsidR="6BCA9915" w:rsidRPr="00D42EA1">
        <w:rPr>
          <w:rFonts w:ascii="Times New Roman" w:hAnsi="Times New Roman" w:cs="Times New Roman"/>
          <w:sz w:val="24"/>
          <w:szCs w:val="24"/>
          <w:lang w:val="en-GB"/>
        </w:rPr>
        <w:t xml:space="preserve"> (the BN representation per ecoregion are given in the Supplementary Materials)</w:t>
      </w:r>
      <w:r w:rsidRPr="00D42EA1">
        <w:rPr>
          <w:rFonts w:ascii="Times New Roman" w:hAnsi="Times New Roman" w:cs="Times New Roman"/>
          <w:sz w:val="24"/>
          <w:szCs w:val="24"/>
          <w:lang w:val="en-GB"/>
        </w:rPr>
        <w:t xml:space="preserve"> </w:t>
      </w:r>
    </w:p>
    <w:tbl>
      <w:tblPr>
        <w:tblStyle w:val="PlainTable5"/>
        <w:tblW w:w="0" w:type="auto"/>
        <w:tblLayout w:type="fixed"/>
        <w:tblLook w:val="06A0" w:firstRow="1" w:lastRow="0" w:firstColumn="1" w:lastColumn="0" w:noHBand="1" w:noVBand="1"/>
      </w:tblPr>
      <w:tblGrid>
        <w:gridCol w:w="2127"/>
        <w:gridCol w:w="1233"/>
        <w:gridCol w:w="1148"/>
        <w:gridCol w:w="1502"/>
        <w:gridCol w:w="1502"/>
        <w:gridCol w:w="1502"/>
      </w:tblGrid>
      <w:tr w:rsidR="77B12FE8" w:rsidRPr="00D42EA1" w14:paraId="3A8D6990" w14:textId="77777777" w:rsidTr="00A04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158928A9" w14:textId="63656735" w:rsidR="77B12FE8" w:rsidRPr="00D42EA1" w:rsidRDefault="62ED0679" w:rsidP="00FD2767">
            <w:pPr>
              <w:rPr>
                <w:rFonts w:ascii="Times New Roman" w:hAnsi="Times New Roman" w:cs="Times New Roman"/>
                <w:b/>
                <w:i w:val="0"/>
                <w:sz w:val="20"/>
                <w:szCs w:val="20"/>
                <w:lang w:val="en-US"/>
              </w:rPr>
            </w:pPr>
            <w:r w:rsidRPr="00D42EA1">
              <w:rPr>
                <w:rFonts w:ascii="Times New Roman" w:hAnsi="Times New Roman" w:cs="Times New Roman"/>
                <w:b/>
                <w:i w:val="0"/>
                <w:sz w:val="20"/>
                <w:szCs w:val="20"/>
                <w:lang w:val="en-US"/>
              </w:rPr>
              <w:t>Node</w:t>
            </w:r>
          </w:p>
        </w:tc>
        <w:tc>
          <w:tcPr>
            <w:tcW w:w="1233" w:type="dxa"/>
          </w:tcPr>
          <w:p w14:paraId="264DB396" w14:textId="13CF1B7A" w:rsidR="77B12FE8" w:rsidRPr="00D42EA1" w:rsidRDefault="62ED0679" w:rsidP="00FD27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lang w:val="en-US"/>
              </w:rPr>
            </w:pPr>
            <w:r w:rsidRPr="00D42EA1">
              <w:rPr>
                <w:rFonts w:ascii="Times New Roman" w:hAnsi="Times New Roman" w:cs="Times New Roman"/>
                <w:b/>
                <w:i w:val="0"/>
                <w:sz w:val="20"/>
                <w:szCs w:val="20"/>
                <w:lang w:val="en-US"/>
              </w:rPr>
              <w:t>All regions</w:t>
            </w:r>
          </w:p>
        </w:tc>
        <w:tc>
          <w:tcPr>
            <w:tcW w:w="1148" w:type="dxa"/>
          </w:tcPr>
          <w:p w14:paraId="2BA919A7" w14:textId="158FBFCB" w:rsidR="77B12FE8" w:rsidRPr="00D42EA1" w:rsidRDefault="62ED0679" w:rsidP="00FD27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lang w:val="en-US"/>
              </w:rPr>
            </w:pPr>
            <w:r w:rsidRPr="00D42EA1">
              <w:rPr>
                <w:rFonts w:ascii="Times New Roman" w:hAnsi="Times New Roman" w:cs="Times New Roman"/>
                <w:b/>
                <w:i w:val="0"/>
                <w:sz w:val="20"/>
                <w:szCs w:val="20"/>
                <w:lang w:val="en-US"/>
              </w:rPr>
              <w:t>North Sea</w:t>
            </w:r>
          </w:p>
        </w:tc>
        <w:tc>
          <w:tcPr>
            <w:tcW w:w="1502" w:type="dxa"/>
          </w:tcPr>
          <w:p w14:paraId="22A17E00" w14:textId="0EF0E981" w:rsidR="77B12FE8" w:rsidRPr="00D42EA1" w:rsidRDefault="62ED0679" w:rsidP="00FD27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lang w:val="en-US"/>
              </w:rPr>
            </w:pPr>
            <w:r w:rsidRPr="00D42EA1">
              <w:rPr>
                <w:rFonts w:ascii="Times New Roman" w:hAnsi="Times New Roman" w:cs="Times New Roman"/>
                <w:b/>
                <w:i w:val="0"/>
                <w:sz w:val="20"/>
                <w:szCs w:val="20"/>
                <w:lang w:val="en-US"/>
              </w:rPr>
              <w:t>Baltic Sea</w:t>
            </w:r>
          </w:p>
        </w:tc>
        <w:tc>
          <w:tcPr>
            <w:tcW w:w="1502" w:type="dxa"/>
          </w:tcPr>
          <w:p w14:paraId="56A920CF" w14:textId="489EE35F" w:rsidR="77B12FE8" w:rsidRPr="00D42EA1" w:rsidRDefault="62ED0679" w:rsidP="00FD27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lang w:val="en-US"/>
              </w:rPr>
            </w:pPr>
            <w:r w:rsidRPr="00D42EA1">
              <w:rPr>
                <w:rFonts w:ascii="Times New Roman" w:hAnsi="Times New Roman" w:cs="Times New Roman"/>
                <w:b/>
                <w:i w:val="0"/>
                <w:sz w:val="20"/>
                <w:szCs w:val="20"/>
                <w:lang w:val="en-US"/>
              </w:rPr>
              <w:t>NWW</w:t>
            </w:r>
          </w:p>
        </w:tc>
        <w:tc>
          <w:tcPr>
            <w:tcW w:w="1502" w:type="dxa"/>
          </w:tcPr>
          <w:p w14:paraId="5AFD1613" w14:textId="736F2612" w:rsidR="77B12FE8" w:rsidRPr="00D42EA1" w:rsidRDefault="62ED0679" w:rsidP="00FD27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lang w:val="en-US"/>
              </w:rPr>
            </w:pPr>
            <w:r w:rsidRPr="00D42EA1">
              <w:rPr>
                <w:rFonts w:ascii="Times New Roman" w:hAnsi="Times New Roman" w:cs="Times New Roman"/>
                <w:b/>
                <w:i w:val="0"/>
                <w:sz w:val="20"/>
                <w:szCs w:val="20"/>
                <w:lang w:val="en-US"/>
              </w:rPr>
              <w:t>SWW</w:t>
            </w:r>
          </w:p>
        </w:tc>
      </w:tr>
      <w:tr w:rsidR="77B12FE8" w:rsidRPr="00D42EA1" w14:paraId="7370C0F6" w14:textId="77777777" w:rsidTr="00A043C4">
        <w:tc>
          <w:tcPr>
            <w:cnfStyle w:val="001000000000" w:firstRow="0" w:lastRow="0" w:firstColumn="1" w:lastColumn="0" w:oddVBand="0" w:evenVBand="0" w:oddHBand="0" w:evenHBand="0" w:firstRowFirstColumn="0" w:firstRowLastColumn="0" w:lastRowFirstColumn="0" w:lastRowLastColumn="0"/>
            <w:tcW w:w="2127" w:type="dxa"/>
          </w:tcPr>
          <w:p w14:paraId="67CCB3C6" w14:textId="623C483F" w:rsidR="77B12FE8" w:rsidRPr="00D42EA1" w:rsidRDefault="62ED0679" w:rsidP="00FD2767">
            <w:pPr>
              <w:rPr>
                <w:rFonts w:ascii="Times New Roman" w:hAnsi="Times New Roman" w:cs="Times New Roman"/>
                <w:sz w:val="20"/>
                <w:szCs w:val="20"/>
                <w:u w:val="single"/>
                <w:lang w:val="en-US"/>
              </w:rPr>
            </w:pPr>
            <w:r w:rsidRPr="00D42EA1">
              <w:rPr>
                <w:rFonts w:ascii="Times New Roman" w:hAnsi="Times New Roman" w:cs="Times New Roman"/>
                <w:sz w:val="20"/>
                <w:szCs w:val="20"/>
                <w:u w:val="single"/>
                <w:lang w:val="en-US"/>
              </w:rPr>
              <w:t>Governance</w:t>
            </w:r>
          </w:p>
          <w:p w14:paraId="6366694E" w14:textId="2BAEC24D"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Stable</w:t>
            </w:r>
          </w:p>
          <w:p w14:paraId="0BFBEC8F" w14:textId="0B6E70E6"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Increase</w:t>
            </w:r>
          </w:p>
        </w:tc>
        <w:tc>
          <w:tcPr>
            <w:tcW w:w="1233" w:type="dxa"/>
          </w:tcPr>
          <w:p w14:paraId="2BC2309D" w14:textId="0DEDF9D5" w:rsidR="0F04CCA4" w:rsidRPr="00D42EA1" w:rsidRDefault="0F04CCA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067F7B4" w14:textId="6129CB91" w:rsidR="386419A6" w:rsidRPr="00D42EA1" w:rsidRDefault="4281406D"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57.3</w:t>
            </w:r>
          </w:p>
          <w:p w14:paraId="142FBBEC" w14:textId="68AFBC8E" w:rsidR="386419A6" w:rsidRPr="00D42EA1" w:rsidRDefault="4281406D"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42.7</w:t>
            </w:r>
          </w:p>
          <w:p w14:paraId="588E3C46" w14:textId="75FA140D" w:rsidR="77B12FE8" w:rsidRPr="00D42EA1" w:rsidRDefault="77B12FE8"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8" w:type="dxa"/>
          </w:tcPr>
          <w:p w14:paraId="0515C998"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0024A373" w14:textId="5917E76B"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57.5</w:t>
            </w:r>
          </w:p>
          <w:p w14:paraId="3756A56C" w14:textId="78F051FE"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42.5</w:t>
            </w:r>
          </w:p>
        </w:tc>
        <w:tc>
          <w:tcPr>
            <w:tcW w:w="1502" w:type="dxa"/>
          </w:tcPr>
          <w:p w14:paraId="0190CB51"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2C3199F" w14:textId="4E99E91D"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67.3</w:t>
            </w:r>
          </w:p>
          <w:p w14:paraId="196926FC" w14:textId="0B33172A"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32.7</w:t>
            </w:r>
          </w:p>
        </w:tc>
        <w:tc>
          <w:tcPr>
            <w:tcW w:w="1502" w:type="dxa"/>
          </w:tcPr>
          <w:p w14:paraId="5A1106B0"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31106D6" w14:textId="50C96ABF"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81.0</w:t>
            </w:r>
          </w:p>
          <w:p w14:paraId="184EF4A9" w14:textId="602F5D93"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19.0</w:t>
            </w:r>
          </w:p>
        </w:tc>
        <w:tc>
          <w:tcPr>
            <w:tcW w:w="1502" w:type="dxa"/>
          </w:tcPr>
          <w:p w14:paraId="1F923F06"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6D99208A" w14:textId="0C9086DB"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56.8</w:t>
            </w:r>
          </w:p>
          <w:p w14:paraId="3B7463D2" w14:textId="17F5343D"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43.2</w:t>
            </w:r>
          </w:p>
        </w:tc>
      </w:tr>
      <w:tr w:rsidR="77B12FE8" w:rsidRPr="00D42EA1" w14:paraId="6BD0F318" w14:textId="77777777" w:rsidTr="00A043C4">
        <w:tc>
          <w:tcPr>
            <w:cnfStyle w:val="001000000000" w:firstRow="0" w:lastRow="0" w:firstColumn="1" w:lastColumn="0" w:oddVBand="0" w:evenVBand="0" w:oddHBand="0" w:evenHBand="0" w:firstRowFirstColumn="0" w:firstRowLastColumn="0" w:lastRowFirstColumn="0" w:lastRowLastColumn="0"/>
            <w:tcW w:w="2127" w:type="dxa"/>
          </w:tcPr>
          <w:p w14:paraId="438A7067" w14:textId="5D4072F8" w:rsidR="77B12FE8" w:rsidRPr="00D42EA1" w:rsidRDefault="00A043C4" w:rsidP="00FD2767">
            <w:pPr>
              <w:rPr>
                <w:rFonts w:ascii="Times New Roman" w:hAnsi="Times New Roman" w:cs="Times New Roman"/>
                <w:sz w:val="20"/>
                <w:szCs w:val="20"/>
                <w:u w:val="single"/>
                <w:lang w:val="fr-RE"/>
              </w:rPr>
            </w:pPr>
            <w:r w:rsidRPr="00D42EA1">
              <w:rPr>
                <w:rFonts w:ascii="Times New Roman" w:hAnsi="Times New Roman" w:cs="Times New Roman"/>
                <w:sz w:val="20"/>
                <w:szCs w:val="20"/>
                <w:u w:val="single"/>
                <w:lang w:val="fr-RE"/>
              </w:rPr>
              <w:t xml:space="preserve">Envir. </w:t>
            </w:r>
            <w:r w:rsidR="62ED0679" w:rsidRPr="00D42EA1">
              <w:rPr>
                <w:rFonts w:ascii="Times New Roman" w:hAnsi="Times New Roman" w:cs="Times New Roman"/>
                <w:sz w:val="20"/>
                <w:szCs w:val="20"/>
                <w:u w:val="single"/>
                <w:lang w:val="fr-RE"/>
              </w:rPr>
              <w:t>Conditions</w:t>
            </w:r>
          </w:p>
          <w:p w14:paraId="4711DBAC" w14:textId="44295351" w:rsidR="77B12FE8" w:rsidRPr="00D42EA1" w:rsidRDefault="62ED0679" w:rsidP="00FD2767">
            <w:pPr>
              <w:rPr>
                <w:rFonts w:ascii="Times New Roman" w:hAnsi="Times New Roman" w:cs="Times New Roman"/>
                <w:sz w:val="20"/>
                <w:szCs w:val="20"/>
                <w:lang w:val="fr-RE"/>
              </w:rPr>
            </w:pPr>
            <w:r w:rsidRPr="00D42EA1">
              <w:rPr>
                <w:rFonts w:ascii="Times New Roman" w:hAnsi="Times New Roman" w:cs="Times New Roman"/>
                <w:sz w:val="20"/>
                <w:szCs w:val="20"/>
                <w:lang w:val="fr-RE"/>
              </w:rPr>
              <w:t xml:space="preserve">   Improve</w:t>
            </w:r>
          </w:p>
          <w:p w14:paraId="6802EA36" w14:textId="70D0CA21" w:rsidR="77B12FE8" w:rsidRPr="00D42EA1" w:rsidRDefault="62ED0679" w:rsidP="00FD2767">
            <w:pPr>
              <w:rPr>
                <w:rFonts w:ascii="Times New Roman" w:hAnsi="Times New Roman" w:cs="Times New Roman"/>
                <w:sz w:val="20"/>
                <w:szCs w:val="20"/>
                <w:lang w:val="fr-RE"/>
              </w:rPr>
            </w:pPr>
            <w:r w:rsidRPr="00D42EA1">
              <w:rPr>
                <w:rFonts w:ascii="Times New Roman" w:hAnsi="Times New Roman" w:cs="Times New Roman"/>
                <w:sz w:val="20"/>
                <w:szCs w:val="20"/>
                <w:lang w:val="fr-RE"/>
              </w:rPr>
              <w:t xml:space="preserve">   Influence</w:t>
            </w:r>
          </w:p>
          <w:p w14:paraId="26C410CD" w14:textId="3F514B19" w:rsidR="77B12FE8" w:rsidRPr="00D42EA1" w:rsidRDefault="62ED0679" w:rsidP="00FD2767">
            <w:pPr>
              <w:rPr>
                <w:rFonts w:ascii="Times New Roman" w:hAnsi="Times New Roman" w:cs="Times New Roman"/>
                <w:sz w:val="20"/>
                <w:szCs w:val="20"/>
                <w:lang w:val="fr-RE"/>
              </w:rPr>
            </w:pPr>
            <w:r w:rsidRPr="00D42EA1">
              <w:rPr>
                <w:rFonts w:ascii="Times New Roman" w:hAnsi="Times New Roman" w:cs="Times New Roman"/>
                <w:sz w:val="20"/>
                <w:szCs w:val="20"/>
                <w:lang w:val="fr-RE"/>
              </w:rPr>
              <w:t xml:space="preserve">   Degrade</w:t>
            </w:r>
          </w:p>
        </w:tc>
        <w:tc>
          <w:tcPr>
            <w:tcW w:w="1233" w:type="dxa"/>
          </w:tcPr>
          <w:p w14:paraId="3661D88F"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fr-RE"/>
              </w:rPr>
            </w:pPr>
          </w:p>
          <w:p w14:paraId="1A6A9508" w14:textId="6FC6BD87" w:rsidR="1743FCCA" w:rsidRPr="00D42EA1" w:rsidRDefault="5BDCB380"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6.11</w:t>
            </w:r>
          </w:p>
          <w:p w14:paraId="7CF1C7AA" w14:textId="112624BE" w:rsidR="1743FCCA" w:rsidRPr="00D42EA1" w:rsidRDefault="5BDCB380"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49.8</w:t>
            </w:r>
          </w:p>
          <w:p w14:paraId="745C22A0" w14:textId="0289535D" w:rsidR="1743FCCA" w:rsidRPr="00D42EA1" w:rsidRDefault="5BDCB380"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42.1</w:t>
            </w:r>
          </w:p>
          <w:p w14:paraId="430844E8" w14:textId="0D0A94D9" w:rsidR="77B12FE8" w:rsidRPr="00D42EA1" w:rsidRDefault="77B12FE8"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148" w:type="dxa"/>
          </w:tcPr>
          <w:p w14:paraId="61C6D4A0"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2D207C29" w14:textId="59A67441"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10.8</w:t>
            </w:r>
          </w:p>
          <w:p w14:paraId="39E52D66" w14:textId="012325F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42.9</w:t>
            </w:r>
          </w:p>
          <w:p w14:paraId="56CA84D8" w14:textId="2191546F"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46.3</w:t>
            </w:r>
          </w:p>
        </w:tc>
        <w:tc>
          <w:tcPr>
            <w:tcW w:w="1502" w:type="dxa"/>
          </w:tcPr>
          <w:p w14:paraId="1CBA7F69"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7A3E17F4" w14:textId="347F8FC0"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22.0</w:t>
            </w:r>
          </w:p>
          <w:p w14:paraId="61D04C51" w14:textId="5B84C579"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54.6</w:t>
            </w:r>
          </w:p>
          <w:p w14:paraId="48BB1DE3" w14:textId="13F468E8"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23.4</w:t>
            </w:r>
          </w:p>
        </w:tc>
        <w:tc>
          <w:tcPr>
            <w:tcW w:w="1502" w:type="dxa"/>
          </w:tcPr>
          <w:p w14:paraId="4F6EDD37"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7923819F" w14:textId="48145788"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18.8</w:t>
            </w:r>
          </w:p>
          <w:p w14:paraId="650841ED" w14:textId="768CD57D"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40.6</w:t>
            </w:r>
          </w:p>
          <w:p w14:paraId="75039304" w14:textId="5709110E"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40.6</w:t>
            </w:r>
          </w:p>
        </w:tc>
        <w:tc>
          <w:tcPr>
            <w:tcW w:w="1502" w:type="dxa"/>
          </w:tcPr>
          <w:p w14:paraId="3DB4038C"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E6DBA5C" w14:textId="02C79537"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30.7</w:t>
            </w:r>
          </w:p>
          <w:p w14:paraId="07A865EB" w14:textId="51E89859"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32.3</w:t>
            </w:r>
          </w:p>
          <w:p w14:paraId="404CA450" w14:textId="49FE30F1"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37.0</w:t>
            </w:r>
          </w:p>
        </w:tc>
      </w:tr>
      <w:tr w:rsidR="77B12FE8" w:rsidRPr="00D42EA1" w14:paraId="3A92F52A" w14:textId="77777777" w:rsidTr="00A043C4">
        <w:tc>
          <w:tcPr>
            <w:cnfStyle w:val="001000000000" w:firstRow="0" w:lastRow="0" w:firstColumn="1" w:lastColumn="0" w:oddVBand="0" w:evenVBand="0" w:oddHBand="0" w:evenHBand="0" w:firstRowFirstColumn="0" w:firstRowLastColumn="0" w:lastRowFirstColumn="0" w:lastRowLastColumn="0"/>
            <w:tcW w:w="2127" w:type="dxa"/>
          </w:tcPr>
          <w:p w14:paraId="4D9C3A38" w14:textId="549B3C79" w:rsidR="77B12FE8" w:rsidRPr="00D42EA1" w:rsidRDefault="62ED0679" w:rsidP="00FD2767">
            <w:pPr>
              <w:rPr>
                <w:rFonts w:ascii="Times New Roman" w:hAnsi="Times New Roman" w:cs="Times New Roman"/>
                <w:sz w:val="20"/>
                <w:szCs w:val="20"/>
                <w:u w:val="single"/>
                <w:lang w:val="en-US"/>
              </w:rPr>
            </w:pPr>
            <w:r w:rsidRPr="00D42EA1">
              <w:rPr>
                <w:rFonts w:ascii="Times New Roman" w:hAnsi="Times New Roman" w:cs="Times New Roman"/>
                <w:sz w:val="20"/>
                <w:szCs w:val="20"/>
                <w:u w:val="single"/>
                <w:lang w:val="en-US"/>
              </w:rPr>
              <w:t>Fisheries Policy</w:t>
            </w:r>
          </w:p>
          <w:p w14:paraId="3094A311" w14:textId="6E513DCF"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Increase</w:t>
            </w:r>
          </w:p>
          <w:p w14:paraId="37C234F9" w14:textId="24E826AC"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Decrease</w:t>
            </w:r>
          </w:p>
          <w:p w14:paraId="6C8E5CAC" w14:textId="12324349"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Stable</w:t>
            </w:r>
          </w:p>
        </w:tc>
        <w:tc>
          <w:tcPr>
            <w:tcW w:w="1233" w:type="dxa"/>
          </w:tcPr>
          <w:p w14:paraId="3B901915"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7A9F26E9" w14:textId="432B72A1" w:rsidR="48D88A01" w:rsidRPr="00D42EA1" w:rsidRDefault="6904448C"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48.5</w:t>
            </w:r>
          </w:p>
          <w:p w14:paraId="55668CFF" w14:textId="6260A538" w:rsidR="48D88A01" w:rsidRPr="00D42EA1" w:rsidRDefault="6904448C"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22.1</w:t>
            </w:r>
          </w:p>
          <w:p w14:paraId="47CD749D" w14:textId="0B914229" w:rsidR="48D88A01" w:rsidRPr="00D42EA1" w:rsidRDefault="6904448C"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29.5</w:t>
            </w:r>
          </w:p>
        </w:tc>
        <w:tc>
          <w:tcPr>
            <w:tcW w:w="1148" w:type="dxa"/>
          </w:tcPr>
          <w:p w14:paraId="5AE4D6CC"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7D9CE2DC" w14:textId="7869DE0D"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41.7</w:t>
            </w:r>
          </w:p>
          <w:p w14:paraId="14CF8037" w14:textId="7B42FA71"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27.7</w:t>
            </w:r>
          </w:p>
          <w:p w14:paraId="1C9AD212" w14:textId="3A5D00D0"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30.6</w:t>
            </w:r>
          </w:p>
        </w:tc>
        <w:tc>
          <w:tcPr>
            <w:tcW w:w="1502" w:type="dxa"/>
          </w:tcPr>
          <w:p w14:paraId="2FE3E090"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B86DF3B" w14:textId="1FF3E78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48.4</w:t>
            </w:r>
          </w:p>
          <w:p w14:paraId="2E922A80" w14:textId="1EA06F95"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25.8</w:t>
            </w:r>
          </w:p>
          <w:p w14:paraId="2F32A75A" w14:textId="19C245B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25.8</w:t>
            </w:r>
          </w:p>
        </w:tc>
        <w:tc>
          <w:tcPr>
            <w:tcW w:w="1502" w:type="dxa"/>
          </w:tcPr>
          <w:p w14:paraId="3F677635"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0042E98B" w14:textId="11C5C09A"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17.0</w:t>
            </w:r>
          </w:p>
          <w:p w14:paraId="6F2C980D" w14:textId="09A1971D"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62.8</w:t>
            </w:r>
          </w:p>
          <w:p w14:paraId="65634237" w14:textId="3E774D86"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20.2</w:t>
            </w:r>
          </w:p>
        </w:tc>
        <w:tc>
          <w:tcPr>
            <w:tcW w:w="1502" w:type="dxa"/>
          </w:tcPr>
          <w:p w14:paraId="5609AA5F"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3CB55AA6" w14:textId="51588FDF"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40.9</w:t>
            </w:r>
          </w:p>
          <w:p w14:paraId="686D7A2C" w14:textId="334473D0"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44.4</w:t>
            </w:r>
          </w:p>
          <w:p w14:paraId="07A1D9E6" w14:textId="38CB5CC8"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14.7</w:t>
            </w:r>
          </w:p>
        </w:tc>
      </w:tr>
      <w:tr w:rsidR="77B12FE8" w:rsidRPr="00D42EA1" w14:paraId="7A6339DF" w14:textId="77777777" w:rsidTr="00A043C4">
        <w:tc>
          <w:tcPr>
            <w:cnfStyle w:val="001000000000" w:firstRow="0" w:lastRow="0" w:firstColumn="1" w:lastColumn="0" w:oddVBand="0" w:evenVBand="0" w:oddHBand="0" w:evenHBand="0" w:firstRowFirstColumn="0" w:firstRowLastColumn="0" w:lastRowFirstColumn="0" w:lastRowLastColumn="0"/>
            <w:tcW w:w="2127" w:type="dxa"/>
          </w:tcPr>
          <w:p w14:paraId="4ED50B99" w14:textId="77777777" w:rsidR="00A043C4" w:rsidRPr="00D42EA1" w:rsidRDefault="00A043C4" w:rsidP="00FD2767">
            <w:pPr>
              <w:rPr>
                <w:rFonts w:ascii="Times New Roman" w:hAnsi="Times New Roman" w:cs="Times New Roman"/>
                <w:sz w:val="20"/>
                <w:szCs w:val="20"/>
                <w:lang w:val="en-US"/>
              </w:rPr>
            </w:pPr>
          </w:p>
          <w:p w14:paraId="3ACDD549" w14:textId="66AB25C6" w:rsidR="77B12FE8" w:rsidRPr="00D42EA1" w:rsidRDefault="62ED0679" w:rsidP="00FD2767">
            <w:pPr>
              <w:rPr>
                <w:rFonts w:ascii="Times New Roman" w:hAnsi="Times New Roman" w:cs="Times New Roman"/>
                <w:sz w:val="20"/>
                <w:szCs w:val="20"/>
                <w:u w:val="single"/>
                <w:lang w:val="en-US"/>
              </w:rPr>
            </w:pPr>
            <w:r w:rsidRPr="00D42EA1">
              <w:rPr>
                <w:rFonts w:ascii="Times New Roman" w:hAnsi="Times New Roman" w:cs="Times New Roman"/>
                <w:sz w:val="20"/>
                <w:szCs w:val="20"/>
                <w:u w:val="single"/>
                <w:lang w:val="en-US"/>
              </w:rPr>
              <w:t>Other uses</w:t>
            </w:r>
          </w:p>
          <w:p w14:paraId="5796375E" w14:textId="33904740"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Stable</w:t>
            </w:r>
          </w:p>
          <w:p w14:paraId="0972C345" w14:textId="3A25D076"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Increase</w:t>
            </w:r>
          </w:p>
        </w:tc>
        <w:tc>
          <w:tcPr>
            <w:tcW w:w="1233" w:type="dxa"/>
          </w:tcPr>
          <w:p w14:paraId="0D284110"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3F02813B"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6BF1A11B" w14:textId="1D2F6A02" w:rsidR="3CF8B6C4" w:rsidRPr="00D42EA1" w:rsidRDefault="7A8BF943"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75.4</w:t>
            </w:r>
          </w:p>
          <w:p w14:paraId="7F199E55" w14:textId="6B261C63" w:rsidR="3CF8B6C4" w:rsidRPr="00D42EA1" w:rsidRDefault="7A8BF943"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24.6</w:t>
            </w:r>
          </w:p>
        </w:tc>
        <w:tc>
          <w:tcPr>
            <w:tcW w:w="1148" w:type="dxa"/>
          </w:tcPr>
          <w:p w14:paraId="2A497F95"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D0EBF42"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7F15DAF" w14:textId="4A0E2E30"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66.7</w:t>
            </w:r>
          </w:p>
          <w:p w14:paraId="5BC46C0C" w14:textId="6F613CC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33.3</w:t>
            </w:r>
          </w:p>
        </w:tc>
        <w:tc>
          <w:tcPr>
            <w:tcW w:w="1502" w:type="dxa"/>
          </w:tcPr>
          <w:p w14:paraId="75D0B242"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27520626"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E1AB1A1" w14:textId="5DEB4F67"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94.1</w:t>
            </w:r>
          </w:p>
          <w:p w14:paraId="1F0372E0" w14:textId="523A0FA0"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5.86</w:t>
            </w:r>
          </w:p>
        </w:tc>
        <w:tc>
          <w:tcPr>
            <w:tcW w:w="1502" w:type="dxa"/>
          </w:tcPr>
          <w:p w14:paraId="1E45ACFF"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2C3CEB35"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7AF8882E" w14:textId="557CB51D"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69.3</w:t>
            </w:r>
          </w:p>
          <w:p w14:paraId="65FA9B68" w14:textId="305FFE98"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30.7</w:t>
            </w:r>
          </w:p>
        </w:tc>
        <w:tc>
          <w:tcPr>
            <w:tcW w:w="1502" w:type="dxa"/>
          </w:tcPr>
          <w:p w14:paraId="454C8E52"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A5A8A2A"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DC8B072" w14:textId="2B7FA144"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83.9</w:t>
            </w:r>
          </w:p>
          <w:p w14:paraId="5B467A15" w14:textId="79757FAF"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16.1</w:t>
            </w:r>
          </w:p>
        </w:tc>
      </w:tr>
      <w:tr w:rsidR="77B12FE8" w:rsidRPr="00D42EA1" w14:paraId="15A65A8E" w14:textId="77777777" w:rsidTr="00A043C4">
        <w:tc>
          <w:tcPr>
            <w:cnfStyle w:val="001000000000" w:firstRow="0" w:lastRow="0" w:firstColumn="1" w:lastColumn="0" w:oddVBand="0" w:evenVBand="0" w:oddHBand="0" w:evenHBand="0" w:firstRowFirstColumn="0" w:firstRowLastColumn="0" w:lastRowFirstColumn="0" w:lastRowLastColumn="0"/>
            <w:tcW w:w="2127" w:type="dxa"/>
          </w:tcPr>
          <w:p w14:paraId="725CFDEF" w14:textId="77777777" w:rsidR="00A043C4" w:rsidRPr="00D42EA1" w:rsidRDefault="00A043C4" w:rsidP="00FD2767">
            <w:pPr>
              <w:rPr>
                <w:rFonts w:ascii="Times New Roman" w:hAnsi="Times New Roman" w:cs="Times New Roman"/>
                <w:sz w:val="20"/>
                <w:szCs w:val="20"/>
                <w:lang w:val="en-US"/>
              </w:rPr>
            </w:pPr>
          </w:p>
          <w:p w14:paraId="2C1AFA34" w14:textId="262EF440" w:rsidR="77B12FE8" w:rsidRPr="00D42EA1" w:rsidRDefault="62ED0679" w:rsidP="00FD2767">
            <w:pPr>
              <w:rPr>
                <w:rFonts w:ascii="Times New Roman" w:hAnsi="Times New Roman" w:cs="Times New Roman"/>
                <w:sz w:val="20"/>
                <w:szCs w:val="20"/>
                <w:u w:val="single"/>
                <w:lang w:val="en-US"/>
              </w:rPr>
            </w:pPr>
            <w:r w:rsidRPr="00D42EA1">
              <w:rPr>
                <w:rFonts w:ascii="Times New Roman" w:hAnsi="Times New Roman" w:cs="Times New Roman"/>
                <w:sz w:val="20"/>
                <w:szCs w:val="20"/>
                <w:u w:val="single"/>
                <w:lang w:val="en-US"/>
              </w:rPr>
              <w:t>Biodiversity</w:t>
            </w:r>
          </w:p>
          <w:p w14:paraId="66499D40" w14:textId="1AF8C7A5"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Increase</w:t>
            </w:r>
          </w:p>
          <w:p w14:paraId="2B98F5CE" w14:textId="1037B727"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Decrease</w:t>
            </w:r>
          </w:p>
          <w:p w14:paraId="1EF0E92A" w14:textId="467FD5E2"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Stable</w:t>
            </w:r>
          </w:p>
        </w:tc>
        <w:tc>
          <w:tcPr>
            <w:tcW w:w="1233" w:type="dxa"/>
          </w:tcPr>
          <w:p w14:paraId="642DBDF5"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7F7FF4E6"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4A722D7" w14:textId="20FF5C2D" w:rsidR="1FBE95D0" w:rsidRPr="00D42EA1" w:rsidRDefault="7E394782"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18.1</w:t>
            </w:r>
          </w:p>
          <w:p w14:paraId="5317026E" w14:textId="3C9BFC9F" w:rsidR="1FBE95D0" w:rsidRPr="00D42EA1" w:rsidRDefault="7E394782"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68.0</w:t>
            </w:r>
          </w:p>
          <w:p w14:paraId="3CDEC060" w14:textId="6C03318C" w:rsidR="1FBE95D0" w:rsidRPr="00D42EA1" w:rsidRDefault="7E394782"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13.9</w:t>
            </w:r>
          </w:p>
        </w:tc>
        <w:tc>
          <w:tcPr>
            <w:tcW w:w="1148" w:type="dxa"/>
          </w:tcPr>
          <w:p w14:paraId="37D3BD25"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2752413C"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D1919BF" w14:textId="231CEA39"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23.4</w:t>
            </w:r>
          </w:p>
          <w:p w14:paraId="57B89D04" w14:textId="7293096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56.5</w:t>
            </w:r>
          </w:p>
          <w:p w14:paraId="65C183BC" w14:textId="399B761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20.1</w:t>
            </w:r>
          </w:p>
        </w:tc>
        <w:tc>
          <w:tcPr>
            <w:tcW w:w="1502" w:type="dxa"/>
          </w:tcPr>
          <w:p w14:paraId="49156CA5"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2949440"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3A3FDA26" w14:textId="7A0F9358"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24.0</w:t>
            </w:r>
          </w:p>
          <w:p w14:paraId="0C68A9FA" w14:textId="4E051643"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52.0</w:t>
            </w:r>
          </w:p>
          <w:p w14:paraId="0E745CCB" w14:textId="42C510CB"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24.0</w:t>
            </w:r>
          </w:p>
        </w:tc>
        <w:tc>
          <w:tcPr>
            <w:tcW w:w="1502" w:type="dxa"/>
          </w:tcPr>
          <w:p w14:paraId="663E3D14"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A4D864A"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3CB9F277" w14:textId="7763CA1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26.9</w:t>
            </w:r>
          </w:p>
          <w:p w14:paraId="0303972D" w14:textId="18FBB199"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46.2</w:t>
            </w:r>
          </w:p>
          <w:p w14:paraId="355124B2" w14:textId="590BC655"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29.6</w:t>
            </w:r>
          </w:p>
        </w:tc>
        <w:tc>
          <w:tcPr>
            <w:tcW w:w="1502" w:type="dxa"/>
          </w:tcPr>
          <w:p w14:paraId="2CEE9DB1" w14:textId="77777777" w:rsidR="00A043C4" w:rsidRPr="00D42EA1" w:rsidRDefault="00A043C4"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F014B94"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040F822F" w14:textId="1BB3E267"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27.4</w:t>
            </w:r>
          </w:p>
          <w:p w14:paraId="07D0DAB0" w14:textId="442C37B0"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48.9</w:t>
            </w:r>
          </w:p>
          <w:p w14:paraId="69403831" w14:textId="3AE99A6F"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23.7</w:t>
            </w:r>
          </w:p>
          <w:p w14:paraId="20CD9C78" w14:textId="6B0299C6" w:rsidR="77B12FE8" w:rsidRPr="00D42EA1" w:rsidRDefault="77B12FE8"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77B12FE8" w:rsidRPr="00D42EA1" w14:paraId="51F31F5F" w14:textId="77777777" w:rsidTr="00A043C4">
        <w:tc>
          <w:tcPr>
            <w:cnfStyle w:val="001000000000" w:firstRow="0" w:lastRow="0" w:firstColumn="1" w:lastColumn="0" w:oddVBand="0" w:evenVBand="0" w:oddHBand="0" w:evenHBand="0" w:firstRowFirstColumn="0" w:firstRowLastColumn="0" w:lastRowFirstColumn="0" w:lastRowLastColumn="0"/>
            <w:tcW w:w="2127" w:type="dxa"/>
          </w:tcPr>
          <w:p w14:paraId="08299AC1" w14:textId="3AD23710" w:rsidR="77B12FE8" w:rsidRPr="00273DD3" w:rsidRDefault="62ED0679" w:rsidP="00FD2767">
            <w:pPr>
              <w:rPr>
                <w:rFonts w:ascii="Times New Roman" w:hAnsi="Times New Roman" w:cs="Times New Roman"/>
                <w:sz w:val="20"/>
                <w:szCs w:val="20"/>
                <w:u w:val="single"/>
                <w:lang w:val="en-US"/>
              </w:rPr>
            </w:pPr>
            <w:r w:rsidRPr="00273DD3">
              <w:rPr>
                <w:rFonts w:ascii="Times New Roman" w:hAnsi="Times New Roman" w:cs="Times New Roman"/>
                <w:sz w:val="20"/>
                <w:szCs w:val="20"/>
                <w:u w:val="single"/>
                <w:lang w:val="en-US"/>
              </w:rPr>
              <w:t>Equity</w:t>
            </w:r>
          </w:p>
          <w:p w14:paraId="6BB7FCE5" w14:textId="4D73EFEB"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Increase </w:t>
            </w:r>
          </w:p>
          <w:p w14:paraId="2844ED17" w14:textId="68A8A5F3"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Decrease</w:t>
            </w:r>
          </w:p>
          <w:p w14:paraId="0731A1DB" w14:textId="62BD1443"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Stable</w:t>
            </w:r>
          </w:p>
        </w:tc>
        <w:tc>
          <w:tcPr>
            <w:tcW w:w="1233" w:type="dxa"/>
          </w:tcPr>
          <w:p w14:paraId="648AF7AA"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B21D8E1" w14:textId="36F80956" w:rsidR="6C02668D" w:rsidRPr="00D42EA1" w:rsidRDefault="66344E51"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15.0</w:t>
            </w:r>
          </w:p>
          <w:p w14:paraId="3AA04C3C" w14:textId="37818B50" w:rsidR="6C02668D" w:rsidRPr="00D42EA1" w:rsidRDefault="66344E51"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64.2</w:t>
            </w:r>
          </w:p>
          <w:p w14:paraId="49540562" w14:textId="044BDDD0" w:rsidR="6C02668D" w:rsidRPr="00D42EA1" w:rsidRDefault="66344E51"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20.8</w:t>
            </w:r>
          </w:p>
        </w:tc>
        <w:tc>
          <w:tcPr>
            <w:tcW w:w="1148" w:type="dxa"/>
          </w:tcPr>
          <w:p w14:paraId="41649B2F"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4161202" w14:textId="525FD469"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12.3</w:t>
            </w:r>
          </w:p>
          <w:p w14:paraId="415EE1F2" w14:textId="0C76CFDA"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63.8</w:t>
            </w:r>
          </w:p>
          <w:p w14:paraId="0FF8B995" w14:textId="0728B2B3"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23.9</w:t>
            </w:r>
          </w:p>
        </w:tc>
        <w:tc>
          <w:tcPr>
            <w:tcW w:w="1502" w:type="dxa"/>
          </w:tcPr>
          <w:p w14:paraId="202AB181"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826F9B3" w14:textId="0A4BFCB7"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33.6</w:t>
            </w:r>
          </w:p>
          <w:p w14:paraId="2C3E392C" w14:textId="2A01C72D"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48.4</w:t>
            </w:r>
          </w:p>
          <w:p w14:paraId="30F0CB79" w14:textId="31659545"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17.9</w:t>
            </w:r>
          </w:p>
        </w:tc>
        <w:tc>
          <w:tcPr>
            <w:tcW w:w="1502" w:type="dxa"/>
          </w:tcPr>
          <w:p w14:paraId="4735C058"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67E97C0C" w14:textId="114CB7D9"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23.7</w:t>
            </w:r>
          </w:p>
          <w:p w14:paraId="0E446EB6" w14:textId="558F53BB"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52.5</w:t>
            </w:r>
          </w:p>
          <w:p w14:paraId="17816B64" w14:textId="6DF4F9FA"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23.7</w:t>
            </w:r>
          </w:p>
        </w:tc>
        <w:tc>
          <w:tcPr>
            <w:tcW w:w="1502" w:type="dxa"/>
          </w:tcPr>
          <w:p w14:paraId="0A386584"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FB80DF6" w14:textId="03C72739"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33.5</w:t>
            </w:r>
          </w:p>
          <w:p w14:paraId="03D04FD3" w14:textId="34B63AB8"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51.4</w:t>
            </w:r>
          </w:p>
          <w:p w14:paraId="3CA0649C" w14:textId="7179D0BD"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15.1</w:t>
            </w:r>
          </w:p>
        </w:tc>
      </w:tr>
      <w:tr w:rsidR="77B12FE8" w:rsidRPr="00D42EA1" w14:paraId="3E80CE93" w14:textId="77777777" w:rsidTr="00A043C4">
        <w:tc>
          <w:tcPr>
            <w:cnfStyle w:val="001000000000" w:firstRow="0" w:lastRow="0" w:firstColumn="1" w:lastColumn="0" w:oddVBand="0" w:evenVBand="0" w:oddHBand="0" w:evenHBand="0" w:firstRowFirstColumn="0" w:firstRowLastColumn="0" w:lastRowFirstColumn="0" w:lastRowLastColumn="0"/>
            <w:tcW w:w="2127" w:type="dxa"/>
          </w:tcPr>
          <w:p w14:paraId="6664F326" w14:textId="77777777" w:rsidR="00273DD3" w:rsidRDefault="00273DD3" w:rsidP="00FD2767">
            <w:pPr>
              <w:rPr>
                <w:rFonts w:ascii="Times New Roman" w:hAnsi="Times New Roman" w:cs="Times New Roman"/>
                <w:sz w:val="20"/>
                <w:szCs w:val="20"/>
                <w:u w:val="single"/>
                <w:lang w:val="en-US"/>
              </w:rPr>
            </w:pPr>
          </w:p>
          <w:p w14:paraId="2D3A35C0" w14:textId="20408617" w:rsidR="77B12FE8" w:rsidRPr="00273DD3" w:rsidRDefault="62ED0679" w:rsidP="00FD2767">
            <w:pPr>
              <w:rPr>
                <w:rFonts w:ascii="Times New Roman" w:hAnsi="Times New Roman" w:cs="Times New Roman"/>
                <w:sz w:val="20"/>
                <w:szCs w:val="20"/>
                <w:u w:val="single"/>
                <w:lang w:val="en-US"/>
              </w:rPr>
            </w:pPr>
            <w:r w:rsidRPr="00273DD3">
              <w:rPr>
                <w:rFonts w:ascii="Times New Roman" w:hAnsi="Times New Roman" w:cs="Times New Roman"/>
                <w:sz w:val="20"/>
                <w:szCs w:val="20"/>
                <w:u w:val="single"/>
                <w:lang w:val="en-US"/>
              </w:rPr>
              <w:t>Profit</w:t>
            </w:r>
          </w:p>
          <w:p w14:paraId="5DF99879" w14:textId="7B604FD6"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Increase</w:t>
            </w:r>
          </w:p>
          <w:p w14:paraId="7911B7D3" w14:textId="4A334D76"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Decrease</w:t>
            </w:r>
          </w:p>
          <w:p w14:paraId="2C924966" w14:textId="0868AABF" w:rsidR="77B12FE8" w:rsidRPr="00D42EA1" w:rsidRDefault="62ED0679" w:rsidP="00FD2767">
            <w:pPr>
              <w:rPr>
                <w:rFonts w:ascii="Times New Roman" w:hAnsi="Times New Roman" w:cs="Times New Roman"/>
                <w:sz w:val="20"/>
                <w:szCs w:val="20"/>
                <w:lang w:val="en-US"/>
              </w:rPr>
            </w:pPr>
            <w:r w:rsidRPr="00D42EA1">
              <w:rPr>
                <w:rFonts w:ascii="Times New Roman" w:hAnsi="Times New Roman" w:cs="Times New Roman"/>
                <w:sz w:val="20"/>
                <w:szCs w:val="20"/>
                <w:lang w:val="en-US"/>
              </w:rPr>
              <w:t xml:space="preserve">   Stable</w:t>
            </w:r>
          </w:p>
        </w:tc>
        <w:tc>
          <w:tcPr>
            <w:tcW w:w="1233" w:type="dxa"/>
          </w:tcPr>
          <w:p w14:paraId="3C6BBAD9"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EED7750" w14:textId="77777777" w:rsidR="00273DD3" w:rsidRDefault="00273DD3"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7CA8120" w14:textId="21E16507" w:rsidR="3C846C00" w:rsidRPr="00D42EA1" w:rsidRDefault="4BE89F0A"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30.2</w:t>
            </w:r>
          </w:p>
          <w:p w14:paraId="39EF6355" w14:textId="5E518250" w:rsidR="3C846C00" w:rsidRPr="00D42EA1" w:rsidRDefault="4BE89F0A"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44.4</w:t>
            </w:r>
          </w:p>
          <w:p w14:paraId="110841DF" w14:textId="6537A230" w:rsidR="3C846C00" w:rsidRPr="00D42EA1" w:rsidRDefault="4BE89F0A"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42EA1">
              <w:rPr>
                <w:rFonts w:ascii="Times New Roman" w:hAnsi="Times New Roman" w:cs="Times New Roman"/>
                <w:sz w:val="20"/>
                <w:szCs w:val="20"/>
                <w:lang w:val="en-US"/>
              </w:rPr>
              <w:t>25.4</w:t>
            </w:r>
          </w:p>
        </w:tc>
        <w:tc>
          <w:tcPr>
            <w:tcW w:w="1148" w:type="dxa"/>
          </w:tcPr>
          <w:p w14:paraId="75B570DB"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6AE6D80C" w14:textId="77777777" w:rsidR="00273DD3" w:rsidRDefault="00273DD3"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2B43402" w14:textId="2D427DF4"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30.9</w:t>
            </w:r>
          </w:p>
          <w:p w14:paraId="698B9A68" w14:textId="4C1DCBF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41.4</w:t>
            </w:r>
          </w:p>
          <w:p w14:paraId="6B6A6286" w14:textId="531E8BF0"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27.7</w:t>
            </w:r>
          </w:p>
        </w:tc>
        <w:tc>
          <w:tcPr>
            <w:tcW w:w="1502" w:type="dxa"/>
          </w:tcPr>
          <w:p w14:paraId="6F324F26"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7A1E63AB" w14:textId="77777777" w:rsidR="00273DD3" w:rsidRDefault="00273DD3"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13CA775E" w14:textId="4B07824B"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33.2</w:t>
            </w:r>
          </w:p>
          <w:p w14:paraId="321CEB8D" w14:textId="12E19926"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33.7</w:t>
            </w:r>
          </w:p>
          <w:p w14:paraId="2D80BCA0" w14:textId="4084D570"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33.2</w:t>
            </w:r>
          </w:p>
        </w:tc>
        <w:tc>
          <w:tcPr>
            <w:tcW w:w="1502" w:type="dxa"/>
          </w:tcPr>
          <w:p w14:paraId="45B6644C"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7B89777D" w14:textId="77777777" w:rsidR="00273DD3" w:rsidRDefault="00273DD3"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2CE6E534" w14:textId="30C47356"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29.3</w:t>
            </w:r>
          </w:p>
          <w:p w14:paraId="05DF59BB" w14:textId="47A1A7DC"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41.4</w:t>
            </w:r>
          </w:p>
          <w:p w14:paraId="79B6D68D" w14:textId="4BF30951"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29.3</w:t>
            </w:r>
          </w:p>
        </w:tc>
        <w:tc>
          <w:tcPr>
            <w:tcW w:w="1502" w:type="dxa"/>
          </w:tcPr>
          <w:p w14:paraId="3BDDC158" w14:textId="77777777" w:rsidR="003760B5" w:rsidRDefault="003760B5"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286EAE02" w14:textId="77777777" w:rsidR="00273DD3" w:rsidRDefault="00273DD3"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4C75758B" w14:textId="03A33D2E"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30.0</w:t>
            </w:r>
          </w:p>
          <w:p w14:paraId="5C522179" w14:textId="191D5889"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39.9</w:t>
            </w:r>
          </w:p>
          <w:p w14:paraId="5D242AA3" w14:textId="053BD0EE" w:rsidR="77B12FE8" w:rsidRPr="00D42EA1" w:rsidRDefault="62ED0679" w:rsidP="00FD27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42EA1">
              <w:rPr>
                <w:rFonts w:ascii="Times New Roman" w:hAnsi="Times New Roman" w:cs="Times New Roman"/>
                <w:sz w:val="20"/>
                <w:szCs w:val="20"/>
                <w:lang w:val="en-US"/>
              </w:rPr>
              <w:t>30.0</w:t>
            </w:r>
          </w:p>
        </w:tc>
      </w:tr>
    </w:tbl>
    <w:p w14:paraId="147B6FAB" w14:textId="77777777" w:rsidR="77B12FE8" w:rsidRPr="00D42EA1" w:rsidRDefault="77B12FE8" w:rsidP="00FD2767">
      <w:pPr>
        <w:spacing w:line="240" w:lineRule="auto"/>
        <w:rPr>
          <w:rFonts w:ascii="Times New Roman" w:hAnsi="Times New Roman" w:cs="Times New Roman"/>
          <w:sz w:val="24"/>
          <w:szCs w:val="24"/>
          <w:lang w:val="en-US"/>
        </w:rPr>
      </w:pPr>
    </w:p>
    <w:p w14:paraId="6D366300" w14:textId="648D305E" w:rsidR="77B12FE8" w:rsidRPr="00D42EA1" w:rsidRDefault="77B12FE8" w:rsidP="00FD2767">
      <w:pPr>
        <w:spacing w:line="240" w:lineRule="auto"/>
        <w:rPr>
          <w:rFonts w:ascii="Times New Roman" w:hAnsi="Times New Roman" w:cs="Times New Roman"/>
          <w:sz w:val="24"/>
          <w:szCs w:val="24"/>
          <w:lang w:val="en-US"/>
        </w:rPr>
      </w:pPr>
    </w:p>
    <w:p w14:paraId="48A21AF4" w14:textId="4E2B6190" w:rsidR="77B12FE8" w:rsidRPr="00D42EA1" w:rsidRDefault="77B12FE8" w:rsidP="00FD2767">
      <w:pPr>
        <w:spacing w:line="240" w:lineRule="auto"/>
        <w:rPr>
          <w:rFonts w:ascii="Times New Roman" w:hAnsi="Times New Roman" w:cs="Times New Roman"/>
          <w:sz w:val="24"/>
          <w:szCs w:val="24"/>
          <w:lang w:val="en-US"/>
        </w:rPr>
      </w:pPr>
    </w:p>
    <w:p w14:paraId="3195AF5C" w14:textId="55E82F80" w:rsidR="00D434DE" w:rsidRPr="00D42EA1" w:rsidRDefault="00D434DE" w:rsidP="00FD2767">
      <w:pPr>
        <w:pStyle w:val="Heading2"/>
        <w:spacing w:line="240" w:lineRule="auto"/>
        <w:rPr>
          <w:lang w:val="en-US"/>
        </w:rPr>
      </w:pPr>
      <w:r w:rsidRPr="00D42EA1">
        <w:rPr>
          <w:lang w:val="en-US"/>
        </w:rPr>
        <w:t>3.2. Perturbation scenarios</w:t>
      </w:r>
    </w:p>
    <w:p w14:paraId="135F6B9B" w14:textId="0BFB3014" w:rsidR="00D434DE" w:rsidRPr="00D42EA1" w:rsidRDefault="00D434DE" w:rsidP="00FD2767">
      <w:pPr>
        <w:spacing w:line="240" w:lineRule="auto"/>
        <w:rPr>
          <w:rFonts w:ascii="Times New Roman" w:hAnsi="Times New Roman" w:cs="Times New Roman"/>
          <w:sz w:val="24"/>
          <w:szCs w:val="24"/>
          <w:lang w:val="en-US"/>
        </w:rPr>
      </w:pPr>
    </w:p>
    <w:p w14:paraId="3E701627" w14:textId="1870E397" w:rsidR="00D5789A" w:rsidRPr="00D42EA1" w:rsidRDefault="79DD9EB8" w:rsidP="00FD2767">
      <w:pPr>
        <w:spacing w:line="240" w:lineRule="auto"/>
        <w:rPr>
          <w:rFonts w:ascii="Times New Roman" w:hAnsi="Times New Roman" w:cs="Times New Roman"/>
          <w:sz w:val="24"/>
          <w:szCs w:val="24"/>
          <w:lang w:val="en-US"/>
        </w:rPr>
      </w:pPr>
      <w:r w:rsidRPr="00D42EA1">
        <w:rPr>
          <w:noProof/>
          <w:lang w:eastAsia="da-DK"/>
        </w:rPr>
        <w:lastRenderedPageBreak/>
        <w:drawing>
          <wp:inline distT="0" distB="0" distL="0" distR="0" wp14:anchorId="532AA981" wp14:editId="7DA5C618">
            <wp:extent cx="5731510" cy="248729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731510" cy="2487295"/>
                    </a:xfrm>
                    <a:prstGeom prst="rect">
                      <a:avLst/>
                    </a:prstGeom>
                  </pic:spPr>
                </pic:pic>
              </a:graphicData>
            </a:graphic>
          </wp:inline>
        </w:drawing>
      </w:r>
    </w:p>
    <w:p w14:paraId="538AABE7" w14:textId="0E2B6DA6" w:rsidR="00D5789A" w:rsidRPr="00D42EA1" w:rsidRDefault="006169D9"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Figure </w:t>
      </w:r>
      <w:r w:rsidR="7CAE1235" w:rsidRPr="00D42EA1">
        <w:rPr>
          <w:rFonts w:ascii="Times New Roman" w:hAnsi="Times New Roman" w:cs="Times New Roman"/>
          <w:sz w:val="24"/>
          <w:szCs w:val="24"/>
          <w:lang w:val="en-US"/>
        </w:rPr>
        <w:t>3</w:t>
      </w:r>
      <w:r w:rsidRPr="00D42EA1">
        <w:rPr>
          <w:rFonts w:ascii="Times New Roman" w:hAnsi="Times New Roman" w:cs="Times New Roman"/>
          <w:sz w:val="24"/>
          <w:szCs w:val="24"/>
          <w:lang w:val="en-US"/>
        </w:rPr>
        <w:t>.</w:t>
      </w:r>
      <w:r w:rsidR="00D5789A" w:rsidRPr="00D42EA1">
        <w:rPr>
          <w:rFonts w:ascii="Times New Roman" w:hAnsi="Times New Roman" w:cs="Times New Roman"/>
          <w:sz w:val="24"/>
          <w:szCs w:val="24"/>
          <w:lang w:val="en-US"/>
        </w:rPr>
        <w:t xml:space="preserve"> Change in probabilities of variable states for a plausible future</w:t>
      </w:r>
      <w:r w:rsidR="00A31AB0" w:rsidRPr="00D42EA1">
        <w:rPr>
          <w:rFonts w:ascii="Times New Roman" w:hAnsi="Times New Roman" w:cs="Times New Roman"/>
          <w:sz w:val="24"/>
          <w:szCs w:val="24"/>
          <w:lang w:val="en-US"/>
        </w:rPr>
        <w:t>,</w:t>
      </w:r>
      <w:r w:rsidR="00D5789A" w:rsidRPr="00D42EA1">
        <w:rPr>
          <w:rFonts w:ascii="Times New Roman" w:hAnsi="Times New Roman" w:cs="Times New Roman"/>
          <w:sz w:val="24"/>
          <w:szCs w:val="24"/>
          <w:lang w:val="en-US"/>
        </w:rPr>
        <w:t xml:space="preserve"> </w:t>
      </w:r>
      <w:r w:rsidR="16D087AE" w:rsidRPr="00D42EA1">
        <w:rPr>
          <w:rFonts w:ascii="Times New Roman" w:hAnsi="Times New Roman" w:cs="Times New Roman"/>
          <w:sz w:val="24"/>
          <w:szCs w:val="24"/>
          <w:lang w:val="en-US"/>
        </w:rPr>
        <w:t>i.e.,</w:t>
      </w:r>
      <w:r w:rsidR="00D5789A" w:rsidRPr="00D42EA1">
        <w:rPr>
          <w:rFonts w:ascii="Times New Roman" w:hAnsi="Times New Roman" w:cs="Times New Roman"/>
          <w:sz w:val="24"/>
          <w:szCs w:val="24"/>
          <w:lang w:val="en-US"/>
        </w:rPr>
        <w:t xml:space="preserve"> a combination of increased fishery policy, </w:t>
      </w:r>
      <w:r w:rsidR="00F23960" w:rsidRPr="00D42EA1">
        <w:rPr>
          <w:rFonts w:ascii="Times New Roman" w:hAnsi="Times New Roman" w:cs="Times New Roman"/>
          <w:sz w:val="24"/>
          <w:szCs w:val="24"/>
          <w:lang w:val="en-US"/>
        </w:rPr>
        <w:t xml:space="preserve">degraded </w:t>
      </w:r>
      <w:r w:rsidR="00D5789A" w:rsidRPr="00D42EA1">
        <w:rPr>
          <w:rFonts w:ascii="Times New Roman" w:hAnsi="Times New Roman" w:cs="Times New Roman"/>
          <w:sz w:val="24"/>
          <w:szCs w:val="24"/>
          <w:lang w:val="en-US"/>
        </w:rPr>
        <w:t>environmental conditions and intensification of marine space uses from other sectors, all ecoregions confounded.</w:t>
      </w:r>
      <w:r w:rsidR="00B3191A" w:rsidRPr="00D42EA1">
        <w:rPr>
          <w:rFonts w:ascii="Times New Roman" w:hAnsi="Times New Roman" w:cs="Times New Roman"/>
          <w:sz w:val="24"/>
          <w:szCs w:val="24"/>
          <w:lang w:val="en-US"/>
        </w:rPr>
        <w:t xml:space="preserve"> This query corresponds to scenario 1.</w:t>
      </w:r>
    </w:p>
    <w:p w14:paraId="5E949D30" w14:textId="28460D53" w:rsidR="00B47F23" w:rsidRPr="00D42EA1" w:rsidRDefault="00B47F23" w:rsidP="00FD2767">
      <w:pPr>
        <w:pStyle w:val="Heading3"/>
        <w:spacing w:line="240" w:lineRule="auto"/>
        <w:rPr>
          <w:lang w:val="en-US"/>
        </w:rPr>
      </w:pPr>
      <w:r w:rsidRPr="00D42EA1">
        <w:rPr>
          <w:lang w:val="en-US"/>
        </w:rPr>
        <w:t>Scenario 1. A plausible path</w:t>
      </w:r>
    </w:p>
    <w:p w14:paraId="035A1DBB" w14:textId="57712C5F" w:rsidR="00481227" w:rsidRPr="00D42EA1" w:rsidRDefault="00E81AB5"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In scenario 1 we queried </w:t>
      </w:r>
      <w:r w:rsidR="00481227" w:rsidRPr="00D42EA1">
        <w:rPr>
          <w:rFonts w:ascii="Times New Roman" w:hAnsi="Times New Roman" w:cs="Times New Roman"/>
          <w:sz w:val="24"/>
          <w:szCs w:val="24"/>
          <w:lang w:val="en-US"/>
        </w:rPr>
        <w:t xml:space="preserve">the BN </w:t>
      </w:r>
      <w:r w:rsidRPr="00D42EA1">
        <w:rPr>
          <w:rFonts w:ascii="Times New Roman" w:hAnsi="Times New Roman" w:cs="Times New Roman"/>
          <w:sz w:val="24"/>
          <w:szCs w:val="24"/>
          <w:lang w:val="en-US"/>
        </w:rPr>
        <w:t>to investigate</w:t>
      </w:r>
      <w:r w:rsidR="00481227" w:rsidRPr="00D42EA1">
        <w:rPr>
          <w:rFonts w:ascii="Times New Roman" w:hAnsi="Times New Roman" w:cs="Times New Roman"/>
          <w:sz w:val="24"/>
          <w:szCs w:val="24"/>
          <w:lang w:val="en-US"/>
        </w:rPr>
        <w:t xml:space="preserve"> plausible future trend</w:t>
      </w:r>
      <w:r w:rsidRPr="00D42EA1">
        <w:rPr>
          <w:rFonts w:ascii="Times New Roman" w:hAnsi="Times New Roman" w:cs="Times New Roman"/>
          <w:sz w:val="24"/>
          <w:szCs w:val="24"/>
          <w:lang w:val="en-US"/>
        </w:rPr>
        <w:t>s, namely</w:t>
      </w:r>
      <w:r w:rsidR="00481227" w:rsidRPr="00D42EA1">
        <w:rPr>
          <w:rFonts w:ascii="Times New Roman" w:hAnsi="Times New Roman" w:cs="Times New Roman"/>
          <w:sz w:val="24"/>
          <w:szCs w:val="24"/>
          <w:lang w:val="en-US"/>
        </w:rPr>
        <w:t xml:space="preserve"> degraded environmental conditions, increased fishery policy and increased other uses of the seas</w:t>
      </w:r>
      <w:r w:rsidRPr="00D42EA1">
        <w:rPr>
          <w:rFonts w:ascii="Times New Roman" w:hAnsi="Times New Roman" w:cs="Times New Roman"/>
          <w:sz w:val="24"/>
          <w:szCs w:val="24"/>
          <w:lang w:val="en-US"/>
        </w:rPr>
        <w:t>.</w:t>
      </w:r>
      <w:r w:rsidR="00481227"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In this scenario there was a </w:t>
      </w:r>
      <w:r w:rsidR="00481227" w:rsidRPr="00D42EA1">
        <w:rPr>
          <w:rFonts w:ascii="Times New Roman" w:hAnsi="Times New Roman" w:cs="Times New Roman"/>
          <w:sz w:val="24"/>
          <w:szCs w:val="24"/>
          <w:lang w:val="en-US"/>
        </w:rPr>
        <w:t>modes</w:t>
      </w:r>
      <w:r w:rsidR="00A31AB0" w:rsidRPr="00D42EA1">
        <w:rPr>
          <w:rFonts w:ascii="Times New Roman" w:hAnsi="Times New Roman" w:cs="Times New Roman"/>
          <w:sz w:val="24"/>
          <w:szCs w:val="24"/>
          <w:lang w:val="en-US"/>
        </w:rPr>
        <w:t>t</w:t>
      </w:r>
      <w:r w:rsidR="00481227"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reduction in the</w:t>
      </w:r>
      <w:r w:rsidR="00481227" w:rsidRPr="00D42EA1">
        <w:rPr>
          <w:rFonts w:ascii="Times New Roman" w:hAnsi="Times New Roman" w:cs="Times New Roman"/>
          <w:sz w:val="24"/>
          <w:szCs w:val="24"/>
          <w:lang w:val="en-US"/>
        </w:rPr>
        <w:t xml:space="preserve"> risk </w:t>
      </w:r>
      <w:r w:rsidRPr="00D42EA1">
        <w:rPr>
          <w:rFonts w:ascii="Times New Roman" w:hAnsi="Times New Roman" w:cs="Times New Roman"/>
          <w:sz w:val="24"/>
          <w:szCs w:val="24"/>
          <w:lang w:val="en-US"/>
        </w:rPr>
        <w:t>of</w:t>
      </w:r>
      <w:r w:rsidR="00481227" w:rsidRPr="00D42EA1">
        <w:rPr>
          <w:rFonts w:ascii="Times New Roman" w:hAnsi="Times New Roman" w:cs="Times New Roman"/>
          <w:sz w:val="24"/>
          <w:szCs w:val="24"/>
          <w:lang w:val="en-US"/>
        </w:rPr>
        <w:t xml:space="preserve"> decreased biodiversity and profit compared to </w:t>
      </w:r>
      <w:r w:rsidR="006169D9" w:rsidRPr="00D42EA1">
        <w:rPr>
          <w:rFonts w:ascii="Times New Roman" w:hAnsi="Times New Roman" w:cs="Times New Roman"/>
          <w:sz w:val="24"/>
          <w:szCs w:val="24"/>
          <w:lang w:val="en-US"/>
        </w:rPr>
        <w:t>the baseline trends (Scenario 1</w:t>
      </w:r>
      <w:r w:rsidR="00481227" w:rsidRPr="00D42EA1">
        <w:rPr>
          <w:rFonts w:ascii="Times New Roman" w:hAnsi="Times New Roman" w:cs="Times New Roman"/>
          <w:sz w:val="24"/>
          <w:szCs w:val="24"/>
          <w:lang w:val="en-US"/>
        </w:rPr>
        <w:t xml:space="preserve">, Figure </w:t>
      </w:r>
      <w:r w:rsidR="6E49FB85" w:rsidRPr="00D42EA1">
        <w:rPr>
          <w:rFonts w:ascii="Times New Roman" w:hAnsi="Times New Roman" w:cs="Times New Roman"/>
          <w:sz w:val="24"/>
          <w:szCs w:val="24"/>
          <w:lang w:val="en-US"/>
        </w:rPr>
        <w:t>3</w:t>
      </w:r>
      <w:r w:rsidR="00481227" w:rsidRPr="00D42EA1">
        <w:rPr>
          <w:rFonts w:ascii="Times New Roman" w:hAnsi="Times New Roman" w:cs="Times New Roman"/>
          <w:sz w:val="24"/>
          <w:szCs w:val="24"/>
          <w:lang w:val="en-US"/>
        </w:rPr>
        <w:t>, 68.0 to 60.1% for a decreased biodiversity, 44.4 to 37.5% for a decreased profit).</w:t>
      </w:r>
      <w:r w:rsidR="00A95EBC" w:rsidRPr="00D42EA1">
        <w:rPr>
          <w:rFonts w:ascii="Times New Roman" w:hAnsi="Times New Roman" w:cs="Times New Roman"/>
          <w:sz w:val="24"/>
          <w:szCs w:val="24"/>
          <w:lang w:val="en-US"/>
        </w:rPr>
        <w:t xml:space="preserve"> </w:t>
      </w:r>
      <w:r w:rsidR="00904C94" w:rsidRPr="00D42EA1">
        <w:rPr>
          <w:rFonts w:ascii="Times New Roman" w:hAnsi="Times New Roman" w:cs="Times New Roman"/>
          <w:sz w:val="24"/>
          <w:szCs w:val="24"/>
          <w:lang w:val="en-US"/>
        </w:rPr>
        <w:t xml:space="preserve">By making certain that fisheries regulation and competition for marine space both increase, there is </w:t>
      </w:r>
      <w:r w:rsidR="00A95EBC" w:rsidRPr="00D42EA1">
        <w:rPr>
          <w:rFonts w:ascii="Times New Roman" w:hAnsi="Times New Roman" w:cs="Times New Roman"/>
          <w:sz w:val="24"/>
          <w:szCs w:val="24"/>
          <w:lang w:val="en-US"/>
        </w:rPr>
        <w:t xml:space="preserve">a large likelihood </w:t>
      </w:r>
      <w:r w:rsidR="00904C94" w:rsidRPr="00D42EA1">
        <w:rPr>
          <w:rFonts w:ascii="Times New Roman" w:hAnsi="Times New Roman" w:cs="Times New Roman"/>
          <w:sz w:val="24"/>
          <w:szCs w:val="24"/>
          <w:lang w:val="en-US"/>
        </w:rPr>
        <w:t>that</w:t>
      </w:r>
      <w:r w:rsidR="00A95EBC" w:rsidRPr="00D42EA1">
        <w:rPr>
          <w:rFonts w:ascii="Times New Roman" w:hAnsi="Times New Roman" w:cs="Times New Roman"/>
          <w:sz w:val="24"/>
          <w:szCs w:val="24"/>
          <w:lang w:val="en-US"/>
        </w:rPr>
        <w:t xml:space="preserve"> fishing effort</w:t>
      </w:r>
      <w:r w:rsidR="00904C94" w:rsidRPr="00D42EA1">
        <w:rPr>
          <w:rFonts w:ascii="Times New Roman" w:hAnsi="Times New Roman" w:cs="Times New Roman"/>
          <w:sz w:val="24"/>
          <w:szCs w:val="24"/>
          <w:lang w:val="en-US"/>
        </w:rPr>
        <w:t>,</w:t>
      </w:r>
      <w:r w:rsidR="00A95EBC" w:rsidRPr="00D42EA1">
        <w:rPr>
          <w:rFonts w:ascii="Times New Roman" w:hAnsi="Times New Roman" w:cs="Times New Roman"/>
          <w:sz w:val="24"/>
          <w:szCs w:val="24"/>
          <w:lang w:val="en-US"/>
        </w:rPr>
        <w:t xml:space="preserve"> both </w:t>
      </w:r>
      <w:r w:rsidR="00CE4682" w:rsidRPr="00D42EA1">
        <w:rPr>
          <w:rFonts w:ascii="Times New Roman" w:hAnsi="Times New Roman" w:cs="Times New Roman"/>
          <w:sz w:val="24"/>
          <w:szCs w:val="24"/>
          <w:lang w:val="en-US"/>
        </w:rPr>
        <w:t>i</w:t>
      </w:r>
      <w:r w:rsidR="00A95EBC" w:rsidRPr="00D42EA1">
        <w:rPr>
          <w:rFonts w:ascii="Times New Roman" w:hAnsi="Times New Roman" w:cs="Times New Roman"/>
          <w:sz w:val="24"/>
          <w:szCs w:val="24"/>
          <w:lang w:val="en-US"/>
        </w:rPr>
        <w:t>n the pelagic and the benthic fleet</w:t>
      </w:r>
      <w:r w:rsidR="00CE4682" w:rsidRPr="00D42EA1">
        <w:rPr>
          <w:rFonts w:ascii="Times New Roman" w:hAnsi="Times New Roman" w:cs="Times New Roman"/>
          <w:sz w:val="24"/>
          <w:szCs w:val="24"/>
          <w:lang w:val="en-US"/>
        </w:rPr>
        <w:t>s,</w:t>
      </w:r>
      <w:r w:rsidR="00A95EBC" w:rsidRPr="00D42EA1">
        <w:rPr>
          <w:rFonts w:ascii="Times New Roman" w:hAnsi="Times New Roman" w:cs="Times New Roman"/>
          <w:sz w:val="24"/>
          <w:szCs w:val="24"/>
          <w:lang w:val="en-US"/>
        </w:rPr>
        <w:t xml:space="preserve"> </w:t>
      </w:r>
      <w:r w:rsidR="00904C94" w:rsidRPr="00D42EA1">
        <w:rPr>
          <w:rFonts w:ascii="Times New Roman" w:hAnsi="Times New Roman" w:cs="Times New Roman"/>
          <w:sz w:val="24"/>
          <w:szCs w:val="24"/>
          <w:lang w:val="en-US"/>
        </w:rPr>
        <w:t xml:space="preserve">would reduce </w:t>
      </w:r>
      <w:r w:rsidR="00A95EBC" w:rsidRPr="00D42EA1">
        <w:rPr>
          <w:rFonts w:ascii="Times New Roman" w:hAnsi="Times New Roman" w:cs="Times New Roman"/>
          <w:sz w:val="24"/>
          <w:szCs w:val="24"/>
          <w:lang w:val="en-US"/>
        </w:rPr>
        <w:t>(38.6</w:t>
      </w:r>
      <w:r w:rsidRPr="00D42EA1">
        <w:rPr>
          <w:rFonts w:ascii="Times New Roman" w:hAnsi="Times New Roman" w:cs="Times New Roman"/>
          <w:sz w:val="24"/>
          <w:szCs w:val="24"/>
          <w:lang w:val="en-US"/>
        </w:rPr>
        <w:t>% and 42.9%</w:t>
      </w:r>
      <w:r w:rsidR="00CE4682" w:rsidRPr="00D42EA1">
        <w:rPr>
          <w:rFonts w:ascii="Times New Roman" w:hAnsi="Times New Roman" w:cs="Times New Roman"/>
          <w:sz w:val="24"/>
          <w:szCs w:val="24"/>
          <w:lang w:val="en-US"/>
        </w:rPr>
        <w:t>, respectively,</w:t>
      </w:r>
      <w:r w:rsidR="00A95EBC" w:rsidRPr="00D42EA1">
        <w:rPr>
          <w:rFonts w:ascii="Times New Roman" w:hAnsi="Times New Roman" w:cs="Times New Roman"/>
          <w:sz w:val="24"/>
          <w:szCs w:val="24"/>
          <w:lang w:val="en-US"/>
        </w:rPr>
        <w:t xml:space="preserve"> to</w:t>
      </w:r>
      <w:r w:rsidRPr="00D42EA1">
        <w:rPr>
          <w:rFonts w:ascii="Times New Roman" w:hAnsi="Times New Roman" w:cs="Times New Roman"/>
          <w:sz w:val="24"/>
          <w:szCs w:val="24"/>
          <w:lang w:val="en-US"/>
        </w:rPr>
        <w:t xml:space="preserve"> </w:t>
      </w:r>
      <w:r w:rsidR="00A95EBC" w:rsidRPr="00D42EA1">
        <w:rPr>
          <w:rFonts w:ascii="Times New Roman" w:hAnsi="Times New Roman" w:cs="Times New Roman"/>
          <w:sz w:val="24"/>
          <w:szCs w:val="24"/>
          <w:lang w:val="en-US"/>
        </w:rPr>
        <w:t>82.4%</w:t>
      </w:r>
      <w:r w:rsidR="00CE4682" w:rsidRPr="00D42EA1">
        <w:rPr>
          <w:rFonts w:ascii="Times New Roman" w:hAnsi="Times New Roman" w:cs="Times New Roman"/>
          <w:sz w:val="24"/>
          <w:szCs w:val="24"/>
          <w:lang w:val="en-US"/>
        </w:rPr>
        <w:t>, both</w:t>
      </w:r>
      <w:r w:rsidR="00A95EBC" w:rsidRPr="00D42EA1">
        <w:rPr>
          <w:rFonts w:ascii="Times New Roman" w:hAnsi="Times New Roman" w:cs="Times New Roman"/>
          <w:sz w:val="24"/>
          <w:szCs w:val="24"/>
          <w:lang w:val="en-US"/>
        </w:rPr>
        <w:t>)</w:t>
      </w:r>
      <w:r w:rsidR="00904C94" w:rsidRPr="00D42EA1">
        <w:rPr>
          <w:rFonts w:ascii="Times New Roman" w:hAnsi="Times New Roman" w:cs="Times New Roman"/>
          <w:sz w:val="24"/>
          <w:szCs w:val="24"/>
          <w:lang w:val="en-US"/>
        </w:rPr>
        <w:t>.</w:t>
      </w:r>
      <w:r w:rsidR="00A95EBC" w:rsidRPr="00D42EA1">
        <w:rPr>
          <w:rFonts w:ascii="Times New Roman" w:hAnsi="Times New Roman" w:cs="Times New Roman"/>
          <w:sz w:val="24"/>
          <w:szCs w:val="24"/>
          <w:lang w:val="en-US"/>
        </w:rPr>
        <w:t xml:space="preserve"> </w:t>
      </w:r>
      <w:r w:rsidR="00431579" w:rsidRPr="00D42EA1">
        <w:rPr>
          <w:rFonts w:ascii="Times New Roman" w:hAnsi="Times New Roman" w:cs="Times New Roman"/>
          <w:sz w:val="24"/>
          <w:szCs w:val="24"/>
          <w:lang w:val="en-US"/>
        </w:rPr>
        <w:t>The likely reduction in fishing effort propagates</w:t>
      </w:r>
      <w:r w:rsidR="00BC4A0C" w:rsidRPr="00D42EA1">
        <w:rPr>
          <w:rFonts w:ascii="Times New Roman" w:hAnsi="Times New Roman" w:cs="Times New Roman"/>
          <w:sz w:val="24"/>
          <w:szCs w:val="24"/>
          <w:lang w:val="en-US"/>
        </w:rPr>
        <w:t xml:space="preserve"> through to catches in different ways, with the probability that benthic catch increases, increasing (39% </w:t>
      </w:r>
      <w:r w:rsidR="003D4438" w:rsidRPr="00D42EA1">
        <w:rPr>
          <w:rFonts w:ascii="Times New Roman" w:hAnsi="Times New Roman" w:cs="Times New Roman"/>
          <w:sz w:val="24"/>
          <w:szCs w:val="24"/>
          <w:lang w:val="en-US"/>
        </w:rPr>
        <w:t xml:space="preserve">to </w:t>
      </w:r>
      <w:r w:rsidR="00BC4A0C" w:rsidRPr="00D42EA1">
        <w:rPr>
          <w:rFonts w:ascii="Times New Roman" w:hAnsi="Times New Roman" w:cs="Times New Roman"/>
          <w:sz w:val="24"/>
          <w:szCs w:val="24"/>
          <w:lang w:val="en-US"/>
        </w:rPr>
        <w:t xml:space="preserve">62.6%) while the probability that pelagic catch decreases, increasing (68.7% </w:t>
      </w:r>
      <w:r w:rsidR="003D4438" w:rsidRPr="00D42EA1">
        <w:rPr>
          <w:rFonts w:ascii="Times New Roman" w:hAnsi="Times New Roman" w:cs="Times New Roman"/>
          <w:sz w:val="24"/>
          <w:szCs w:val="24"/>
          <w:lang w:val="en-US"/>
        </w:rPr>
        <w:t xml:space="preserve">to </w:t>
      </w:r>
      <w:r w:rsidR="00BC4A0C" w:rsidRPr="00D42EA1">
        <w:rPr>
          <w:rFonts w:ascii="Times New Roman" w:hAnsi="Times New Roman" w:cs="Times New Roman"/>
          <w:sz w:val="24"/>
          <w:szCs w:val="24"/>
          <w:lang w:val="en-US"/>
        </w:rPr>
        <w:t xml:space="preserve">79.6%) compared to baseline.  While the likely reduction in effort and catch in the pelagic realm leads to an intuitive increase in the probability of increased abundance of exploited pelagic animals (27.4% </w:t>
      </w:r>
      <w:r w:rsidR="003D4438" w:rsidRPr="00D42EA1">
        <w:rPr>
          <w:rFonts w:ascii="Times New Roman" w:hAnsi="Times New Roman" w:cs="Times New Roman"/>
          <w:sz w:val="24"/>
          <w:szCs w:val="24"/>
          <w:lang w:val="en-US"/>
        </w:rPr>
        <w:t xml:space="preserve">to </w:t>
      </w:r>
      <w:r w:rsidR="00BC4A0C" w:rsidRPr="00D42EA1">
        <w:rPr>
          <w:rFonts w:ascii="Times New Roman" w:hAnsi="Times New Roman" w:cs="Times New Roman"/>
          <w:sz w:val="24"/>
          <w:szCs w:val="24"/>
          <w:lang w:val="en-US"/>
        </w:rPr>
        <w:t xml:space="preserve">30.8%), the opposite occurs in the benthic realm.  The probable increase in benthic catch </w:t>
      </w:r>
      <w:r w:rsidR="000850A8" w:rsidRPr="00D42EA1">
        <w:rPr>
          <w:rFonts w:ascii="Times New Roman" w:hAnsi="Times New Roman" w:cs="Times New Roman"/>
          <w:sz w:val="24"/>
          <w:szCs w:val="24"/>
          <w:lang w:val="en-US"/>
        </w:rPr>
        <w:t xml:space="preserve">under a likely regime of reduced effort, appears to be driven by a reduction in the probability that exploited benthic animals decrease (56.6% </w:t>
      </w:r>
      <w:r w:rsidR="003D4438" w:rsidRPr="00D42EA1">
        <w:rPr>
          <w:rFonts w:ascii="Times New Roman" w:hAnsi="Times New Roman" w:cs="Times New Roman"/>
          <w:sz w:val="24"/>
          <w:szCs w:val="24"/>
          <w:lang w:val="en-US"/>
        </w:rPr>
        <w:t xml:space="preserve">to </w:t>
      </w:r>
      <w:r w:rsidR="000850A8" w:rsidRPr="00D42EA1">
        <w:rPr>
          <w:rFonts w:ascii="Times New Roman" w:hAnsi="Times New Roman" w:cs="Times New Roman"/>
          <w:sz w:val="24"/>
          <w:szCs w:val="24"/>
          <w:lang w:val="en-US"/>
        </w:rPr>
        <w:t>44%)</w:t>
      </w:r>
      <w:r w:rsidR="000E0323" w:rsidRPr="00D42EA1">
        <w:rPr>
          <w:rFonts w:ascii="Times New Roman" w:hAnsi="Times New Roman" w:cs="Times New Roman"/>
          <w:sz w:val="24"/>
          <w:szCs w:val="24"/>
          <w:lang w:val="en-US"/>
        </w:rPr>
        <w:t>.</w:t>
      </w:r>
      <w:r w:rsidR="000850A8" w:rsidRPr="00D42EA1">
        <w:rPr>
          <w:rFonts w:ascii="Times New Roman" w:hAnsi="Times New Roman" w:cs="Times New Roman"/>
          <w:sz w:val="24"/>
          <w:szCs w:val="24"/>
          <w:lang w:val="en-US"/>
        </w:rPr>
        <w:t xml:space="preserve"> </w:t>
      </w:r>
      <w:r w:rsidR="38F18CD2" w:rsidRPr="00D42EA1">
        <w:rPr>
          <w:rFonts w:ascii="Times New Roman" w:hAnsi="Times New Roman" w:cs="Times New Roman"/>
          <w:sz w:val="24"/>
          <w:szCs w:val="24"/>
          <w:lang w:val="en-US"/>
        </w:rPr>
        <w:t>However</w:t>
      </w:r>
      <w:r w:rsidR="000E0323" w:rsidRPr="00D42EA1">
        <w:rPr>
          <w:rFonts w:ascii="Times New Roman" w:hAnsi="Times New Roman" w:cs="Times New Roman"/>
          <w:sz w:val="24"/>
          <w:szCs w:val="24"/>
          <w:lang w:val="en-US"/>
        </w:rPr>
        <w:t xml:space="preserve">, this combined mediating effect on the two realms of exploited animals (reduced </w:t>
      </w:r>
      <w:r w:rsidR="003D4438" w:rsidRPr="00D42EA1">
        <w:rPr>
          <w:rFonts w:ascii="Times New Roman" w:hAnsi="Times New Roman" w:cs="Times New Roman"/>
          <w:sz w:val="24"/>
          <w:szCs w:val="24"/>
          <w:lang w:val="en-US"/>
        </w:rPr>
        <w:t xml:space="preserve">risk </w:t>
      </w:r>
      <w:r w:rsidR="000E0323" w:rsidRPr="00D42EA1">
        <w:rPr>
          <w:rFonts w:ascii="Times New Roman" w:hAnsi="Times New Roman" w:cs="Times New Roman"/>
          <w:sz w:val="24"/>
          <w:szCs w:val="24"/>
          <w:lang w:val="en-US"/>
        </w:rPr>
        <w:t>of decreasing) appears to reduce the probability that fishing opportunities will decrease, relative to baseline (</w:t>
      </w:r>
      <w:r w:rsidR="007B4049" w:rsidRPr="00D42EA1">
        <w:rPr>
          <w:rFonts w:ascii="Times New Roman" w:hAnsi="Times New Roman" w:cs="Times New Roman"/>
          <w:sz w:val="24"/>
          <w:szCs w:val="24"/>
          <w:lang w:val="en-US"/>
        </w:rPr>
        <w:t xml:space="preserve">53.8% </w:t>
      </w:r>
      <w:r w:rsidR="003D4438" w:rsidRPr="00D42EA1">
        <w:rPr>
          <w:rFonts w:ascii="Times New Roman" w:hAnsi="Times New Roman" w:cs="Times New Roman"/>
          <w:sz w:val="24"/>
          <w:szCs w:val="24"/>
          <w:lang w:val="en-US"/>
        </w:rPr>
        <w:t xml:space="preserve">to </w:t>
      </w:r>
      <w:r w:rsidR="007B4049" w:rsidRPr="00D42EA1">
        <w:rPr>
          <w:rFonts w:ascii="Times New Roman" w:hAnsi="Times New Roman" w:cs="Times New Roman"/>
          <w:sz w:val="24"/>
          <w:szCs w:val="24"/>
          <w:lang w:val="en-US"/>
        </w:rPr>
        <w:t>47.7%).</w:t>
      </w:r>
      <w:r w:rsidR="000C2E8A" w:rsidRPr="00D42EA1">
        <w:rPr>
          <w:rFonts w:ascii="Times New Roman" w:hAnsi="Times New Roman" w:cs="Times New Roman"/>
          <w:sz w:val="24"/>
          <w:szCs w:val="24"/>
          <w:lang w:val="en-US"/>
        </w:rPr>
        <w:t xml:space="preserve"> </w:t>
      </w:r>
      <w:r w:rsidR="00A31AB0" w:rsidRPr="00D42EA1">
        <w:rPr>
          <w:rFonts w:ascii="Times New Roman" w:hAnsi="Times New Roman" w:cs="Times New Roman"/>
          <w:sz w:val="24"/>
          <w:szCs w:val="24"/>
          <w:lang w:val="en-US"/>
        </w:rPr>
        <w:t xml:space="preserve">In addition to </w:t>
      </w:r>
      <w:r w:rsidR="00B3191A" w:rsidRPr="00D42EA1">
        <w:rPr>
          <w:rFonts w:ascii="Times New Roman" w:hAnsi="Times New Roman" w:cs="Times New Roman"/>
          <w:sz w:val="24"/>
          <w:szCs w:val="24"/>
          <w:lang w:val="en-US"/>
        </w:rPr>
        <w:t>this, n</w:t>
      </w:r>
      <w:r w:rsidR="000C2E8A" w:rsidRPr="00D42EA1">
        <w:rPr>
          <w:rFonts w:ascii="Times New Roman" w:hAnsi="Times New Roman" w:cs="Times New Roman"/>
          <w:sz w:val="24"/>
          <w:szCs w:val="24"/>
          <w:lang w:val="en-US"/>
        </w:rPr>
        <w:t xml:space="preserve">on-exploited animals </w:t>
      </w:r>
      <w:r w:rsidR="007B4049" w:rsidRPr="00D42EA1">
        <w:rPr>
          <w:rFonts w:ascii="Times New Roman" w:hAnsi="Times New Roman" w:cs="Times New Roman"/>
          <w:sz w:val="24"/>
          <w:szCs w:val="24"/>
          <w:lang w:val="en-US"/>
        </w:rPr>
        <w:t xml:space="preserve">from both realms </w:t>
      </w:r>
      <w:r w:rsidR="000C2E8A" w:rsidRPr="00D42EA1">
        <w:rPr>
          <w:rFonts w:ascii="Times New Roman" w:hAnsi="Times New Roman" w:cs="Times New Roman"/>
          <w:sz w:val="24"/>
          <w:szCs w:val="24"/>
          <w:lang w:val="en-US"/>
        </w:rPr>
        <w:t xml:space="preserve">are less likely to decrease </w:t>
      </w:r>
      <w:r w:rsidR="007B4049" w:rsidRPr="00D42EA1">
        <w:rPr>
          <w:rFonts w:ascii="Times New Roman" w:hAnsi="Times New Roman" w:cs="Times New Roman"/>
          <w:sz w:val="24"/>
          <w:szCs w:val="24"/>
          <w:lang w:val="en-US"/>
        </w:rPr>
        <w:t>driving a lower probability of</w:t>
      </w:r>
      <w:r w:rsidR="000C2E8A" w:rsidRPr="00D42EA1">
        <w:rPr>
          <w:rFonts w:ascii="Times New Roman" w:hAnsi="Times New Roman" w:cs="Times New Roman"/>
          <w:sz w:val="24"/>
          <w:szCs w:val="24"/>
          <w:lang w:val="en-US"/>
        </w:rPr>
        <w:t xml:space="preserve"> biodiversity loss (</w:t>
      </w:r>
      <w:r w:rsidR="00B3191A" w:rsidRPr="00D42EA1">
        <w:rPr>
          <w:rFonts w:ascii="Times New Roman" w:hAnsi="Times New Roman" w:cs="Times New Roman"/>
          <w:sz w:val="24"/>
          <w:szCs w:val="24"/>
          <w:lang w:val="en-US"/>
        </w:rPr>
        <w:t>68.0</w:t>
      </w:r>
      <w:r w:rsidR="007B4049" w:rsidRPr="00D42EA1">
        <w:rPr>
          <w:rFonts w:ascii="Times New Roman" w:hAnsi="Times New Roman" w:cs="Times New Roman"/>
          <w:sz w:val="24"/>
          <w:szCs w:val="24"/>
          <w:lang w:val="en-US"/>
        </w:rPr>
        <w:t>%</w:t>
      </w:r>
      <w:r w:rsidR="00B3191A" w:rsidRPr="00D42EA1">
        <w:rPr>
          <w:rFonts w:ascii="Times New Roman" w:hAnsi="Times New Roman" w:cs="Times New Roman"/>
          <w:sz w:val="24"/>
          <w:szCs w:val="24"/>
          <w:lang w:val="en-US"/>
        </w:rPr>
        <w:t xml:space="preserve"> to 60.1%</w:t>
      </w:r>
      <w:r w:rsidR="000C2E8A" w:rsidRPr="00D42EA1">
        <w:rPr>
          <w:rFonts w:ascii="Times New Roman" w:hAnsi="Times New Roman" w:cs="Times New Roman"/>
          <w:sz w:val="24"/>
          <w:szCs w:val="24"/>
          <w:lang w:val="en-US"/>
        </w:rPr>
        <w:t>)</w:t>
      </w:r>
      <w:r w:rsidR="007B4049" w:rsidRPr="00D42EA1">
        <w:rPr>
          <w:rFonts w:ascii="Times New Roman" w:hAnsi="Times New Roman" w:cs="Times New Roman"/>
          <w:sz w:val="24"/>
          <w:szCs w:val="24"/>
          <w:lang w:val="en-US"/>
        </w:rPr>
        <w:t xml:space="preserve"> in this scenario compared to baseline</w:t>
      </w:r>
      <w:r w:rsidR="00B3191A" w:rsidRPr="00D42EA1">
        <w:rPr>
          <w:rFonts w:ascii="Times New Roman" w:hAnsi="Times New Roman" w:cs="Times New Roman"/>
          <w:sz w:val="24"/>
          <w:szCs w:val="24"/>
          <w:lang w:val="en-US"/>
        </w:rPr>
        <w:t>.</w:t>
      </w:r>
    </w:p>
    <w:p w14:paraId="62828424" w14:textId="0861C865" w:rsidR="00287F79" w:rsidRPr="00D42EA1" w:rsidRDefault="00287F79" w:rsidP="00FD2767">
      <w:pPr>
        <w:spacing w:line="240" w:lineRule="auto"/>
        <w:rPr>
          <w:rFonts w:ascii="Times New Roman" w:hAnsi="Times New Roman" w:cs="Times New Roman"/>
          <w:sz w:val="24"/>
          <w:szCs w:val="24"/>
          <w:lang w:val="en-US"/>
        </w:rPr>
      </w:pPr>
    </w:p>
    <w:p w14:paraId="2A518703" w14:textId="6DBFD74F" w:rsidR="00287F79" w:rsidRPr="00D42EA1" w:rsidRDefault="6A542DFB" w:rsidP="00FD2767">
      <w:pPr>
        <w:spacing w:line="240" w:lineRule="auto"/>
        <w:rPr>
          <w:rFonts w:ascii="Times New Roman" w:hAnsi="Times New Roman" w:cs="Times New Roman"/>
          <w:sz w:val="24"/>
          <w:szCs w:val="24"/>
          <w:lang w:val="en-US"/>
        </w:rPr>
      </w:pPr>
      <w:r w:rsidRPr="00D42EA1">
        <w:rPr>
          <w:noProof/>
          <w:lang w:eastAsia="da-DK"/>
        </w:rPr>
        <w:lastRenderedPageBreak/>
        <w:drawing>
          <wp:inline distT="0" distB="0" distL="0" distR="0" wp14:anchorId="13AC1E6B" wp14:editId="4E4411F6">
            <wp:extent cx="5731510" cy="248729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731510" cy="2487295"/>
                    </a:xfrm>
                    <a:prstGeom prst="rect">
                      <a:avLst/>
                    </a:prstGeom>
                  </pic:spPr>
                </pic:pic>
              </a:graphicData>
            </a:graphic>
          </wp:inline>
        </w:drawing>
      </w:r>
    </w:p>
    <w:p w14:paraId="73B3D786" w14:textId="304E6BF5" w:rsidR="008D0D09" w:rsidRPr="00D42EA1" w:rsidRDefault="006169D9"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Figure </w:t>
      </w:r>
      <w:r w:rsidR="26CF487A" w:rsidRPr="00D42EA1">
        <w:rPr>
          <w:rFonts w:ascii="Times New Roman" w:hAnsi="Times New Roman" w:cs="Times New Roman"/>
          <w:sz w:val="24"/>
          <w:szCs w:val="24"/>
          <w:lang w:val="en-US"/>
        </w:rPr>
        <w:t>4</w:t>
      </w:r>
      <w:r w:rsidRPr="00D42EA1">
        <w:rPr>
          <w:rFonts w:ascii="Times New Roman" w:hAnsi="Times New Roman" w:cs="Times New Roman"/>
          <w:sz w:val="24"/>
          <w:szCs w:val="24"/>
          <w:lang w:val="en-US"/>
        </w:rPr>
        <w:t xml:space="preserve">. </w:t>
      </w:r>
      <w:r w:rsidR="008D0D09" w:rsidRPr="00D42EA1">
        <w:rPr>
          <w:rFonts w:ascii="Times New Roman" w:hAnsi="Times New Roman" w:cs="Times New Roman"/>
          <w:sz w:val="24"/>
          <w:szCs w:val="24"/>
          <w:lang w:val="en-US"/>
        </w:rPr>
        <w:t xml:space="preserve">Change in probabilities of variable states for </w:t>
      </w:r>
      <w:r w:rsidR="00AB2B06" w:rsidRPr="00D42EA1">
        <w:rPr>
          <w:rFonts w:ascii="Times New Roman" w:hAnsi="Times New Roman" w:cs="Times New Roman"/>
          <w:sz w:val="24"/>
          <w:szCs w:val="24"/>
          <w:lang w:val="en-US"/>
        </w:rPr>
        <w:t>an imposed ideal situation where a simultaneous</w:t>
      </w:r>
      <w:r w:rsidR="008D0D09" w:rsidRPr="00D42EA1">
        <w:rPr>
          <w:rFonts w:ascii="Times New Roman" w:hAnsi="Times New Roman" w:cs="Times New Roman"/>
          <w:sz w:val="24"/>
          <w:szCs w:val="24"/>
          <w:lang w:val="en-US"/>
        </w:rPr>
        <w:t xml:space="preserve"> increase in biodiversity and profit</w:t>
      </w:r>
      <w:r w:rsidR="00AB2B06" w:rsidRPr="00D42EA1">
        <w:rPr>
          <w:rFonts w:ascii="Times New Roman" w:hAnsi="Times New Roman" w:cs="Times New Roman"/>
          <w:sz w:val="24"/>
          <w:szCs w:val="24"/>
          <w:lang w:val="en-US"/>
        </w:rPr>
        <w:t xml:space="preserve"> is made certain</w:t>
      </w:r>
      <w:r w:rsidR="008D0D09" w:rsidRPr="00D42EA1">
        <w:rPr>
          <w:rFonts w:ascii="Times New Roman" w:hAnsi="Times New Roman" w:cs="Times New Roman"/>
          <w:sz w:val="24"/>
          <w:szCs w:val="24"/>
          <w:lang w:val="en-US"/>
        </w:rPr>
        <w:t xml:space="preserve">, all ecoregions confounded. This query on the initial BN corresponds to scenario </w:t>
      </w:r>
      <w:r w:rsidRPr="00D42EA1">
        <w:rPr>
          <w:rFonts w:ascii="Times New Roman" w:hAnsi="Times New Roman" w:cs="Times New Roman"/>
          <w:sz w:val="24"/>
          <w:szCs w:val="24"/>
          <w:lang w:val="en-US"/>
        </w:rPr>
        <w:t>2</w:t>
      </w:r>
      <w:r w:rsidR="008D0D09" w:rsidRPr="00D42EA1">
        <w:rPr>
          <w:rFonts w:ascii="Times New Roman" w:hAnsi="Times New Roman" w:cs="Times New Roman"/>
          <w:sz w:val="24"/>
          <w:szCs w:val="24"/>
          <w:lang w:val="en-US"/>
        </w:rPr>
        <w:t>.</w:t>
      </w:r>
    </w:p>
    <w:p w14:paraId="64A4133D" w14:textId="3330EB24" w:rsidR="113312D6" w:rsidRPr="00D42EA1" w:rsidRDefault="113312D6" w:rsidP="00FD2767">
      <w:pPr>
        <w:spacing w:line="240" w:lineRule="auto"/>
        <w:rPr>
          <w:rFonts w:ascii="Times New Roman" w:hAnsi="Times New Roman" w:cs="Times New Roman"/>
          <w:sz w:val="24"/>
          <w:szCs w:val="24"/>
          <w:lang w:val="en-US"/>
        </w:rPr>
      </w:pPr>
    </w:p>
    <w:p w14:paraId="2115329C" w14:textId="18142B9D" w:rsidR="008D0D09" w:rsidRPr="00D42EA1" w:rsidRDefault="00B47F23" w:rsidP="00FD2767">
      <w:pPr>
        <w:pStyle w:val="Heading3"/>
        <w:spacing w:line="240" w:lineRule="auto"/>
        <w:rPr>
          <w:lang w:val="en-US"/>
        </w:rPr>
      </w:pPr>
      <w:r w:rsidRPr="00D42EA1">
        <w:rPr>
          <w:lang w:val="en-US"/>
        </w:rPr>
        <w:t>Scenario 2. Most-desirable state (with Back-casting)</w:t>
      </w:r>
    </w:p>
    <w:p w14:paraId="0405EA9A" w14:textId="2E851110" w:rsidR="00287F79" w:rsidRPr="00D42EA1" w:rsidRDefault="00B47F23"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To achieve a certain increase in both fisheries profit and biodiversity, scenario 2 (Figure 4) shows that</w:t>
      </w:r>
      <w:r w:rsidR="002F0A0F" w:rsidRPr="00D42EA1">
        <w:rPr>
          <w:rFonts w:ascii="Times New Roman" w:hAnsi="Times New Roman" w:cs="Times New Roman"/>
          <w:sz w:val="24"/>
          <w:szCs w:val="24"/>
          <w:lang w:val="en-US"/>
        </w:rPr>
        <w:t xml:space="preserve"> a </w:t>
      </w:r>
      <w:r w:rsidR="00A31AB0" w:rsidRPr="00D42EA1">
        <w:rPr>
          <w:rFonts w:ascii="Times New Roman" w:hAnsi="Times New Roman" w:cs="Times New Roman"/>
          <w:sz w:val="24"/>
          <w:szCs w:val="24"/>
          <w:lang w:val="en-US"/>
        </w:rPr>
        <w:t>massiv</w:t>
      </w:r>
      <w:r w:rsidR="002F0A0F" w:rsidRPr="00D42EA1">
        <w:rPr>
          <w:rFonts w:ascii="Times New Roman" w:hAnsi="Times New Roman" w:cs="Times New Roman"/>
          <w:sz w:val="24"/>
          <w:szCs w:val="24"/>
          <w:lang w:val="en-US"/>
        </w:rPr>
        <w:t>e</w:t>
      </w:r>
      <w:r w:rsidR="00F246CD" w:rsidRPr="00D42EA1">
        <w:rPr>
          <w:rFonts w:ascii="Times New Roman" w:hAnsi="Times New Roman" w:cs="Times New Roman"/>
          <w:sz w:val="24"/>
          <w:szCs w:val="24"/>
          <w:lang w:val="en-US"/>
        </w:rPr>
        <w:t>,</w:t>
      </w:r>
      <w:r w:rsidR="002F0A0F" w:rsidRPr="00D42EA1">
        <w:rPr>
          <w:rFonts w:ascii="Times New Roman" w:hAnsi="Times New Roman" w:cs="Times New Roman"/>
          <w:sz w:val="24"/>
          <w:szCs w:val="24"/>
          <w:lang w:val="en-US"/>
        </w:rPr>
        <w:t xml:space="preserve"> </w:t>
      </w:r>
      <w:r w:rsidR="00F246CD" w:rsidRPr="00D42EA1">
        <w:rPr>
          <w:rFonts w:ascii="Times New Roman" w:hAnsi="Times New Roman" w:cs="Times New Roman"/>
          <w:sz w:val="24"/>
          <w:szCs w:val="24"/>
          <w:lang w:val="en-US"/>
        </w:rPr>
        <w:t xml:space="preserve">concurrent rise </w:t>
      </w:r>
      <w:r w:rsidR="002F0A0F" w:rsidRPr="00D42EA1">
        <w:rPr>
          <w:rFonts w:ascii="Times New Roman" w:hAnsi="Times New Roman" w:cs="Times New Roman"/>
          <w:sz w:val="24"/>
          <w:szCs w:val="24"/>
          <w:lang w:val="en-US"/>
        </w:rPr>
        <w:t>in</w:t>
      </w:r>
      <w:r w:rsidR="00F246CD" w:rsidRPr="00D42EA1">
        <w:rPr>
          <w:rFonts w:ascii="Times New Roman" w:hAnsi="Times New Roman" w:cs="Times New Roman"/>
          <w:sz w:val="24"/>
          <w:szCs w:val="24"/>
          <w:lang w:val="en-US"/>
        </w:rPr>
        <w:t xml:space="preserve"> the probabilities of increased</w:t>
      </w:r>
      <w:r w:rsidR="0B599646" w:rsidRPr="00D42EA1">
        <w:rPr>
          <w:rFonts w:ascii="Times New Roman" w:hAnsi="Times New Roman" w:cs="Times New Roman"/>
          <w:sz w:val="24"/>
          <w:szCs w:val="24"/>
          <w:lang w:val="en-US"/>
        </w:rPr>
        <w:t xml:space="preserve"> </w:t>
      </w:r>
      <w:r w:rsidR="002F0A0F" w:rsidRPr="00D42EA1">
        <w:rPr>
          <w:rFonts w:ascii="Times New Roman" w:hAnsi="Times New Roman" w:cs="Times New Roman"/>
          <w:sz w:val="24"/>
          <w:szCs w:val="24"/>
          <w:lang w:val="en-US"/>
        </w:rPr>
        <w:t xml:space="preserve">non-exploited benthic animals </w:t>
      </w:r>
      <w:r w:rsidR="00CA1118" w:rsidRPr="00D42EA1">
        <w:rPr>
          <w:rFonts w:ascii="Times New Roman" w:hAnsi="Times New Roman" w:cs="Times New Roman"/>
          <w:sz w:val="24"/>
          <w:szCs w:val="24"/>
          <w:lang w:val="en-US"/>
        </w:rPr>
        <w:t>(21.6</w:t>
      </w:r>
      <w:r w:rsidR="00F246CD" w:rsidRPr="00D42EA1">
        <w:rPr>
          <w:rFonts w:ascii="Times New Roman" w:hAnsi="Times New Roman" w:cs="Times New Roman"/>
          <w:sz w:val="24"/>
          <w:szCs w:val="24"/>
          <w:lang w:val="en-US"/>
        </w:rPr>
        <w:t>%</w:t>
      </w:r>
      <w:r w:rsidR="00CA1118" w:rsidRPr="00D42EA1">
        <w:rPr>
          <w:rFonts w:ascii="Times New Roman" w:hAnsi="Times New Roman" w:cs="Times New Roman"/>
          <w:sz w:val="24"/>
          <w:szCs w:val="24"/>
          <w:lang w:val="en-US"/>
        </w:rPr>
        <w:t xml:space="preserve"> to 61.5%) </w:t>
      </w:r>
      <w:r w:rsidR="002F0A0F" w:rsidRPr="00D42EA1">
        <w:rPr>
          <w:rFonts w:ascii="Times New Roman" w:hAnsi="Times New Roman" w:cs="Times New Roman"/>
          <w:sz w:val="24"/>
          <w:szCs w:val="24"/>
          <w:lang w:val="en-US"/>
        </w:rPr>
        <w:t xml:space="preserve">and </w:t>
      </w:r>
      <w:r w:rsidR="00A31AB0" w:rsidRPr="00D42EA1">
        <w:rPr>
          <w:rFonts w:ascii="Times New Roman" w:hAnsi="Times New Roman" w:cs="Times New Roman"/>
          <w:sz w:val="24"/>
          <w:szCs w:val="24"/>
          <w:lang w:val="en-US"/>
        </w:rPr>
        <w:t xml:space="preserve">the </w:t>
      </w:r>
      <w:r w:rsidR="002F0A0F" w:rsidRPr="00D42EA1">
        <w:rPr>
          <w:rFonts w:ascii="Times New Roman" w:hAnsi="Times New Roman" w:cs="Times New Roman"/>
          <w:sz w:val="24"/>
          <w:szCs w:val="24"/>
          <w:lang w:val="en-US"/>
        </w:rPr>
        <w:t xml:space="preserve">benthic catch </w:t>
      </w:r>
      <w:r w:rsidR="00CA1118" w:rsidRPr="00D42EA1">
        <w:rPr>
          <w:rFonts w:ascii="Times New Roman" w:hAnsi="Times New Roman" w:cs="Times New Roman"/>
          <w:sz w:val="24"/>
          <w:szCs w:val="24"/>
          <w:lang w:val="en-US"/>
        </w:rPr>
        <w:t>(39</w:t>
      </w:r>
      <w:r w:rsidR="00F246CD" w:rsidRPr="00D42EA1">
        <w:rPr>
          <w:rFonts w:ascii="Times New Roman" w:hAnsi="Times New Roman" w:cs="Times New Roman"/>
          <w:sz w:val="24"/>
          <w:szCs w:val="24"/>
          <w:lang w:val="en-US"/>
        </w:rPr>
        <w:t>%</w:t>
      </w:r>
      <w:r w:rsidR="00CA1118" w:rsidRPr="00D42EA1">
        <w:rPr>
          <w:rFonts w:ascii="Times New Roman" w:hAnsi="Times New Roman" w:cs="Times New Roman"/>
          <w:sz w:val="24"/>
          <w:szCs w:val="24"/>
          <w:lang w:val="en-US"/>
        </w:rPr>
        <w:t xml:space="preserve"> to 64%) </w:t>
      </w:r>
      <w:r w:rsidR="002F0A0F" w:rsidRPr="00D42EA1">
        <w:rPr>
          <w:rFonts w:ascii="Times New Roman" w:hAnsi="Times New Roman" w:cs="Times New Roman"/>
          <w:sz w:val="24"/>
          <w:szCs w:val="24"/>
          <w:lang w:val="en-US"/>
        </w:rPr>
        <w:t>is required</w:t>
      </w:r>
      <w:r w:rsidRPr="00D42EA1">
        <w:rPr>
          <w:rFonts w:ascii="Times New Roman" w:hAnsi="Times New Roman" w:cs="Times New Roman"/>
          <w:sz w:val="24"/>
          <w:szCs w:val="24"/>
          <w:lang w:val="en-US"/>
        </w:rPr>
        <w:t>.</w:t>
      </w:r>
      <w:r w:rsidR="002F0A0F" w:rsidRPr="00D42EA1">
        <w:rPr>
          <w:rFonts w:ascii="Times New Roman" w:hAnsi="Times New Roman" w:cs="Times New Roman"/>
          <w:sz w:val="24"/>
          <w:szCs w:val="24"/>
          <w:lang w:val="en-US"/>
        </w:rPr>
        <w:t xml:space="preserve"> </w:t>
      </w:r>
      <w:r w:rsidR="00977841" w:rsidRPr="00D42EA1">
        <w:rPr>
          <w:rFonts w:ascii="Times New Roman" w:hAnsi="Times New Roman" w:cs="Times New Roman"/>
          <w:sz w:val="24"/>
          <w:szCs w:val="24"/>
          <w:lang w:val="en-US"/>
        </w:rPr>
        <w:t>T</w:t>
      </w:r>
      <w:r w:rsidR="005F5E4F" w:rsidRPr="00D42EA1">
        <w:rPr>
          <w:rFonts w:ascii="Times New Roman" w:hAnsi="Times New Roman" w:cs="Times New Roman"/>
          <w:sz w:val="24"/>
          <w:szCs w:val="24"/>
          <w:lang w:val="en-US"/>
        </w:rPr>
        <w:t>o a lesser exte</w:t>
      </w:r>
      <w:r w:rsidR="00977841" w:rsidRPr="00D42EA1">
        <w:rPr>
          <w:rFonts w:ascii="Times New Roman" w:hAnsi="Times New Roman" w:cs="Times New Roman"/>
          <w:sz w:val="24"/>
          <w:szCs w:val="24"/>
          <w:lang w:val="en-US"/>
        </w:rPr>
        <w:t xml:space="preserve">nt, it would also require </w:t>
      </w:r>
      <w:r w:rsidR="00F246CD" w:rsidRPr="00D42EA1">
        <w:rPr>
          <w:rFonts w:ascii="Times New Roman" w:hAnsi="Times New Roman" w:cs="Times New Roman"/>
          <w:sz w:val="24"/>
          <w:szCs w:val="24"/>
          <w:lang w:val="en-US"/>
        </w:rPr>
        <w:t>the probability that</w:t>
      </w:r>
      <w:r w:rsidR="00977841" w:rsidRPr="00D42EA1">
        <w:rPr>
          <w:rFonts w:ascii="Times New Roman" w:hAnsi="Times New Roman" w:cs="Times New Roman"/>
          <w:sz w:val="24"/>
          <w:szCs w:val="24"/>
          <w:lang w:val="en-US"/>
        </w:rPr>
        <w:t xml:space="preserve"> exploited and </w:t>
      </w:r>
      <w:r w:rsidR="003D4438" w:rsidRPr="00D42EA1">
        <w:rPr>
          <w:rFonts w:ascii="Times New Roman" w:hAnsi="Times New Roman" w:cs="Times New Roman"/>
          <w:sz w:val="24"/>
          <w:szCs w:val="24"/>
          <w:lang w:val="en-US"/>
        </w:rPr>
        <w:t>non-exploited</w:t>
      </w:r>
      <w:r w:rsidR="00977841" w:rsidRPr="00D42EA1">
        <w:rPr>
          <w:rFonts w:ascii="Times New Roman" w:hAnsi="Times New Roman" w:cs="Times New Roman"/>
          <w:sz w:val="24"/>
          <w:szCs w:val="24"/>
          <w:lang w:val="en-US"/>
        </w:rPr>
        <w:t xml:space="preserve"> pelagic animals</w:t>
      </w:r>
      <w:r w:rsidR="00F246CD" w:rsidRPr="00D42EA1">
        <w:rPr>
          <w:rFonts w:ascii="Times New Roman" w:hAnsi="Times New Roman" w:cs="Times New Roman"/>
          <w:sz w:val="24"/>
          <w:szCs w:val="24"/>
          <w:lang w:val="en-US"/>
        </w:rPr>
        <w:t xml:space="preserve"> are decreasing is reduced</w:t>
      </w:r>
      <w:r w:rsidR="000532C9" w:rsidRPr="00D42EA1">
        <w:rPr>
          <w:rFonts w:ascii="Times New Roman" w:hAnsi="Times New Roman" w:cs="Times New Roman"/>
          <w:sz w:val="24"/>
          <w:szCs w:val="24"/>
          <w:lang w:val="en-US"/>
        </w:rPr>
        <w:t xml:space="preserve"> (49.7 to 33.9% for exploited, 65.1 to 38.6% for non-exploited pelagics)</w:t>
      </w:r>
      <w:r w:rsidR="00977841" w:rsidRPr="00D42EA1">
        <w:rPr>
          <w:rFonts w:ascii="Times New Roman" w:hAnsi="Times New Roman" w:cs="Times New Roman"/>
          <w:sz w:val="24"/>
          <w:szCs w:val="24"/>
          <w:lang w:val="en-US"/>
        </w:rPr>
        <w:t>.</w:t>
      </w:r>
      <w:r w:rsidR="00DA6FE4" w:rsidRPr="00D42EA1">
        <w:rPr>
          <w:rFonts w:ascii="Times New Roman" w:hAnsi="Times New Roman" w:cs="Times New Roman"/>
          <w:sz w:val="24"/>
          <w:szCs w:val="24"/>
          <w:lang w:val="en-US"/>
        </w:rPr>
        <w:t xml:space="preserve"> The </w:t>
      </w:r>
      <w:r w:rsidR="009F0A98" w:rsidRPr="00D42EA1">
        <w:rPr>
          <w:rFonts w:ascii="Times New Roman" w:hAnsi="Times New Roman" w:cs="Times New Roman"/>
          <w:sz w:val="24"/>
          <w:szCs w:val="24"/>
          <w:lang w:val="en-US"/>
        </w:rPr>
        <w:t>c</w:t>
      </w:r>
      <w:r w:rsidR="00DA6FE4" w:rsidRPr="00D42EA1">
        <w:rPr>
          <w:rFonts w:ascii="Times New Roman" w:hAnsi="Times New Roman" w:cs="Times New Roman"/>
          <w:sz w:val="24"/>
          <w:szCs w:val="24"/>
          <w:lang w:val="en-US"/>
        </w:rPr>
        <w:t xml:space="preserve">hange in posterior likelihood in the BN shows that achieving such a target would require </w:t>
      </w:r>
      <w:r w:rsidR="00A31AB0" w:rsidRPr="00D42EA1">
        <w:rPr>
          <w:rFonts w:ascii="Times New Roman" w:hAnsi="Times New Roman" w:cs="Times New Roman"/>
          <w:sz w:val="24"/>
          <w:szCs w:val="24"/>
          <w:lang w:val="en-US"/>
        </w:rPr>
        <w:t>significan</w:t>
      </w:r>
      <w:r w:rsidR="00732261" w:rsidRPr="00D42EA1">
        <w:rPr>
          <w:rFonts w:ascii="Times New Roman" w:hAnsi="Times New Roman" w:cs="Times New Roman"/>
          <w:sz w:val="24"/>
          <w:szCs w:val="24"/>
          <w:lang w:val="en-US"/>
        </w:rPr>
        <w:t>tly lowering</w:t>
      </w:r>
      <w:r w:rsidR="00DA6FE4" w:rsidRPr="00D42EA1">
        <w:rPr>
          <w:rFonts w:ascii="Times New Roman" w:hAnsi="Times New Roman" w:cs="Times New Roman"/>
          <w:sz w:val="24"/>
          <w:szCs w:val="24"/>
          <w:lang w:val="en-US"/>
        </w:rPr>
        <w:t xml:space="preserve"> </w:t>
      </w:r>
      <w:r w:rsidR="00C66C77" w:rsidRPr="00D42EA1">
        <w:rPr>
          <w:rFonts w:ascii="Times New Roman" w:hAnsi="Times New Roman" w:cs="Times New Roman"/>
          <w:sz w:val="24"/>
          <w:szCs w:val="24"/>
          <w:lang w:val="en-US"/>
        </w:rPr>
        <w:t xml:space="preserve">the probabilities that each of </w:t>
      </w:r>
      <w:r w:rsidR="00DA6FE4" w:rsidRPr="00D42EA1">
        <w:rPr>
          <w:rFonts w:ascii="Times New Roman" w:hAnsi="Times New Roman" w:cs="Times New Roman"/>
          <w:sz w:val="24"/>
          <w:szCs w:val="24"/>
          <w:lang w:val="en-US"/>
        </w:rPr>
        <w:t>the benthic and pelagic habitats degrade</w:t>
      </w:r>
      <w:r w:rsidR="00732261" w:rsidRPr="00D42EA1">
        <w:rPr>
          <w:rFonts w:ascii="Times New Roman" w:hAnsi="Times New Roman" w:cs="Times New Roman"/>
          <w:sz w:val="24"/>
          <w:szCs w:val="24"/>
          <w:lang w:val="en-US"/>
        </w:rPr>
        <w:t xml:space="preserve"> (77.2% to 47.5% for the benthic habitat, 59.9% to 56.</w:t>
      </w:r>
      <w:r w:rsidR="00F246CD" w:rsidRPr="00D42EA1">
        <w:rPr>
          <w:rFonts w:ascii="Times New Roman" w:hAnsi="Times New Roman" w:cs="Times New Roman"/>
          <w:sz w:val="24"/>
          <w:szCs w:val="24"/>
          <w:lang w:val="en-US"/>
        </w:rPr>
        <w:t>0</w:t>
      </w:r>
      <w:r w:rsidR="00732261" w:rsidRPr="00D42EA1">
        <w:rPr>
          <w:rFonts w:ascii="Times New Roman" w:hAnsi="Times New Roman" w:cs="Times New Roman"/>
          <w:sz w:val="24"/>
          <w:szCs w:val="24"/>
          <w:lang w:val="en-US"/>
        </w:rPr>
        <w:t>% for the pelagic habitat)</w:t>
      </w:r>
      <w:r w:rsidR="00DA6FE4" w:rsidRPr="00D42EA1">
        <w:rPr>
          <w:rFonts w:ascii="Times New Roman" w:hAnsi="Times New Roman" w:cs="Times New Roman"/>
          <w:sz w:val="24"/>
          <w:szCs w:val="24"/>
          <w:lang w:val="en-US"/>
        </w:rPr>
        <w:t xml:space="preserve">. </w:t>
      </w:r>
      <w:r w:rsidR="00C66C77" w:rsidRPr="00D42EA1">
        <w:rPr>
          <w:rFonts w:ascii="Times New Roman" w:hAnsi="Times New Roman" w:cs="Times New Roman"/>
          <w:sz w:val="24"/>
          <w:szCs w:val="24"/>
          <w:lang w:val="en-US"/>
        </w:rPr>
        <w:t xml:space="preserve">This reduction in the probability of habitat </w:t>
      </w:r>
      <w:r w:rsidR="00DA6FE4" w:rsidRPr="00D42EA1">
        <w:rPr>
          <w:rFonts w:ascii="Times New Roman" w:hAnsi="Times New Roman" w:cs="Times New Roman"/>
          <w:sz w:val="24"/>
          <w:szCs w:val="24"/>
          <w:lang w:val="en-US"/>
        </w:rPr>
        <w:t xml:space="preserve">degradation </w:t>
      </w:r>
      <w:r w:rsidR="00C66C77" w:rsidRPr="00D42EA1">
        <w:rPr>
          <w:rFonts w:ascii="Times New Roman" w:hAnsi="Times New Roman" w:cs="Times New Roman"/>
          <w:sz w:val="24"/>
          <w:szCs w:val="24"/>
          <w:lang w:val="en-US"/>
        </w:rPr>
        <w:t>is likely derived from the high probability that</w:t>
      </w:r>
      <w:r w:rsidR="00DA6FE4" w:rsidRPr="00D42EA1">
        <w:rPr>
          <w:rFonts w:ascii="Times New Roman" w:hAnsi="Times New Roman" w:cs="Times New Roman"/>
          <w:sz w:val="24"/>
          <w:szCs w:val="24"/>
          <w:lang w:val="en-US"/>
        </w:rPr>
        <w:t xml:space="preserve"> fishing effort </w:t>
      </w:r>
      <w:r w:rsidR="00C66C77" w:rsidRPr="00D42EA1">
        <w:rPr>
          <w:rFonts w:ascii="Times New Roman" w:hAnsi="Times New Roman" w:cs="Times New Roman"/>
          <w:sz w:val="24"/>
          <w:szCs w:val="24"/>
          <w:lang w:val="en-US"/>
        </w:rPr>
        <w:t xml:space="preserve">decreases compared to baseline </w:t>
      </w:r>
      <w:r w:rsidR="00732261" w:rsidRPr="00D42EA1">
        <w:rPr>
          <w:rFonts w:ascii="Times New Roman" w:hAnsi="Times New Roman" w:cs="Times New Roman"/>
          <w:sz w:val="24"/>
          <w:szCs w:val="24"/>
          <w:lang w:val="en-US"/>
        </w:rPr>
        <w:t>(42.9</w:t>
      </w:r>
      <w:r w:rsidR="00C66C77" w:rsidRPr="00D42EA1">
        <w:rPr>
          <w:rFonts w:ascii="Times New Roman" w:hAnsi="Times New Roman" w:cs="Times New Roman"/>
          <w:sz w:val="24"/>
          <w:szCs w:val="24"/>
          <w:lang w:val="en-US"/>
        </w:rPr>
        <w:t>%</w:t>
      </w:r>
      <w:r w:rsidR="00732261" w:rsidRPr="00D42EA1">
        <w:rPr>
          <w:rFonts w:ascii="Times New Roman" w:hAnsi="Times New Roman" w:cs="Times New Roman"/>
          <w:sz w:val="24"/>
          <w:szCs w:val="24"/>
          <w:lang w:val="en-US"/>
        </w:rPr>
        <w:t xml:space="preserve"> to 73.3% for the benthic effort, 38.6</w:t>
      </w:r>
      <w:r w:rsidR="00C66C77" w:rsidRPr="00D42EA1">
        <w:rPr>
          <w:rFonts w:ascii="Times New Roman" w:hAnsi="Times New Roman" w:cs="Times New Roman"/>
          <w:sz w:val="24"/>
          <w:szCs w:val="24"/>
          <w:lang w:val="en-US"/>
        </w:rPr>
        <w:t>%</w:t>
      </w:r>
      <w:r w:rsidR="00732261" w:rsidRPr="00D42EA1">
        <w:rPr>
          <w:rFonts w:ascii="Times New Roman" w:hAnsi="Times New Roman" w:cs="Times New Roman"/>
          <w:sz w:val="24"/>
          <w:szCs w:val="24"/>
          <w:lang w:val="en-US"/>
        </w:rPr>
        <w:t xml:space="preserve"> to 52.7% for the pelagic effort)</w:t>
      </w:r>
      <w:r w:rsidR="00C66C77" w:rsidRPr="00D42EA1">
        <w:rPr>
          <w:rFonts w:ascii="Times New Roman" w:hAnsi="Times New Roman" w:cs="Times New Roman"/>
          <w:sz w:val="24"/>
          <w:szCs w:val="24"/>
          <w:lang w:val="en-US"/>
        </w:rPr>
        <w:t>.  In this scenario, an increased probability of</w:t>
      </w:r>
      <w:r w:rsidR="001B46FC" w:rsidRPr="00D42EA1">
        <w:rPr>
          <w:rFonts w:ascii="Times New Roman" w:hAnsi="Times New Roman" w:cs="Times New Roman"/>
          <w:sz w:val="24"/>
          <w:szCs w:val="24"/>
          <w:lang w:val="en-US"/>
        </w:rPr>
        <w:t xml:space="preserve"> </w:t>
      </w:r>
      <w:r w:rsidR="00DA6FE4" w:rsidRPr="00D42EA1">
        <w:rPr>
          <w:rFonts w:ascii="Times New Roman" w:hAnsi="Times New Roman" w:cs="Times New Roman"/>
          <w:sz w:val="24"/>
          <w:szCs w:val="24"/>
          <w:lang w:val="en-US"/>
        </w:rPr>
        <w:t xml:space="preserve">the environmental conditions </w:t>
      </w:r>
      <w:r w:rsidR="001B46FC" w:rsidRPr="00D42EA1">
        <w:rPr>
          <w:rFonts w:ascii="Times New Roman" w:hAnsi="Times New Roman" w:cs="Times New Roman"/>
          <w:sz w:val="24"/>
          <w:szCs w:val="24"/>
          <w:lang w:val="en-US"/>
        </w:rPr>
        <w:t xml:space="preserve">improving </w:t>
      </w:r>
      <w:r w:rsidR="00157FD2" w:rsidRPr="00D42EA1">
        <w:rPr>
          <w:rFonts w:ascii="Times New Roman" w:hAnsi="Times New Roman" w:cs="Times New Roman"/>
          <w:sz w:val="24"/>
          <w:szCs w:val="24"/>
          <w:lang w:val="en-US"/>
        </w:rPr>
        <w:t xml:space="preserve">(8% to 15.9%) </w:t>
      </w:r>
      <w:r w:rsidR="00C66C77" w:rsidRPr="00D42EA1">
        <w:rPr>
          <w:rFonts w:ascii="Times New Roman" w:hAnsi="Times New Roman" w:cs="Times New Roman"/>
          <w:sz w:val="24"/>
          <w:szCs w:val="24"/>
          <w:lang w:val="en-US"/>
        </w:rPr>
        <w:t xml:space="preserve">via </w:t>
      </w:r>
      <w:r w:rsidR="00157FD2" w:rsidRPr="00D42EA1">
        <w:rPr>
          <w:rFonts w:ascii="Times New Roman" w:hAnsi="Times New Roman" w:cs="Times New Roman"/>
          <w:sz w:val="24"/>
          <w:szCs w:val="24"/>
          <w:lang w:val="en-US"/>
        </w:rPr>
        <w:t>a higher</w:t>
      </w:r>
      <w:r w:rsidR="00DA6FE4" w:rsidRPr="00D42EA1">
        <w:rPr>
          <w:rFonts w:ascii="Times New Roman" w:hAnsi="Times New Roman" w:cs="Times New Roman"/>
          <w:sz w:val="24"/>
          <w:szCs w:val="24"/>
          <w:lang w:val="en-US"/>
        </w:rPr>
        <w:t xml:space="preserve"> </w:t>
      </w:r>
      <w:r w:rsidR="00157FD2" w:rsidRPr="00D42EA1">
        <w:rPr>
          <w:rFonts w:ascii="Times New Roman" w:hAnsi="Times New Roman" w:cs="Times New Roman"/>
          <w:sz w:val="24"/>
          <w:szCs w:val="24"/>
          <w:lang w:val="en-US"/>
        </w:rPr>
        <w:t xml:space="preserve">level of </w:t>
      </w:r>
      <w:r w:rsidR="00DA6FE4" w:rsidRPr="00D42EA1">
        <w:rPr>
          <w:rFonts w:ascii="Times New Roman" w:hAnsi="Times New Roman" w:cs="Times New Roman"/>
          <w:sz w:val="24"/>
          <w:szCs w:val="24"/>
          <w:lang w:val="en-US"/>
        </w:rPr>
        <w:t>governance (</w:t>
      </w:r>
      <w:r w:rsidR="00157FD2" w:rsidRPr="00D42EA1">
        <w:rPr>
          <w:rFonts w:ascii="Times New Roman" w:hAnsi="Times New Roman" w:cs="Times New Roman"/>
          <w:sz w:val="24"/>
          <w:szCs w:val="24"/>
          <w:lang w:val="en-US"/>
        </w:rPr>
        <w:t>42.7</w:t>
      </w:r>
      <w:r w:rsidR="00C66C77" w:rsidRPr="00D42EA1">
        <w:rPr>
          <w:rFonts w:ascii="Times New Roman" w:hAnsi="Times New Roman" w:cs="Times New Roman"/>
          <w:sz w:val="24"/>
          <w:szCs w:val="24"/>
          <w:lang w:val="en-US"/>
        </w:rPr>
        <w:t>%</w:t>
      </w:r>
      <w:r w:rsidR="00157FD2" w:rsidRPr="00D42EA1">
        <w:rPr>
          <w:rFonts w:ascii="Times New Roman" w:hAnsi="Times New Roman" w:cs="Times New Roman"/>
          <w:sz w:val="24"/>
          <w:szCs w:val="24"/>
          <w:lang w:val="en-US"/>
        </w:rPr>
        <w:t xml:space="preserve"> to 57.6%</w:t>
      </w:r>
      <w:r w:rsidR="00DA6FE4" w:rsidRPr="00D42EA1">
        <w:rPr>
          <w:rFonts w:ascii="Times New Roman" w:hAnsi="Times New Roman" w:cs="Times New Roman"/>
          <w:sz w:val="24"/>
          <w:szCs w:val="24"/>
          <w:lang w:val="en-US"/>
        </w:rPr>
        <w:t>)</w:t>
      </w:r>
      <w:r w:rsidR="00C66C77" w:rsidRPr="00D42EA1">
        <w:rPr>
          <w:rFonts w:ascii="Times New Roman" w:hAnsi="Times New Roman" w:cs="Times New Roman"/>
          <w:sz w:val="24"/>
          <w:szCs w:val="24"/>
          <w:lang w:val="en-US"/>
        </w:rPr>
        <w:t xml:space="preserve"> is likely brought about by increasing fisheries regulations (48.5% </w:t>
      </w:r>
      <w:r w:rsidR="003D4438" w:rsidRPr="00D42EA1">
        <w:rPr>
          <w:rFonts w:ascii="Times New Roman" w:hAnsi="Times New Roman" w:cs="Times New Roman"/>
          <w:sz w:val="24"/>
          <w:szCs w:val="24"/>
          <w:lang w:val="en-US"/>
        </w:rPr>
        <w:t xml:space="preserve">to </w:t>
      </w:r>
      <w:r w:rsidR="00C66C77" w:rsidRPr="00D42EA1">
        <w:rPr>
          <w:rFonts w:ascii="Times New Roman" w:hAnsi="Times New Roman" w:cs="Times New Roman"/>
          <w:sz w:val="24"/>
          <w:szCs w:val="24"/>
          <w:lang w:val="en-US"/>
        </w:rPr>
        <w:t xml:space="preserve">65.9%), especially those that increase the probability of reduced benthic fishing effort (42.9% </w:t>
      </w:r>
      <w:r w:rsidR="003D4438" w:rsidRPr="00D42EA1">
        <w:rPr>
          <w:rFonts w:ascii="Times New Roman" w:hAnsi="Times New Roman" w:cs="Times New Roman"/>
          <w:sz w:val="24"/>
          <w:szCs w:val="24"/>
          <w:lang w:val="en-US"/>
        </w:rPr>
        <w:t xml:space="preserve">to </w:t>
      </w:r>
      <w:r w:rsidR="00C66C77" w:rsidRPr="00D42EA1">
        <w:rPr>
          <w:rFonts w:ascii="Times New Roman" w:hAnsi="Times New Roman" w:cs="Times New Roman"/>
          <w:sz w:val="24"/>
          <w:szCs w:val="24"/>
          <w:lang w:val="en-US"/>
        </w:rPr>
        <w:t>73.3%)</w:t>
      </w:r>
      <w:r w:rsidR="00B12926" w:rsidRPr="00D42EA1">
        <w:rPr>
          <w:rFonts w:ascii="Times New Roman" w:hAnsi="Times New Roman" w:cs="Times New Roman"/>
          <w:sz w:val="24"/>
          <w:szCs w:val="24"/>
          <w:lang w:val="en-US"/>
        </w:rPr>
        <w:t xml:space="preserve">. </w:t>
      </w:r>
      <w:r w:rsidR="005917BE" w:rsidRPr="00D42EA1">
        <w:rPr>
          <w:rFonts w:ascii="Times New Roman" w:hAnsi="Times New Roman" w:cs="Times New Roman"/>
          <w:sz w:val="24"/>
          <w:szCs w:val="24"/>
          <w:lang w:val="en-US"/>
        </w:rPr>
        <w:t xml:space="preserve">The increased chances of a reduction in benthic fishing effort is likely to also be driven by the rise in probability of </w:t>
      </w:r>
      <w:r w:rsidR="00732261" w:rsidRPr="00D42EA1">
        <w:rPr>
          <w:rFonts w:ascii="Times New Roman" w:hAnsi="Times New Roman" w:cs="Times New Roman"/>
          <w:sz w:val="24"/>
          <w:szCs w:val="24"/>
          <w:lang w:val="en-US"/>
        </w:rPr>
        <w:t>an increase in other uses of the seas (from 24.6% to 30.7%).</w:t>
      </w:r>
    </w:p>
    <w:p w14:paraId="3DD7D346" w14:textId="77777777" w:rsidR="00D5789A" w:rsidRPr="00D42EA1" w:rsidRDefault="00D5789A" w:rsidP="00FD2767">
      <w:pPr>
        <w:spacing w:line="240" w:lineRule="auto"/>
        <w:rPr>
          <w:rFonts w:ascii="Times New Roman" w:hAnsi="Times New Roman" w:cs="Times New Roman"/>
          <w:sz w:val="24"/>
          <w:szCs w:val="24"/>
          <w:lang w:val="en-US"/>
        </w:rPr>
      </w:pPr>
    </w:p>
    <w:p w14:paraId="7E742EE1" w14:textId="13BBD20C" w:rsidR="00D434DE" w:rsidRPr="00D42EA1" w:rsidRDefault="79DD9EB8" w:rsidP="00FD2767">
      <w:pPr>
        <w:spacing w:line="240" w:lineRule="auto"/>
        <w:rPr>
          <w:rFonts w:ascii="Times New Roman" w:hAnsi="Times New Roman" w:cs="Times New Roman"/>
          <w:sz w:val="24"/>
          <w:szCs w:val="24"/>
          <w:lang w:val="en-US"/>
        </w:rPr>
      </w:pPr>
      <w:r w:rsidRPr="00D42EA1">
        <w:rPr>
          <w:noProof/>
          <w:lang w:eastAsia="da-DK"/>
        </w:rPr>
        <w:lastRenderedPageBreak/>
        <w:drawing>
          <wp:inline distT="0" distB="0" distL="0" distR="0" wp14:anchorId="3C0E2A7A" wp14:editId="07DAE4F2">
            <wp:extent cx="5731510" cy="24872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731510" cy="2487295"/>
                    </a:xfrm>
                    <a:prstGeom prst="rect">
                      <a:avLst/>
                    </a:prstGeom>
                  </pic:spPr>
                </pic:pic>
              </a:graphicData>
            </a:graphic>
          </wp:inline>
        </w:drawing>
      </w:r>
    </w:p>
    <w:p w14:paraId="3250A5A3" w14:textId="3D175B32" w:rsidR="00D5789A" w:rsidRPr="00D42EA1" w:rsidRDefault="00D5789A"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Figure </w:t>
      </w:r>
      <w:r w:rsidR="5319C10D" w:rsidRPr="00D42EA1">
        <w:rPr>
          <w:rFonts w:ascii="Times New Roman" w:hAnsi="Times New Roman" w:cs="Times New Roman"/>
          <w:sz w:val="24"/>
          <w:szCs w:val="24"/>
          <w:lang w:val="en-US"/>
        </w:rPr>
        <w:t>5</w:t>
      </w:r>
      <w:r w:rsidR="006169D9"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Change in probabilities of variable states for a plausible future</w:t>
      </w:r>
      <w:r w:rsidR="00A31AB0"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leaving the profit to decrease the most, all ecoregions confounded.</w:t>
      </w:r>
      <w:r w:rsidR="007E6758" w:rsidRPr="00D42EA1">
        <w:rPr>
          <w:rFonts w:ascii="Times New Roman" w:hAnsi="Times New Roman" w:cs="Times New Roman"/>
          <w:sz w:val="24"/>
          <w:szCs w:val="24"/>
          <w:lang w:val="en-US"/>
        </w:rPr>
        <w:t xml:space="preserve"> This query to the BN corresponds to scenario 3.</w:t>
      </w:r>
    </w:p>
    <w:p w14:paraId="1F23FD2D" w14:textId="77777777" w:rsidR="005D7236" w:rsidRPr="00D42EA1" w:rsidRDefault="005D7236" w:rsidP="00FD2767">
      <w:pPr>
        <w:pStyle w:val="Heading3"/>
        <w:spacing w:line="240" w:lineRule="auto"/>
        <w:rPr>
          <w:lang w:val="en-US"/>
        </w:rPr>
      </w:pPr>
      <w:r w:rsidRPr="00D42EA1">
        <w:rPr>
          <w:lang w:val="en-US"/>
        </w:rPr>
        <w:t>Scenario 3. Least-desirable fishing effort</w:t>
      </w:r>
    </w:p>
    <w:p w14:paraId="48604FB0" w14:textId="011B2633" w:rsidR="00E220D5" w:rsidRPr="00D42EA1" w:rsidRDefault="008723E3"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Q</w:t>
      </w:r>
      <w:r w:rsidR="007A64AB" w:rsidRPr="00D42EA1">
        <w:rPr>
          <w:rFonts w:ascii="Times New Roman" w:hAnsi="Times New Roman" w:cs="Times New Roman"/>
          <w:sz w:val="24"/>
          <w:szCs w:val="24"/>
          <w:lang w:val="en-US"/>
        </w:rPr>
        <w:t xml:space="preserve">uerying the BN by imposing hard </w:t>
      </w:r>
      <w:r w:rsidR="00A31AB0" w:rsidRPr="00D42EA1">
        <w:rPr>
          <w:rFonts w:ascii="Times New Roman" w:hAnsi="Times New Roman" w:cs="Times New Roman"/>
          <w:sz w:val="24"/>
          <w:szCs w:val="24"/>
          <w:lang w:val="en-US"/>
        </w:rPr>
        <w:t>pieces of evidence</w:t>
      </w:r>
      <w:r w:rsidR="007A64AB" w:rsidRPr="00D42EA1">
        <w:rPr>
          <w:rFonts w:ascii="Times New Roman" w:hAnsi="Times New Roman" w:cs="Times New Roman"/>
          <w:sz w:val="24"/>
          <w:szCs w:val="24"/>
          <w:lang w:val="en-US"/>
        </w:rPr>
        <w:t xml:space="preserve"> for an increase in benthic fishing effort and </w:t>
      </w:r>
      <w:r w:rsidRPr="00D42EA1">
        <w:rPr>
          <w:rFonts w:ascii="Times New Roman" w:hAnsi="Times New Roman" w:cs="Times New Roman"/>
          <w:sz w:val="24"/>
          <w:szCs w:val="24"/>
          <w:lang w:val="en-US"/>
        </w:rPr>
        <w:t xml:space="preserve">simultaneously a </w:t>
      </w:r>
      <w:r w:rsidR="007A64AB" w:rsidRPr="00D42EA1">
        <w:rPr>
          <w:rFonts w:ascii="Times New Roman" w:hAnsi="Times New Roman" w:cs="Times New Roman"/>
          <w:sz w:val="24"/>
          <w:szCs w:val="24"/>
          <w:lang w:val="en-US"/>
        </w:rPr>
        <w:t xml:space="preserve">stable pelagic effort is </w:t>
      </w:r>
      <w:r w:rsidR="001B46FC" w:rsidRPr="00D42EA1">
        <w:rPr>
          <w:rFonts w:ascii="Times New Roman" w:hAnsi="Times New Roman" w:cs="Times New Roman"/>
          <w:sz w:val="24"/>
          <w:szCs w:val="24"/>
          <w:lang w:val="en-US"/>
        </w:rPr>
        <w:t xml:space="preserve">the </w:t>
      </w:r>
      <w:r w:rsidR="007A64AB" w:rsidRPr="00D42EA1">
        <w:rPr>
          <w:rFonts w:ascii="Times New Roman" w:hAnsi="Times New Roman" w:cs="Times New Roman"/>
          <w:sz w:val="24"/>
          <w:szCs w:val="24"/>
          <w:lang w:val="en-US"/>
        </w:rPr>
        <w:t>combination</w:t>
      </w:r>
      <w:r w:rsidR="001B46FC" w:rsidRPr="00D42EA1">
        <w:rPr>
          <w:rFonts w:ascii="Times New Roman" w:hAnsi="Times New Roman" w:cs="Times New Roman"/>
          <w:sz w:val="24"/>
          <w:szCs w:val="24"/>
          <w:lang w:val="en-US"/>
        </w:rPr>
        <w:t xml:space="preserve"> of different fishing pattern scenarios,</w:t>
      </w:r>
      <w:r w:rsidR="007A64AB" w:rsidRPr="00D42EA1">
        <w:rPr>
          <w:rFonts w:ascii="Times New Roman" w:hAnsi="Times New Roman" w:cs="Times New Roman"/>
          <w:sz w:val="24"/>
          <w:szCs w:val="24"/>
          <w:lang w:val="en-US"/>
        </w:rPr>
        <w:t xml:space="preserve"> </w:t>
      </w:r>
      <w:r w:rsidR="009F6DB5" w:rsidRPr="00D42EA1">
        <w:rPr>
          <w:rFonts w:ascii="Times New Roman" w:hAnsi="Times New Roman" w:cs="Times New Roman"/>
          <w:sz w:val="24"/>
          <w:szCs w:val="24"/>
          <w:lang w:val="en-US"/>
        </w:rPr>
        <w:t>that lead</w:t>
      </w:r>
      <w:r w:rsidR="00A31AB0" w:rsidRPr="00D42EA1">
        <w:rPr>
          <w:rFonts w:ascii="Times New Roman" w:hAnsi="Times New Roman" w:cs="Times New Roman"/>
          <w:sz w:val="24"/>
          <w:szCs w:val="24"/>
          <w:lang w:val="en-US"/>
        </w:rPr>
        <w:t>s</w:t>
      </w:r>
      <w:r w:rsidR="009F6DB5" w:rsidRPr="00D42EA1">
        <w:rPr>
          <w:rFonts w:ascii="Times New Roman" w:hAnsi="Times New Roman" w:cs="Times New Roman"/>
          <w:sz w:val="24"/>
          <w:szCs w:val="24"/>
          <w:lang w:val="en-US"/>
        </w:rPr>
        <w:t xml:space="preserve"> to the highest </w:t>
      </w:r>
      <w:r w:rsidR="005D7236" w:rsidRPr="00D42EA1">
        <w:rPr>
          <w:rFonts w:ascii="Times New Roman" w:hAnsi="Times New Roman" w:cs="Times New Roman"/>
          <w:sz w:val="24"/>
          <w:szCs w:val="24"/>
          <w:lang w:val="en-US"/>
        </w:rPr>
        <w:t xml:space="preserve">probability </w:t>
      </w:r>
      <w:r w:rsidR="009F6DB5" w:rsidRPr="00D42EA1">
        <w:rPr>
          <w:rFonts w:ascii="Times New Roman" w:hAnsi="Times New Roman" w:cs="Times New Roman"/>
          <w:sz w:val="24"/>
          <w:szCs w:val="24"/>
          <w:lang w:val="en-US"/>
        </w:rPr>
        <w:t xml:space="preserve">of decreasing the profit compared to the baseline situation (Scenario 3, Figure </w:t>
      </w:r>
      <w:r w:rsidR="3E4EDA8B" w:rsidRPr="00D42EA1">
        <w:rPr>
          <w:rFonts w:ascii="Times New Roman" w:hAnsi="Times New Roman" w:cs="Times New Roman"/>
          <w:sz w:val="24"/>
          <w:szCs w:val="24"/>
          <w:lang w:val="en-US"/>
        </w:rPr>
        <w:t>5</w:t>
      </w:r>
      <w:r w:rsidR="009F6DB5" w:rsidRPr="00D42EA1">
        <w:rPr>
          <w:rFonts w:ascii="Times New Roman" w:hAnsi="Times New Roman" w:cs="Times New Roman"/>
          <w:sz w:val="24"/>
          <w:szCs w:val="24"/>
          <w:lang w:val="en-US"/>
        </w:rPr>
        <w:t>, 44.4</w:t>
      </w:r>
      <w:r w:rsidR="005D7236" w:rsidRPr="00D42EA1">
        <w:rPr>
          <w:rFonts w:ascii="Times New Roman" w:hAnsi="Times New Roman" w:cs="Times New Roman"/>
          <w:sz w:val="24"/>
          <w:szCs w:val="24"/>
          <w:lang w:val="en-US"/>
        </w:rPr>
        <w:t>%</w:t>
      </w:r>
      <w:r w:rsidR="009F6DB5" w:rsidRPr="00D42EA1">
        <w:rPr>
          <w:rFonts w:ascii="Times New Roman" w:hAnsi="Times New Roman" w:cs="Times New Roman"/>
          <w:sz w:val="24"/>
          <w:szCs w:val="24"/>
          <w:lang w:val="en-US"/>
        </w:rPr>
        <w:t xml:space="preserve"> to 61.2%). </w:t>
      </w:r>
      <w:r w:rsidR="009400A6" w:rsidRPr="00D42EA1">
        <w:rPr>
          <w:rFonts w:ascii="Times New Roman" w:hAnsi="Times New Roman" w:cs="Times New Roman"/>
          <w:sz w:val="24"/>
          <w:szCs w:val="24"/>
          <w:lang w:val="en-US"/>
        </w:rPr>
        <w:t>Such risk for profit loss</w:t>
      </w:r>
      <w:r w:rsidR="007A64AB" w:rsidRPr="00D42EA1">
        <w:rPr>
          <w:rFonts w:ascii="Times New Roman" w:hAnsi="Times New Roman" w:cs="Times New Roman"/>
          <w:sz w:val="24"/>
          <w:szCs w:val="24"/>
          <w:lang w:val="en-US"/>
        </w:rPr>
        <w:t xml:space="preserve"> is the likely outcome of the risk for reducing the catches (68.7</w:t>
      </w:r>
      <w:r w:rsidR="005D7236" w:rsidRPr="00D42EA1">
        <w:rPr>
          <w:rFonts w:ascii="Times New Roman" w:hAnsi="Times New Roman" w:cs="Times New Roman"/>
          <w:sz w:val="24"/>
          <w:szCs w:val="24"/>
          <w:lang w:val="en-US"/>
        </w:rPr>
        <w:t>%</w:t>
      </w:r>
      <w:r w:rsidR="007A64AB" w:rsidRPr="00D42EA1">
        <w:rPr>
          <w:rFonts w:ascii="Times New Roman" w:hAnsi="Times New Roman" w:cs="Times New Roman"/>
          <w:sz w:val="24"/>
          <w:szCs w:val="24"/>
          <w:lang w:val="en-US"/>
        </w:rPr>
        <w:t xml:space="preserve"> to 93.9% for the pelagic catch, 52.2</w:t>
      </w:r>
      <w:r w:rsidR="005D7236" w:rsidRPr="00D42EA1">
        <w:rPr>
          <w:rFonts w:ascii="Times New Roman" w:hAnsi="Times New Roman" w:cs="Times New Roman"/>
          <w:sz w:val="24"/>
          <w:szCs w:val="24"/>
          <w:lang w:val="en-US"/>
        </w:rPr>
        <w:t>%</w:t>
      </w:r>
      <w:r w:rsidR="007A64AB" w:rsidRPr="00D42EA1">
        <w:rPr>
          <w:rFonts w:ascii="Times New Roman" w:hAnsi="Times New Roman" w:cs="Times New Roman"/>
          <w:sz w:val="24"/>
          <w:szCs w:val="24"/>
          <w:lang w:val="en-US"/>
        </w:rPr>
        <w:t xml:space="preserve"> to 72.2% for the benthic catch)</w:t>
      </w:r>
      <w:r w:rsidR="001271B0" w:rsidRPr="00D42EA1">
        <w:rPr>
          <w:rFonts w:ascii="Times New Roman" w:hAnsi="Times New Roman" w:cs="Times New Roman"/>
          <w:sz w:val="24"/>
          <w:szCs w:val="24"/>
          <w:lang w:val="en-US"/>
        </w:rPr>
        <w:t xml:space="preserve">, causing a </w:t>
      </w:r>
      <w:r w:rsidR="009400A6" w:rsidRPr="00D42EA1">
        <w:rPr>
          <w:rFonts w:ascii="Times New Roman" w:hAnsi="Times New Roman" w:cs="Times New Roman"/>
          <w:sz w:val="24"/>
          <w:szCs w:val="24"/>
          <w:lang w:val="en-US"/>
        </w:rPr>
        <w:t>more considerable</w:t>
      </w:r>
      <w:r w:rsidR="001271B0" w:rsidRPr="00D42EA1">
        <w:rPr>
          <w:rFonts w:ascii="Times New Roman" w:hAnsi="Times New Roman" w:cs="Times New Roman"/>
          <w:sz w:val="24"/>
          <w:szCs w:val="24"/>
          <w:lang w:val="en-US"/>
        </w:rPr>
        <w:t xml:space="preserve"> risk for reduced fishing opportunities (53.8 to 63%).</w:t>
      </w:r>
      <w:r w:rsidR="00AA0A97" w:rsidRPr="00D42EA1">
        <w:rPr>
          <w:rFonts w:ascii="Times New Roman" w:hAnsi="Times New Roman" w:cs="Times New Roman"/>
          <w:sz w:val="24"/>
          <w:szCs w:val="24"/>
          <w:lang w:val="en-US"/>
        </w:rPr>
        <w:t xml:space="preserve"> </w:t>
      </w:r>
      <w:r w:rsidR="009400A6" w:rsidRPr="00D42EA1">
        <w:rPr>
          <w:rFonts w:ascii="Times New Roman" w:hAnsi="Times New Roman" w:cs="Times New Roman"/>
          <w:sz w:val="24"/>
          <w:szCs w:val="24"/>
          <w:lang w:val="en-US"/>
        </w:rPr>
        <w:t>I</w:t>
      </w:r>
      <w:r w:rsidR="00AA0A97" w:rsidRPr="00D42EA1">
        <w:rPr>
          <w:rFonts w:ascii="Times New Roman" w:hAnsi="Times New Roman" w:cs="Times New Roman"/>
          <w:sz w:val="24"/>
          <w:szCs w:val="24"/>
          <w:lang w:val="en-US"/>
        </w:rPr>
        <w:t>mpos</w:t>
      </w:r>
      <w:r w:rsidR="009400A6" w:rsidRPr="00D42EA1">
        <w:rPr>
          <w:rFonts w:ascii="Times New Roman" w:hAnsi="Times New Roman" w:cs="Times New Roman"/>
          <w:sz w:val="24"/>
          <w:szCs w:val="24"/>
          <w:lang w:val="en-US"/>
        </w:rPr>
        <w:t xml:space="preserve">ing an </w:t>
      </w:r>
      <w:r w:rsidR="00AA0A97" w:rsidRPr="00D42EA1">
        <w:rPr>
          <w:rFonts w:ascii="Times New Roman" w:hAnsi="Times New Roman" w:cs="Times New Roman"/>
          <w:sz w:val="24"/>
          <w:szCs w:val="24"/>
          <w:lang w:val="en-US"/>
        </w:rPr>
        <w:t xml:space="preserve">increase in fishing effort will further </w:t>
      </w:r>
      <w:r w:rsidR="005D7236" w:rsidRPr="00D42EA1">
        <w:rPr>
          <w:rFonts w:ascii="Times New Roman" w:hAnsi="Times New Roman" w:cs="Times New Roman"/>
          <w:sz w:val="24"/>
          <w:szCs w:val="24"/>
          <w:lang w:val="en-US"/>
        </w:rPr>
        <w:t xml:space="preserve">increase </w:t>
      </w:r>
      <w:r w:rsidR="00AA0A97" w:rsidRPr="00D42EA1">
        <w:rPr>
          <w:rFonts w:ascii="Times New Roman" w:hAnsi="Times New Roman" w:cs="Times New Roman"/>
          <w:sz w:val="24"/>
          <w:szCs w:val="24"/>
          <w:lang w:val="en-US"/>
        </w:rPr>
        <w:t xml:space="preserve">the </w:t>
      </w:r>
      <w:r w:rsidR="005D7236" w:rsidRPr="00D42EA1">
        <w:rPr>
          <w:rFonts w:ascii="Times New Roman" w:hAnsi="Times New Roman" w:cs="Times New Roman"/>
          <w:sz w:val="24"/>
          <w:szCs w:val="24"/>
          <w:lang w:val="en-US"/>
        </w:rPr>
        <w:t>probability that</w:t>
      </w:r>
      <w:r w:rsidR="00AA0A97" w:rsidRPr="00D42EA1">
        <w:rPr>
          <w:rFonts w:ascii="Times New Roman" w:hAnsi="Times New Roman" w:cs="Times New Roman"/>
          <w:sz w:val="24"/>
          <w:szCs w:val="24"/>
          <w:lang w:val="en-US"/>
        </w:rPr>
        <w:t xml:space="preserve"> habitat</w:t>
      </w:r>
      <w:r w:rsidR="005D7236" w:rsidRPr="00D42EA1">
        <w:rPr>
          <w:rFonts w:ascii="Times New Roman" w:hAnsi="Times New Roman" w:cs="Times New Roman"/>
          <w:sz w:val="24"/>
          <w:szCs w:val="24"/>
          <w:lang w:val="en-US"/>
        </w:rPr>
        <w:t>s</w:t>
      </w:r>
      <w:r w:rsidR="00AA0A97" w:rsidRPr="00D42EA1">
        <w:rPr>
          <w:rFonts w:ascii="Times New Roman" w:hAnsi="Times New Roman" w:cs="Times New Roman"/>
          <w:sz w:val="24"/>
          <w:szCs w:val="24"/>
          <w:lang w:val="en-US"/>
        </w:rPr>
        <w:t xml:space="preserve"> </w:t>
      </w:r>
      <w:r w:rsidR="005D7236" w:rsidRPr="00D42EA1">
        <w:rPr>
          <w:rFonts w:ascii="Times New Roman" w:hAnsi="Times New Roman" w:cs="Times New Roman"/>
          <w:sz w:val="24"/>
          <w:szCs w:val="24"/>
          <w:lang w:val="en-US"/>
        </w:rPr>
        <w:t xml:space="preserve">will degrade </w:t>
      </w:r>
      <w:r w:rsidR="00AA0A97" w:rsidRPr="00D42EA1">
        <w:rPr>
          <w:rFonts w:ascii="Times New Roman" w:hAnsi="Times New Roman" w:cs="Times New Roman"/>
          <w:sz w:val="24"/>
          <w:szCs w:val="24"/>
          <w:lang w:val="en-US"/>
        </w:rPr>
        <w:t>(77.2 to 92.2% for benthic habitat, 69.9 to 72.1% for pelagic habitat)</w:t>
      </w:r>
      <w:r w:rsidR="00985400" w:rsidRPr="00D42EA1">
        <w:rPr>
          <w:rFonts w:ascii="Times New Roman" w:hAnsi="Times New Roman" w:cs="Times New Roman"/>
          <w:sz w:val="24"/>
          <w:szCs w:val="24"/>
          <w:lang w:val="en-US"/>
        </w:rPr>
        <w:t>, that non-exploited benthic species will be negatively impacted (69.1% to 92.6%), and that the system’s overall Biodiversity will decrease</w:t>
      </w:r>
      <w:r w:rsidR="6B144164" w:rsidRPr="00D42EA1">
        <w:rPr>
          <w:rFonts w:ascii="Times New Roman" w:hAnsi="Times New Roman" w:cs="Times New Roman"/>
          <w:sz w:val="24"/>
          <w:szCs w:val="24"/>
          <w:lang w:val="en-US"/>
        </w:rPr>
        <w:t xml:space="preserve"> </w:t>
      </w:r>
      <w:r w:rsidR="00985400" w:rsidRPr="00D42EA1">
        <w:rPr>
          <w:rFonts w:ascii="Times New Roman" w:hAnsi="Times New Roman" w:cs="Times New Roman"/>
          <w:sz w:val="24"/>
          <w:szCs w:val="24"/>
          <w:lang w:val="en-US"/>
        </w:rPr>
        <w:t>(68% to 80.7%)</w:t>
      </w:r>
      <w:r w:rsidR="00AA0A97" w:rsidRPr="00D42EA1">
        <w:rPr>
          <w:rFonts w:ascii="Times New Roman" w:hAnsi="Times New Roman" w:cs="Times New Roman"/>
          <w:sz w:val="24"/>
          <w:szCs w:val="24"/>
          <w:lang w:val="en-US"/>
        </w:rPr>
        <w:t xml:space="preserve">. </w:t>
      </w:r>
      <w:r w:rsidR="005D7236" w:rsidRPr="00D42EA1">
        <w:rPr>
          <w:rFonts w:ascii="Times New Roman" w:hAnsi="Times New Roman" w:cs="Times New Roman"/>
          <w:sz w:val="24"/>
          <w:szCs w:val="24"/>
          <w:lang w:val="en-US"/>
        </w:rPr>
        <w:t>This</w:t>
      </w:r>
      <w:r w:rsidR="00AA0A97" w:rsidRPr="00D42EA1">
        <w:rPr>
          <w:rFonts w:ascii="Times New Roman" w:hAnsi="Times New Roman" w:cs="Times New Roman"/>
          <w:sz w:val="24"/>
          <w:szCs w:val="24"/>
          <w:lang w:val="en-US"/>
        </w:rPr>
        <w:t xml:space="preserve"> combinati</w:t>
      </w:r>
      <w:r w:rsidR="00A31AB0" w:rsidRPr="00D42EA1">
        <w:rPr>
          <w:rFonts w:ascii="Times New Roman" w:hAnsi="Times New Roman" w:cs="Times New Roman"/>
          <w:sz w:val="24"/>
          <w:szCs w:val="24"/>
          <w:lang w:val="en-US"/>
        </w:rPr>
        <w:t xml:space="preserve">on </w:t>
      </w:r>
      <w:r w:rsidR="005D7236" w:rsidRPr="00D42EA1">
        <w:rPr>
          <w:rFonts w:ascii="Times New Roman" w:hAnsi="Times New Roman" w:cs="Times New Roman"/>
          <w:sz w:val="24"/>
          <w:szCs w:val="24"/>
          <w:lang w:val="en-US"/>
        </w:rPr>
        <w:t xml:space="preserve">of </w:t>
      </w:r>
      <w:r w:rsidR="00A31AB0" w:rsidRPr="00D42EA1">
        <w:rPr>
          <w:rFonts w:ascii="Times New Roman" w:hAnsi="Times New Roman" w:cs="Times New Roman"/>
          <w:sz w:val="24"/>
          <w:szCs w:val="24"/>
          <w:lang w:val="en-US"/>
        </w:rPr>
        <w:t>fishing effort increase for the benthic fleet</w:t>
      </w:r>
      <w:r w:rsidR="005D7236" w:rsidRPr="00D42EA1">
        <w:rPr>
          <w:rFonts w:ascii="Times New Roman" w:hAnsi="Times New Roman" w:cs="Times New Roman"/>
          <w:sz w:val="24"/>
          <w:szCs w:val="24"/>
          <w:lang w:val="en-US"/>
        </w:rPr>
        <w:t xml:space="preserve"> and</w:t>
      </w:r>
      <w:r w:rsidR="00A31AB0" w:rsidRPr="00D42EA1">
        <w:rPr>
          <w:rFonts w:ascii="Times New Roman" w:hAnsi="Times New Roman" w:cs="Times New Roman"/>
          <w:sz w:val="24"/>
          <w:szCs w:val="24"/>
          <w:lang w:val="en-US"/>
        </w:rPr>
        <w:t xml:space="preserve"> stable fishing effort for the pelagic fleet,</w:t>
      </w:r>
      <w:r w:rsidR="009400A6" w:rsidRPr="00D42EA1">
        <w:rPr>
          <w:rFonts w:ascii="Times New Roman" w:hAnsi="Times New Roman" w:cs="Times New Roman"/>
          <w:sz w:val="24"/>
          <w:szCs w:val="24"/>
          <w:lang w:val="en-US"/>
        </w:rPr>
        <w:t xml:space="preserve"> would likely result </w:t>
      </w:r>
      <w:r w:rsidR="00AA0A97" w:rsidRPr="00D42EA1">
        <w:rPr>
          <w:rFonts w:ascii="Times New Roman" w:hAnsi="Times New Roman" w:cs="Times New Roman"/>
          <w:sz w:val="24"/>
          <w:szCs w:val="24"/>
          <w:lang w:val="en-US"/>
        </w:rPr>
        <w:t>f</w:t>
      </w:r>
      <w:r w:rsidR="00A31AB0" w:rsidRPr="00D42EA1">
        <w:rPr>
          <w:rFonts w:ascii="Times New Roman" w:hAnsi="Times New Roman" w:cs="Times New Roman"/>
          <w:sz w:val="24"/>
          <w:szCs w:val="24"/>
          <w:lang w:val="en-US"/>
        </w:rPr>
        <w:t xml:space="preserve">rom </w:t>
      </w:r>
      <w:r w:rsidR="009400A6" w:rsidRPr="00D42EA1">
        <w:rPr>
          <w:rFonts w:ascii="Times New Roman" w:hAnsi="Times New Roman" w:cs="Times New Roman"/>
          <w:sz w:val="24"/>
          <w:szCs w:val="24"/>
          <w:lang w:val="en-US"/>
        </w:rPr>
        <w:t xml:space="preserve">a </w:t>
      </w:r>
      <w:r w:rsidR="00A31AB0" w:rsidRPr="00D42EA1">
        <w:rPr>
          <w:rFonts w:ascii="Times New Roman" w:hAnsi="Times New Roman" w:cs="Times New Roman"/>
          <w:sz w:val="24"/>
          <w:szCs w:val="24"/>
          <w:lang w:val="en-US"/>
        </w:rPr>
        <w:t>fishery policy</w:t>
      </w:r>
      <w:r w:rsidR="009400A6" w:rsidRPr="00D42EA1">
        <w:rPr>
          <w:rFonts w:ascii="Times New Roman" w:hAnsi="Times New Roman" w:cs="Times New Roman"/>
          <w:sz w:val="24"/>
          <w:szCs w:val="24"/>
          <w:lang w:val="en-US"/>
        </w:rPr>
        <w:t xml:space="preserve"> remaining stable</w:t>
      </w:r>
      <w:r w:rsidR="00985400" w:rsidRPr="00D42EA1">
        <w:rPr>
          <w:rFonts w:ascii="Times New Roman" w:hAnsi="Times New Roman" w:cs="Times New Roman"/>
          <w:sz w:val="24"/>
          <w:szCs w:val="24"/>
          <w:lang w:val="en-US"/>
        </w:rPr>
        <w:t>.</w:t>
      </w:r>
    </w:p>
    <w:p w14:paraId="51F82EAF" w14:textId="0A38D23D" w:rsidR="000667B5" w:rsidRPr="00D42EA1" w:rsidRDefault="00E220D5" w:rsidP="00FD2767">
      <w:pPr>
        <w:pStyle w:val="Heading1"/>
        <w:spacing w:line="240" w:lineRule="auto"/>
        <w:rPr>
          <w:lang w:val="en-US"/>
        </w:rPr>
      </w:pPr>
      <w:r w:rsidRPr="00D42EA1">
        <w:rPr>
          <w:lang w:val="en-US"/>
        </w:rPr>
        <w:t>4. Discussion</w:t>
      </w:r>
    </w:p>
    <w:p w14:paraId="3BBE7279" w14:textId="64B885CA" w:rsidR="00AF3470" w:rsidRPr="00D42EA1" w:rsidRDefault="3D311FC5" w:rsidP="00FD2767">
      <w:pPr>
        <w:pStyle w:val="PlainText"/>
        <w:rPr>
          <w:rFonts w:ascii="Times New Roman" w:hAnsi="Times New Roman" w:cs="Times New Roman"/>
          <w:sz w:val="24"/>
          <w:szCs w:val="24"/>
        </w:rPr>
      </w:pPr>
      <w:r w:rsidRPr="00D42EA1">
        <w:rPr>
          <w:rFonts w:ascii="Times New Roman" w:eastAsia="Times New Roman" w:hAnsi="Times New Roman" w:cs="Times New Roman"/>
          <w:sz w:val="24"/>
          <w:szCs w:val="24"/>
        </w:rPr>
        <w:t xml:space="preserve">We present a </w:t>
      </w:r>
      <w:r w:rsidR="00335E39">
        <w:rPr>
          <w:rFonts w:ascii="Times New Roman" w:eastAsia="Times New Roman" w:hAnsi="Times New Roman" w:cs="Times New Roman"/>
          <w:sz w:val="24"/>
          <w:szCs w:val="24"/>
        </w:rPr>
        <w:t xml:space="preserve">knowledge </w:t>
      </w:r>
      <w:r w:rsidRPr="00D42EA1">
        <w:rPr>
          <w:rFonts w:ascii="Times New Roman" w:eastAsia="Times New Roman" w:hAnsi="Times New Roman" w:cs="Times New Roman"/>
          <w:sz w:val="24"/>
          <w:szCs w:val="24"/>
        </w:rPr>
        <w:t>synthesis tool that combine</w:t>
      </w:r>
      <w:r w:rsidR="709BB7A6" w:rsidRPr="00D42EA1">
        <w:rPr>
          <w:rFonts w:ascii="Times New Roman" w:eastAsia="Times New Roman" w:hAnsi="Times New Roman" w:cs="Times New Roman"/>
          <w:sz w:val="24"/>
          <w:szCs w:val="24"/>
        </w:rPr>
        <w:t>s</w:t>
      </w:r>
      <w:r w:rsidRPr="00D42EA1">
        <w:rPr>
          <w:rFonts w:ascii="Times New Roman" w:eastAsia="Times New Roman" w:hAnsi="Times New Roman" w:cs="Times New Roman"/>
          <w:sz w:val="24"/>
          <w:szCs w:val="24"/>
        </w:rPr>
        <w:t xml:space="preserve"> </w:t>
      </w:r>
      <w:r w:rsidR="008D1CCE" w:rsidRPr="00D42EA1">
        <w:rPr>
          <w:rFonts w:ascii="Times New Roman" w:eastAsia="Times New Roman" w:hAnsi="Times New Roman" w:cs="Times New Roman"/>
          <w:sz w:val="24"/>
          <w:szCs w:val="24"/>
        </w:rPr>
        <w:t xml:space="preserve">all documented </w:t>
      </w:r>
      <w:r w:rsidRPr="00D42EA1">
        <w:rPr>
          <w:rFonts w:ascii="Times New Roman" w:eastAsia="Times New Roman" w:hAnsi="Times New Roman" w:cs="Times New Roman"/>
          <w:sz w:val="24"/>
          <w:szCs w:val="24"/>
        </w:rPr>
        <w:t xml:space="preserve">states </w:t>
      </w:r>
      <w:r w:rsidR="2A44A8A2" w:rsidRPr="00D42EA1">
        <w:rPr>
          <w:rFonts w:ascii="Times New Roman" w:eastAsia="Times New Roman" w:hAnsi="Times New Roman" w:cs="Times New Roman"/>
          <w:sz w:val="24"/>
          <w:szCs w:val="24"/>
        </w:rPr>
        <w:t>and trends</w:t>
      </w:r>
      <w:r w:rsidR="008D1CCE" w:rsidRPr="00D42EA1">
        <w:rPr>
          <w:rFonts w:ascii="Times New Roman" w:eastAsia="Times New Roman" w:hAnsi="Times New Roman" w:cs="Times New Roman"/>
          <w:sz w:val="24"/>
          <w:szCs w:val="24"/>
        </w:rPr>
        <w:t xml:space="preserve"> of </w:t>
      </w:r>
      <w:r w:rsidR="008C157E">
        <w:rPr>
          <w:rFonts w:ascii="Times New Roman" w:eastAsia="Times New Roman" w:hAnsi="Times New Roman" w:cs="Times New Roman"/>
          <w:sz w:val="24"/>
          <w:szCs w:val="24"/>
        </w:rPr>
        <w:t>socio-</w:t>
      </w:r>
      <w:r w:rsidR="008D1CCE" w:rsidRPr="00D42EA1">
        <w:rPr>
          <w:rFonts w:ascii="Times New Roman" w:eastAsia="Times New Roman" w:hAnsi="Times New Roman" w:cs="Times New Roman"/>
          <w:sz w:val="24"/>
          <w:szCs w:val="24"/>
        </w:rPr>
        <w:t xml:space="preserve">ecosystem components interacting with </w:t>
      </w:r>
      <w:r w:rsidR="2215A01C" w:rsidRPr="00D42EA1">
        <w:rPr>
          <w:rFonts w:ascii="Times New Roman" w:eastAsia="Times New Roman" w:hAnsi="Times New Roman" w:cs="Times New Roman"/>
          <w:sz w:val="24"/>
          <w:szCs w:val="24"/>
        </w:rPr>
        <w:t>fisheries and</w:t>
      </w:r>
      <w:r w:rsidR="008D1CCE" w:rsidRPr="00D42EA1">
        <w:rPr>
          <w:rFonts w:ascii="Times New Roman" w:eastAsia="Times New Roman" w:hAnsi="Times New Roman" w:cs="Times New Roman"/>
          <w:sz w:val="24"/>
          <w:szCs w:val="24"/>
        </w:rPr>
        <w:t xml:space="preserve"> presents outcomes in terms of</w:t>
      </w:r>
      <w:r w:rsidR="2A44A8A2" w:rsidRPr="00D42EA1">
        <w:rPr>
          <w:rFonts w:ascii="Times New Roman" w:eastAsia="Times New Roman" w:hAnsi="Times New Roman" w:cs="Times New Roman"/>
          <w:sz w:val="24"/>
          <w:szCs w:val="24"/>
        </w:rPr>
        <w:t xml:space="preserve"> how likely they are to occur.</w:t>
      </w:r>
      <w:r w:rsidRPr="00D42EA1">
        <w:rPr>
          <w:rFonts w:ascii="Times New Roman" w:eastAsia="Times New Roman" w:hAnsi="Times New Roman" w:cs="Times New Roman"/>
          <w:sz w:val="24"/>
          <w:szCs w:val="24"/>
        </w:rPr>
        <w:t xml:space="preserve"> </w:t>
      </w:r>
      <w:r w:rsidR="00335E39" w:rsidRPr="00273DD3">
        <w:rPr>
          <w:rFonts w:ascii="Times New Roman" w:eastAsia="Times New Roman" w:hAnsi="Times New Roman" w:cs="Times New Roman"/>
          <w:sz w:val="24"/>
          <w:szCs w:val="24"/>
        </w:rPr>
        <w:t xml:space="preserve">The framework is </w:t>
      </w:r>
      <w:r w:rsidR="00BE09A4">
        <w:rPr>
          <w:rFonts w:ascii="Times New Roman" w:eastAsia="Times New Roman" w:hAnsi="Times New Roman" w:cs="Times New Roman"/>
          <w:sz w:val="24"/>
          <w:szCs w:val="24"/>
        </w:rPr>
        <w:t>instrumental in</w:t>
      </w:r>
      <w:r w:rsidR="00335E39" w:rsidRPr="00273DD3">
        <w:rPr>
          <w:rFonts w:ascii="Times New Roman" w:eastAsia="Times New Roman" w:hAnsi="Times New Roman" w:cs="Times New Roman"/>
          <w:sz w:val="24"/>
          <w:szCs w:val="24"/>
        </w:rPr>
        <w:t xml:space="preserve"> investigat</w:t>
      </w:r>
      <w:r w:rsidR="00BE09A4">
        <w:rPr>
          <w:rFonts w:ascii="Times New Roman" w:eastAsia="Times New Roman" w:hAnsi="Times New Roman" w:cs="Times New Roman"/>
          <w:sz w:val="24"/>
          <w:szCs w:val="24"/>
        </w:rPr>
        <w:t>ing</w:t>
      </w:r>
      <w:r w:rsidR="00335E39" w:rsidRPr="00273DD3">
        <w:rPr>
          <w:rFonts w:ascii="Times New Roman" w:eastAsia="Times New Roman" w:hAnsi="Times New Roman" w:cs="Times New Roman"/>
          <w:sz w:val="24"/>
          <w:szCs w:val="24"/>
        </w:rPr>
        <w:t xml:space="preserve"> far-reaching consequences of diverse pressures applying to marine ecosystems. Given the many uncertainties inherent to ecosystem dynamics, by resorting to priors accumulated over the long term, the application of a Bayesian Network allows combining and valuing exi</w:t>
      </w:r>
      <w:r w:rsidR="00335E39" w:rsidRPr="00335E39">
        <w:rPr>
          <w:rFonts w:ascii="Times New Roman" w:eastAsia="Times New Roman" w:hAnsi="Times New Roman" w:cs="Times New Roman"/>
          <w:sz w:val="24"/>
          <w:szCs w:val="24"/>
        </w:rPr>
        <w:t>sting knowledge in an integr</w:t>
      </w:r>
      <w:r w:rsidR="00335E39">
        <w:rPr>
          <w:rFonts w:ascii="Times New Roman" w:eastAsia="Times New Roman" w:hAnsi="Times New Roman" w:cs="Times New Roman"/>
          <w:sz w:val="24"/>
          <w:szCs w:val="24"/>
        </w:rPr>
        <w:t xml:space="preserve">ative </w:t>
      </w:r>
      <w:r w:rsidR="00335E39" w:rsidRPr="00273DD3">
        <w:rPr>
          <w:rFonts w:ascii="Times New Roman" w:eastAsia="Times New Roman" w:hAnsi="Times New Roman" w:cs="Times New Roman"/>
          <w:sz w:val="24"/>
          <w:szCs w:val="24"/>
        </w:rPr>
        <w:t xml:space="preserve">way. </w:t>
      </w:r>
      <w:r w:rsidR="00BE09A4">
        <w:rPr>
          <w:rFonts w:ascii="Times New Roman" w:eastAsia="Times New Roman" w:hAnsi="Times New Roman" w:cs="Times New Roman"/>
          <w:sz w:val="24"/>
          <w:szCs w:val="24"/>
        </w:rPr>
        <w:t>A scenario evaluation</w:t>
      </w:r>
      <w:r w:rsidR="00335E39" w:rsidRPr="00273DD3">
        <w:rPr>
          <w:rFonts w:ascii="Times New Roman" w:eastAsia="Times New Roman" w:hAnsi="Times New Roman" w:cs="Times New Roman"/>
          <w:sz w:val="24"/>
          <w:szCs w:val="24"/>
        </w:rPr>
        <w:t xml:space="preserve"> enables exploring how drivers of change (controls) can mitigate pressures applying to marine ecosystems in the </w:t>
      </w:r>
      <w:r w:rsidR="00335E39" w:rsidRPr="00335E39">
        <w:rPr>
          <w:rFonts w:ascii="Times New Roman" w:eastAsia="Times New Roman" w:hAnsi="Times New Roman" w:cs="Times New Roman"/>
          <w:sz w:val="24"/>
          <w:szCs w:val="24"/>
        </w:rPr>
        <w:t>long-</w:t>
      </w:r>
      <w:r w:rsidR="00335E39" w:rsidRPr="00273DD3">
        <w:rPr>
          <w:rFonts w:ascii="Times New Roman" w:eastAsia="Times New Roman" w:hAnsi="Times New Roman" w:cs="Times New Roman"/>
          <w:sz w:val="24"/>
          <w:szCs w:val="24"/>
        </w:rPr>
        <w:t>run and sheds light on the sectoral trade-offs likely to be faced by policy-makers</w:t>
      </w:r>
      <w:r w:rsidR="4F7DE11E" w:rsidRPr="00D42EA1">
        <w:rPr>
          <w:rFonts w:ascii="Times New Roman" w:eastAsia="Times New Roman" w:hAnsi="Times New Roman" w:cs="Times New Roman"/>
          <w:sz w:val="24"/>
          <w:szCs w:val="24"/>
        </w:rPr>
        <w:t>.</w:t>
      </w:r>
      <w:r w:rsidR="4F7DE11E" w:rsidRPr="00D42EA1">
        <w:rPr>
          <w:rFonts w:ascii="Times New Roman" w:hAnsi="Times New Roman" w:cs="Times New Roman"/>
          <w:sz w:val="24"/>
          <w:szCs w:val="24"/>
        </w:rPr>
        <w:t xml:space="preserve"> Such a </w:t>
      </w:r>
      <w:r w:rsidR="43F44CC2" w:rsidRPr="00D42EA1">
        <w:rPr>
          <w:rFonts w:ascii="Times New Roman" w:hAnsi="Times New Roman" w:cs="Times New Roman"/>
          <w:sz w:val="24"/>
          <w:szCs w:val="24"/>
        </w:rPr>
        <w:t xml:space="preserve">probabilistic </w:t>
      </w:r>
      <w:r w:rsidR="4F7DE11E" w:rsidRPr="00D42EA1">
        <w:rPr>
          <w:rFonts w:ascii="Times New Roman" w:hAnsi="Times New Roman" w:cs="Times New Roman"/>
          <w:sz w:val="24"/>
          <w:szCs w:val="24"/>
        </w:rPr>
        <w:t xml:space="preserve">tool is </w:t>
      </w:r>
      <w:r w:rsidR="3A488F46" w:rsidRPr="00D42EA1">
        <w:rPr>
          <w:rFonts w:ascii="Times New Roman" w:hAnsi="Times New Roman" w:cs="Times New Roman"/>
          <w:sz w:val="24"/>
          <w:szCs w:val="24"/>
        </w:rPr>
        <w:t xml:space="preserve">therefore </w:t>
      </w:r>
      <w:r w:rsidR="4F7DE11E" w:rsidRPr="00D42EA1">
        <w:rPr>
          <w:rFonts w:ascii="Times New Roman" w:hAnsi="Times New Roman" w:cs="Times New Roman"/>
          <w:sz w:val="24"/>
          <w:szCs w:val="24"/>
        </w:rPr>
        <w:t>of suitable help to develop</w:t>
      </w:r>
      <w:r w:rsidR="038D9B65" w:rsidRPr="00D42EA1">
        <w:rPr>
          <w:rFonts w:ascii="Times New Roman" w:hAnsi="Times New Roman" w:cs="Times New Roman"/>
          <w:sz w:val="24"/>
          <w:szCs w:val="24"/>
        </w:rPr>
        <w:t xml:space="preserve"> further</w:t>
      </w:r>
      <w:r w:rsidR="4F7DE11E" w:rsidRPr="00D42EA1">
        <w:rPr>
          <w:rFonts w:ascii="Times New Roman" w:hAnsi="Times New Roman" w:cs="Times New Roman"/>
          <w:sz w:val="24"/>
          <w:szCs w:val="24"/>
        </w:rPr>
        <w:t xml:space="preserve"> </w:t>
      </w:r>
      <w:r w:rsidR="771ACA5E" w:rsidRPr="00D42EA1">
        <w:rPr>
          <w:rFonts w:ascii="Times New Roman" w:hAnsi="Times New Roman" w:cs="Times New Roman"/>
          <w:sz w:val="24"/>
          <w:szCs w:val="24"/>
        </w:rPr>
        <w:t>the</w:t>
      </w:r>
      <w:r w:rsidR="00AF3470" w:rsidRPr="00D42EA1">
        <w:rPr>
          <w:rFonts w:ascii="Times New Roman" w:hAnsi="Times New Roman" w:cs="Times New Roman"/>
          <w:sz w:val="24"/>
          <w:szCs w:val="24"/>
        </w:rPr>
        <w:t xml:space="preserve"> ecosystem approach to fisheries </w:t>
      </w:r>
      <w:r w:rsidR="7EBC8633" w:rsidRPr="00D42EA1">
        <w:rPr>
          <w:rFonts w:ascii="Times New Roman" w:hAnsi="Times New Roman" w:cs="Times New Roman"/>
          <w:sz w:val="24"/>
          <w:szCs w:val="24"/>
        </w:rPr>
        <w:t xml:space="preserve">in Europe. </w:t>
      </w:r>
      <w:r w:rsidR="00AF3470" w:rsidRPr="00D42EA1">
        <w:rPr>
          <w:rFonts w:ascii="Times New Roman" w:hAnsi="Times New Roman" w:cs="Times New Roman"/>
          <w:sz w:val="24"/>
          <w:szCs w:val="24"/>
        </w:rPr>
        <w:t>In Europe, the overarching aim of the revised Common Fisheries Policy (CFP; EC, 2013) is now aligned with the EAFM to ensure that fishing is environmentally, economically and socially sustainable. Our findings show that action</w:t>
      </w:r>
      <w:r w:rsidR="00E623D9" w:rsidRPr="00D42EA1">
        <w:rPr>
          <w:rFonts w:ascii="Times New Roman" w:hAnsi="Times New Roman" w:cs="Times New Roman"/>
          <w:sz w:val="24"/>
          <w:szCs w:val="24"/>
        </w:rPr>
        <w:t xml:space="preserve"> is required now</w:t>
      </w:r>
      <w:r w:rsidR="00AF3470" w:rsidRPr="00D42EA1">
        <w:rPr>
          <w:rFonts w:ascii="Times New Roman" w:hAnsi="Times New Roman" w:cs="Times New Roman"/>
          <w:sz w:val="24"/>
          <w:szCs w:val="24"/>
        </w:rPr>
        <w:t xml:space="preserve"> to implement and operationalize the EAFM</w:t>
      </w:r>
      <w:r w:rsidR="00E623D9" w:rsidRPr="00D42EA1">
        <w:rPr>
          <w:rFonts w:ascii="Times New Roman" w:hAnsi="Times New Roman" w:cs="Times New Roman"/>
          <w:sz w:val="24"/>
          <w:szCs w:val="24"/>
        </w:rPr>
        <w:t>,</w:t>
      </w:r>
      <w:r w:rsidR="00AF3470" w:rsidRPr="00D42EA1">
        <w:rPr>
          <w:rFonts w:ascii="Times New Roman" w:hAnsi="Times New Roman" w:cs="Times New Roman"/>
          <w:sz w:val="24"/>
          <w:szCs w:val="24"/>
        </w:rPr>
        <w:t xml:space="preserve"> as it appears from </w:t>
      </w:r>
      <w:r w:rsidR="00E623D9" w:rsidRPr="00D42EA1">
        <w:rPr>
          <w:rFonts w:ascii="Times New Roman" w:hAnsi="Times New Roman" w:cs="Times New Roman"/>
          <w:sz w:val="24"/>
          <w:szCs w:val="24"/>
        </w:rPr>
        <w:t>evidence accumulated</w:t>
      </w:r>
      <w:r w:rsidR="003A111C" w:rsidRPr="00D42EA1">
        <w:rPr>
          <w:rFonts w:ascii="Times New Roman" w:hAnsi="Times New Roman" w:cs="Times New Roman"/>
          <w:sz w:val="24"/>
          <w:szCs w:val="24"/>
        </w:rPr>
        <w:t xml:space="preserve"> over</w:t>
      </w:r>
      <w:r w:rsidR="00AF3470" w:rsidRPr="00D42EA1">
        <w:rPr>
          <w:rFonts w:ascii="Times New Roman" w:hAnsi="Times New Roman" w:cs="Times New Roman"/>
          <w:sz w:val="24"/>
          <w:szCs w:val="24"/>
        </w:rPr>
        <w:t xml:space="preserve"> the last two decades that </w:t>
      </w:r>
      <w:r w:rsidR="13EA7633" w:rsidRPr="00D42EA1">
        <w:rPr>
          <w:rFonts w:ascii="Times New Roman" w:hAnsi="Times New Roman" w:cs="Times New Roman"/>
          <w:sz w:val="24"/>
          <w:szCs w:val="24"/>
        </w:rPr>
        <w:t>European</w:t>
      </w:r>
      <w:r w:rsidR="00E623D9" w:rsidRPr="00D42EA1">
        <w:rPr>
          <w:rFonts w:ascii="Times New Roman" w:hAnsi="Times New Roman" w:cs="Times New Roman"/>
          <w:sz w:val="24"/>
          <w:szCs w:val="24"/>
        </w:rPr>
        <w:t xml:space="preserve"> </w:t>
      </w:r>
      <w:r w:rsidR="00AF3470" w:rsidRPr="00D42EA1">
        <w:rPr>
          <w:rFonts w:ascii="Times New Roman" w:hAnsi="Times New Roman" w:cs="Times New Roman"/>
          <w:sz w:val="24"/>
          <w:szCs w:val="24"/>
        </w:rPr>
        <w:t xml:space="preserve">marine ecosystem health and resilience </w:t>
      </w:r>
      <w:r w:rsidR="003A111C" w:rsidRPr="00D42EA1">
        <w:rPr>
          <w:rFonts w:ascii="Times New Roman" w:hAnsi="Times New Roman" w:cs="Times New Roman"/>
          <w:sz w:val="24"/>
          <w:szCs w:val="24"/>
        </w:rPr>
        <w:t>are</w:t>
      </w:r>
      <w:r w:rsidR="00AF3470" w:rsidRPr="00D42EA1">
        <w:rPr>
          <w:rFonts w:ascii="Times New Roman" w:hAnsi="Times New Roman" w:cs="Times New Roman"/>
          <w:sz w:val="24"/>
          <w:szCs w:val="24"/>
        </w:rPr>
        <w:t xml:space="preserve"> on</w:t>
      </w:r>
      <w:r w:rsidR="004B58A0" w:rsidRPr="00D42EA1">
        <w:rPr>
          <w:rFonts w:ascii="Times New Roman" w:hAnsi="Times New Roman" w:cs="Times New Roman"/>
          <w:sz w:val="24"/>
          <w:szCs w:val="24"/>
        </w:rPr>
        <w:t xml:space="preserve"> a declining course. </w:t>
      </w:r>
      <w:r w:rsidR="00AF3470" w:rsidRPr="00D42EA1">
        <w:rPr>
          <w:rFonts w:ascii="Times New Roman" w:hAnsi="Times New Roman" w:cs="Times New Roman"/>
          <w:sz w:val="24"/>
          <w:szCs w:val="24"/>
        </w:rPr>
        <w:t xml:space="preserve">Marine ecosystems in EU waters are at risk from the </w:t>
      </w:r>
      <w:r w:rsidR="00861E53" w:rsidRPr="00D42EA1">
        <w:rPr>
          <w:rFonts w:ascii="Times New Roman" w:hAnsi="Times New Roman" w:cs="Times New Roman"/>
          <w:sz w:val="24"/>
          <w:szCs w:val="24"/>
        </w:rPr>
        <w:t xml:space="preserve">conjugated </w:t>
      </w:r>
      <w:r w:rsidR="00AF3470" w:rsidRPr="00D42EA1">
        <w:rPr>
          <w:rFonts w:ascii="Times New Roman" w:hAnsi="Times New Roman" w:cs="Times New Roman"/>
          <w:sz w:val="24"/>
          <w:szCs w:val="24"/>
        </w:rPr>
        <w:t xml:space="preserve">effects of fishing, the </w:t>
      </w:r>
      <w:r w:rsidR="003A111C" w:rsidRPr="00D42EA1">
        <w:rPr>
          <w:rFonts w:ascii="Times New Roman" w:hAnsi="Times New Roman" w:cs="Times New Roman"/>
          <w:sz w:val="24"/>
          <w:szCs w:val="24"/>
        </w:rPr>
        <w:t xml:space="preserve">changes in </w:t>
      </w:r>
      <w:r w:rsidR="00AF3470" w:rsidRPr="00D42EA1">
        <w:rPr>
          <w:rFonts w:ascii="Times New Roman" w:hAnsi="Times New Roman" w:cs="Times New Roman"/>
          <w:sz w:val="24"/>
          <w:szCs w:val="24"/>
        </w:rPr>
        <w:lastRenderedPageBreak/>
        <w:t xml:space="preserve">environmental conditions, and the pressures from other uses of the seas. These pressures </w:t>
      </w:r>
      <w:r w:rsidR="00E623D9" w:rsidRPr="00D42EA1">
        <w:rPr>
          <w:rFonts w:ascii="Times New Roman" w:hAnsi="Times New Roman" w:cs="Times New Roman"/>
          <w:sz w:val="24"/>
          <w:szCs w:val="24"/>
        </w:rPr>
        <w:t>ac</w:t>
      </w:r>
      <w:r w:rsidR="00AF3470" w:rsidRPr="00D42EA1">
        <w:rPr>
          <w:rFonts w:ascii="Times New Roman" w:hAnsi="Times New Roman" w:cs="Times New Roman"/>
          <w:sz w:val="24"/>
          <w:szCs w:val="24"/>
        </w:rPr>
        <w:t>cumulate to make overall biodiversity loss, loss of fishing opportunities for both pelagic and benthic fishing fleets, loss in long-term</w:t>
      </w:r>
      <w:r w:rsidR="00E623D9" w:rsidRPr="00D42EA1">
        <w:rPr>
          <w:rFonts w:ascii="Times New Roman" w:hAnsi="Times New Roman" w:cs="Times New Roman"/>
          <w:sz w:val="24"/>
          <w:szCs w:val="24"/>
        </w:rPr>
        <w:t xml:space="preserve"> fisheries</w:t>
      </w:r>
      <w:r w:rsidR="00AF3470" w:rsidRPr="00D42EA1">
        <w:rPr>
          <w:rFonts w:ascii="Times New Roman" w:hAnsi="Times New Roman" w:cs="Times New Roman"/>
          <w:sz w:val="24"/>
          <w:szCs w:val="24"/>
        </w:rPr>
        <w:t xml:space="preserve"> profit, </w:t>
      </w:r>
      <w:r w:rsidR="00E623D9" w:rsidRPr="00D42EA1">
        <w:rPr>
          <w:rFonts w:ascii="Times New Roman" w:hAnsi="Times New Roman" w:cs="Times New Roman"/>
          <w:sz w:val="24"/>
          <w:szCs w:val="24"/>
        </w:rPr>
        <w:t xml:space="preserve">and an erosion of </w:t>
      </w:r>
      <w:r w:rsidR="00AF3470" w:rsidRPr="00D42EA1">
        <w:rPr>
          <w:rFonts w:ascii="Times New Roman" w:hAnsi="Times New Roman" w:cs="Times New Roman"/>
          <w:sz w:val="24"/>
          <w:szCs w:val="24"/>
        </w:rPr>
        <w:t>social equity among stakeholders</w:t>
      </w:r>
      <w:r w:rsidR="00E623D9" w:rsidRPr="00D42EA1">
        <w:rPr>
          <w:rFonts w:ascii="Times New Roman" w:hAnsi="Times New Roman" w:cs="Times New Roman"/>
          <w:sz w:val="24"/>
          <w:szCs w:val="24"/>
        </w:rPr>
        <w:t xml:space="preserve"> a likely future situation</w:t>
      </w:r>
      <w:r w:rsidR="00AF3470" w:rsidRPr="00D42EA1">
        <w:rPr>
          <w:rFonts w:ascii="Times New Roman" w:hAnsi="Times New Roman" w:cs="Times New Roman"/>
          <w:sz w:val="24"/>
          <w:szCs w:val="24"/>
        </w:rPr>
        <w:t xml:space="preserve">. </w:t>
      </w:r>
      <w:r w:rsidR="003A783B" w:rsidRPr="00D42EA1">
        <w:rPr>
          <w:rFonts w:ascii="Times New Roman" w:hAnsi="Times New Roman" w:cs="Times New Roman"/>
          <w:sz w:val="24"/>
          <w:szCs w:val="24"/>
        </w:rPr>
        <w:t>T</w:t>
      </w:r>
      <w:r w:rsidR="00AF3470" w:rsidRPr="00D42EA1">
        <w:rPr>
          <w:rFonts w:ascii="Times New Roman" w:hAnsi="Times New Roman" w:cs="Times New Roman"/>
          <w:sz w:val="24"/>
          <w:szCs w:val="24"/>
        </w:rPr>
        <w:t>he background degradation of both the benthic and the pelagic habitat</w:t>
      </w:r>
      <w:r w:rsidR="00D31634">
        <w:rPr>
          <w:rFonts w:ascii="Times New Roman" w:hAnsi="Times New Roman" w:cs="Times New Roman"/>
          <w:sz w:val="24"/>
          <w:szCs w:val="24"/>
        </w:rPr>
        <w:t>s</w:t>
      </w:r>
      <w:r w:rsidR="00AF3470" w:rsidRPr="00D42EA1">
        <w:rPr>
          <w:rFonts w:ascii="Times New Roman" w:hAnsi="Times New Roman" w:cs="Times New Roman"/>
          <w:sz w:val="24"/>
          <w:szCs w:val="24"/>
        </w:rPr>
        <w:t xml:space="preserve"> is the most substantial cause </w:t>
      </w:r>
      <w:r w:rsidR="00E623D9" w:rsidRPr="00D42EA1">
        <w:rPr>
          <w:rFonts w:ascii="Times New Roman" w:hAnsi="Times New Roman" w:cs="Times New Roman"/>
          <w:sz w:val="24"/>
          <w:szCs w:val="24"/>
        </w:rPr>
        <w:t>of these</w:t>
      </w:r>
      <w:r w:rsidR="00AF3470" w:rsidRPr="00D42EA1">
        <w:rPr>
          <w:rFonts w:ascii="Times New Roman" w:hAnsi="Times New Roman" w:cs="Times New Roman"/>
          <w:sz w:val="24"/>
          <w:szCs w:val="24"/>
        </w:rPr>
        <w:t xml:space="preserve"> risk</w:t>
      </w:r>
      <w:r w:rsidR="00E623D9" w:rsidRPr="00D42EA1">
        <w:rPr>
          <w:rFonts w:ascii="Times New Roman" w:hAnsi="Times New Roman" w:cs="Times New Roman"/>
          <w:sz w:val="24"/>
          <w:szCs w:val="24"/>
        </w:rPr>
        <w:t>s</w:t>
      </w:r>
      <w:r w:rsidR="00AF3470" w:rsidRPr="00D42EA1">
        <w:rPr>
          <w:rFonts w:ascii="Times New Roman" w:hAnsi="Times New Roman" w:cs="Times New Roman"/>
          <w:sz w:val="24"/>
          <w:szCs w:val="24"/>
        </w:rPr>
        <w:t xml:space="preserve"> </w:t>
      </w:r>
      <w:r w:rsidR="003A783B" w:rsidRPr="00D42EA1">
        <w:rPr>
          <w:rFonts w:ascii="Times New Roman" w:hAnsi="Times New Roman" w:cs="Times New Roman"/>
          <w:sz w:val="24"/>
          <w:szCs w:val="24"/>
        </w:rPr>
        <w:t xml:space="preserve">and is eroding the natural capital </w:t>
      </w:r>
      <w:r w:rsidR="00E623D9" w:rsidRPr="00D42EA1">
        <w:rPr>
          <w:rFonts w:ascii="Times New Roman" w:hAnsi="Times New Roman" w:cs="Times New Roman"/>
          <w:sz w:val="24"/>
          <w:szCs w:val="24"/>
        </w:rPr>
        <w:t xml:space="preserve">available to support </w:t>
      </w:r>
      <w:r w:rsidR="003A783B" w:rsidRPr="00D42EA1">
        <w:rPr>
          <w:rFonts w:ascii="Times New Roman" w:hAnsi="Times New Roman" w:cs="Times New Roman"/>
          <w:sz w:val="24"/>
          <w:szCs w:val="24"/>
        </w:rPr>
        <w:t xml:space="preserve">future </w:t>
      </w:r>
      <w:r w:rsidR="00E623D9" w:rsidRPr="00D42EA1">
        <w:rPr>
          <w:rFonts w:ascii="Times New Roman" w:hAnsi="Times New Roman" w:cs="Times New Roman"/>
          <w:sz w:val="24"/>
          <w:szCs w:val="24"/>
        </w:rPr>
        <w:t>natural resource production</w:t>
      </w:r>
      <w:r w:rsidR="00AF3470" w:rsidRPr="00D42EA1">
        <w:rPr>
          <w:rFonts w:ascii="Times New Roman" w:hAnsi="Times New Roman" w:cs="Times New Roman"/>
          <w:sz w:val="24"/>
          <w:szCs w:val="24"/>
        </w:rPr>
        <w:t xml:space="preserve">. </w:t>
      </w:r>
      <w:r w:rsidR="003A783B" w:rsidRPr="00D42EA1">
        <w:rPr>
          <w:rFonts w:ascii="Times New Roman" w:hAnsi="Times New Roman" w:cs="Times New Roman"/>
          <w:sz w:val="24"/>
          <w:szCs w:val="24"/>
        </w:rPr>
        <w:t xml:space="preserve">It appears that </w:t>
      </w:r>
      <w:r w:rsidR="00E623D9" w:rsidRPr="00D42EA1">
        <w:rPr>
          <w:rFonts w:ascii="Times New Roman" w:hAnsi="Times New Roman" w:cs="Times New Roman"/>
          <w:sz w:val="24"/>
          <w:szCs w:val="24"/>
        </w:rPr>
        <w:t>maintaining the current level and/or structure of</w:t>
      </w:r>
      <w:r w:rsidR="003A783B" w:rsidRPr="00D42EA1">
        <w:rPr>
          <w:rFonts w:ascii="Times New Roman" w:hAnsi="Times New Roman" w:cs="Times New Roman"/>
          <w:sz w:val="24"/>
          <w:szCs w:val="24"/>
        </w:rPr>
        <w:t xml:space="preserve"> </w:t>
      </w:r>
      <w:r w:rsidR="00AF3470" w:rsidRPr="00D42EA1">
        <w:rPr>
          <w:rFonts w:ascii="Times New Roman" w:hAnsi="Times New Roman" w:cs="Times New Roman"/>
          <w:sz w:val="24"/>
          <w:szCs w:val="24"/>
        </w:rPr>
        <w:t xml:space="preserve">governance </w:t>
      </w:r>
      <w:r w:rsidR="003A783B" w:rsidRPr="00D42EA1">
        <w:rPr>
          <w:rFonts w:ascii="Times New Roman" w:hAnsi="Times New Roman" w:cs="Times New Roman"/>
          <w:sz w:val="24"/>
          <w:szCs w:val="24"/>
        </w:rPr>
        <w:t xml:space="preserve">is not sufficient to </w:t>
      </w:r>
      <w:r w:rsidR="00E623D9" w:rsidRPr="00D42EA1">
        <w:rPr>
          <w:rFonts w:ascii="Times New Roman" w:hAnsi="Times New Roman" w:cs="Times New Roman"/>
          <w:sz w:val="24"/>
          <w:szCs w:val="24"/>
        </w:rPr>
        <w:t xml:space="preserve">reduce or </w:t>
      </w:r>
      <w:r w:rsidR="00AF3470" w:rsidRPr="00D42EA1">
        <w:rPr>
          <w:rFonts w:ascii="Times New Roman" w:hAnsi="Times New Roman" w:cs="Times New Roman"/>
          <w:sz w:val="24"/>
          <w:szCs w:val="24"/>
        </w:rPr>
        <w:t>counteract the environmental changes</w:t>
      </w:r>
      <w:r w:rsidR="00C43B6B" w:rsidRPr="00D42EA1">
        <w:rPr>
          <w:rFonts w:ascii="Times New Roman" w:hAnsi="Times New Roman" w:cs="Times New Roman"/>
          <w:sz w:val="24"/>
          <w:szCs w:val="24"/>
        </w:rPr>
        <w:t>.  Even so,</w:t>
      </w:r>
      <w:r w:rsidR="7BBD6061" w:rsidRPr="00D42EA1">
        <w:rPr>
          <w:rFonts w:ascii="Times New Roman" w:hAnsi="Times New Roman" w:cs="Times New Roman"/>
          <w:sz w:val="24"/>
          <w:szCs w:val="24"/>
        </w:rPr>
        <w:t xml:space="preserve"> </w:t>
      </w:r>
      <w:r w:rsidR="00AF3470" w:rsidRPr="00D42EA1">
        <w:rPr>
          <w:rFonts w:ascii="Times New Roman" w:hAnsi="Times New Roman" w:cs="Times New Roman"/>
          <w:sz w:val="24"/>
          <w:szCs w:val="24"/>
        </w:rPr>
        <w:t xml:space="preserve">more </w:t>
      </w:r>
      <w:r w:rsidR="003A783B" w:rsidRPr="00D42EA1">
        <w:rPr>
          <w:rFonts w:ascii="Times New Roman" w:hAnsi="Times New Roman" w:cs="Times New Roman"/>
          <w:sz w:val="24"/>
          <w:szCs w:val="24"/>
        </w:rPr>
        <w:t xml:space="preserve">stringent </w:t>
      </w:r>
      <w:r w:rsidR="00AF3470" w:rsidRPr="00D42EA1">
        <w:rPr>
          <w:rFonts w:ascii="Times New Roman" w:hAnsi="Times New Roman" w:cs="Times New Roman"/>
          <w:sz w:val="24"/>
          <w:szCs w:val="24"/>
        </w:rPr>
        <w:t>fisheries polic</w:t>
      </w:r>
      <w:r w:rsidR="00C43B6B" w:rsidRPr="00D42EA1">
        <w:rPr>
          <w:rFonts w:ascii="Times New Roman" w:hAnsi="Times New Roman" w:cs="Times New Roman"/>
          <w:sz w:val="24"/>
          <w:szCs w:val="24"/>
        </w:rPr>
        <w:t>ies</w:t>
      </w:r>
      <w:r w:rsidR="003A783B" w:rsidRPr="00D42EA1">
        <w:rPr>
          <w:rFonts w:ascii="Times New Roman" w:hAnsi="Times New Roman" w:cs="Times New Roman"/>
          <w:sz w:val="24"/>
          <w:szCs w:val="24"/>
        </w:rPr>
        <w:t xml:space="preserve"> may </w:t>
      </w:r>
      <w:r w:rsidR="00C43B6B" w:rsidRPr="00D42EA1">
        <w:rPr>
          <w:rFonts w:ascii="Times New Roman" w:hAnsi="Times New Roman" w:cs="Times New Roman"/>
          <w:sz w:val="24"/>
          <w:szCs w:val="24"/>
        </w:rPr>
        <w:t xml:space="preserve">be able to </w:t>
      </w:r>
      <w:r w:rsidR="00AF3470" w:rsidRPr="00D42EA1">
        <w:rPr>
          <w:rFonts w:ascii="Times New Roman" w:hAnsi="Times New Roman" w:cs="Times New Roman"/>
          <w:sz w:val="24"/>
          <w:szCs w:val="24"/>
        </w:rPr>
        <w:t>limit</w:t>
      </w:r>
      <w:r w:rsidR="003A783B" w:rsidRPr="00D42EA1">
        <w:rPr>
          <w:rFonts w:ascii="Times New Roman" w:hAnsi="Times New Roman" w:cs="Times New Roman"/>
          <w:sz w:val="24"/>
          <w:szCs w:val="24"/>
        </w:rPr>
        <w:t xml:space="preserve"> </w:t>
      </w:r>
      <w:r w:rsidR="00AF3470" w:rsidRPr="00D42EA1">
        <w:rPr>
          <w:rFonts w:ascii="Times New Roman" w:hAnsi="Times New Roman" w:cs="Times New Roman"/>
          <w:sz w:val="24"/>
          <w:szCs w:val="24"/>
        </w:rPr>
        <w:t xml:space="preserve">fishing effort </w:t>
      </w:r>
      <w:r w:rsidR="003A783B" w:rsidRPr="00D42EA1">
        <w:rPr>
          <w:rFonts w:ascii="Times New Roman" w:hAnsi="Times New Roman" w:cs="Times New Roman"/>
          <w:sz w:val="24"/>
          <w:szCs w:val="24"/>
        </w:rPr>
        <w:t>and its adverse effects</w:t>
      </w:r>
      <w:r w:rsidR="00C43B6B" w:rsidRPr="00D42EA1">
        <w:rPr>
          <w:rFonts w:ascii="Times New Roman" w:hAnsi="Times New Roman" w:cs="Times New Roman"/>
          <w:sz w:val="24"/>
          <w:szCs w:val="24"/>
        </w:rPr>
        <w:t>,</w:t>
      </w:r>
      <w:r w:rsidR="003A783B" w:rsidRPr="00D42EA1">
        <w:rPr>
          <w:rFonts w:ascii="Times New Roman" w:hAnsi="Times New Roman" w:cs="Times New Roman"/>
          <w:sz w:val="24"/>
          <w:szCs w:val="24"/>
        </w:rPr>
        <w:t xml:space="preserve"> without reversing the </w:t>
      </w:r>
      <w:r w:rsidR="00C43B6B" w:rsidRPr="00D42EA1">
        <w:rPr>
          <w:rFonts w:ascii="Times New Roman" w:hAnsi="Times New Roman" w:cs="Times New Roman"/>
          <w:sz w:val="24"/>
          <w:szCs w:val="24"/>
        </w:rPr>
        <w:t xml:space="preserve">overall </w:t>
      </w:r>
      <w:r w:rsidR="003A783B" w:rsidRPr="00D42EA1">
        <w:rPr>
          <w:rFonts w:ascii="Times New Roman" w:hAnsi="Times New Roman" w:cs="Times New Roman"/>
          <w:sz w:val="24"/>
          <w:szCs w:val="24"/>
        </w:rPr>
        <w:t>declining trend</w:t>
      </w:r>
      <w:r w:rsidR="00C43B6B" w:rsidRPr="00D42EA1">
        <w:rPr>
          <w:rFonts w:ascii="Times New Roman" w:hAnsi="Times New Roman" w:cs="Times New Roman"/>
          <w:sz w:val="24"/>
          <w:szCs w:val="24"/>
        </w:rPr>
        <w:t>s</w:t>
      </w:r>
      <w:r w:rsidR="00AF3470" w:rsidRPr="00D42EA1">
        <w:rPr>
          <w:rFonts w:ascii="Times New Roman" w:hAnsi="Times New Roman" w:cs="Times New Roman"/>
          <w:sz w:val="24"/>
          <w:szCs w:val="24"/>
        </w:rPr>
        <w:t xml:space="preserve">. </w:t>
      </w:r>
    </w:p>
    <w:p w14:paraId="5BA5D92E" w14:textId="77777777" w:rsidR="003E76CB" w:rsidRPr="00D42EA1" w:rsidRDefault="003E76CB" w:rsidP="00FD2767">
      <w:pPr>
        <w:spacing w:line="240" w:lineRule="auto"/>
        <w:rPr>
          <w:rFonts w:ascii="Times New Roman" w:hAnsi="Times New Roman" w:cs="Times New Roman"/>
          <w:sz w:val="24"/>
          <w:szCs w:val="24"/>
          <w:lang w:val="en-US"/>
        </w:rPr>
      </w:pPr>
    </w:p>
    <w:p w14:paraId="35C64161" w14:textId="1A94247C" w:rsidR="00FD4F8C" w:rsidRPr="00D42EA1" w:rsidRDefault="00137084"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We found that looking at specificities per ecoregion does not change the overall outcome. However, </w:t>
      </w:r>
      <w:r w:rsidR="00C43B6B" w:rsidRPr="00D42EA1">
        <w:rPr>
          <w:rFonts w:ascii="Times New Roman" w:hAnsi="Times New Roman" w:cs="Times New Roman"/>
          <w:sz w:val="24"/>
          <w:szCs w:val="24"/>
          <w:lang w:val="en-US"/>
        </w:rPr>
        <w:t>investigating the per</w:t>
      </w:r>
      <w:r w:rsidR="001B46FC" w:rsidRPr="00D42EA1">
        <w:rPr>
          <w:rFonts w:ascii="Times New Roman" w:hAnsi="Times New Roman" w:cs="Times New Roman"/>
          <w:sz w:val="24"/>
          <w:szCs w:val="24"/>
          <w:lang w:val="en-US"/>
        </w:rPr>
        <w:t>-</w:t>
      </w:r>
      <w:r w:rsidR="00274BA0" w:rsidRPr="00D42EA1">
        <w:rPr>
          <w:rFonts w:ascii="Times New Roman" w:hAnsi="Times New Roman" w:cs="Times New Roman"/>
          <w:sz w:val="24"/>
          <w:szCs w:val="24"/>
          <w:lang w:val="en-US"/>
        </w:rPr>
        <w:t>ecoregion</w:t>
      </w:r>
      <w:r w:rsidR="00C43B6B" w:rsidRPr="00D42EA1">
        <w:rPr>
          <w:rFonts w:ascii="Times New Roman" w:hAnsi="Times New Roman" w:cs="Times New Roman"/>
          <w:sz w:val="24"/>
          <w:szCs w:val="24"/>
          <w:lang w:val="en-US"/>
        </w:rPr>
        <w:t xml:space="preserve"> scale does</w:t>
      </w:r>
      <w:r w:rsidR="00274BA0"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refin</w:t>
      </w:r>
      <w:r w:rsidR="00C43B6B" w:rsidRPr="00D42EA1">
        <w:rPr>
          <w:rFonts w:ascii="Times New Roman" w:hAnsi="Times New Roman" w:cs="Times New Roman"/>
          <w:sz w:val="24"/>
          <w:szCs w:val="24"/>
          <w:lang w:val="en-US"/>
        </w:rPr>
        <w:t>e</w:t>
      </w:r>
      <w:r w:rsidRPr="00D42EA1">
        <w:rPr>
          <w:rFonts w:ascii="Times New Roman" w:hAnsi="Times New Roman" w:cs="Times New Roman"/>
          <w:sz w:val="24"/>
          <w:szCs w:val="24"/>
          <w:lang w:val="en-US"/>
        </w:rPr>
        <w:t xml:space="preserve"> the diagnosis</w:t>
      </w:r>
      <w:r w:rsidR="003A111C" w:rsidRPr="00D42EA1">
        <w:rPr>
          <w:rFonts w:ascii="Times New Roman" w:hAnsi="Times New Roman" w:cs="Times New Roman"/>
          <w:sz w:val="24"/>
          <w:szCs w:val="24"/>
          <w:lang w:val="en-US"/>
        </w:rPr>
        <w:t xml:space="preserve"> </w:t>
      </w:r>
      <w:r w:rsidR="00C43B6B" w:rsidRPr="00D42EA1">
        <w:rPr>
          <w:rFonts w:ascii="Times New Roman" w:hAnsi="Times New Roman" w:cs="Times New Roman"/>
          <w:sz w:val="24"/>
          <w:szCs w:val="24"/>
          <w:lang w:val="en-US"/>
        </w:rPr>
        <w:t xml:space="preserve">of </w:t>
      </w:r>
      <w:r w:rsidR="003A111C" w:rsidRPr="00D42EA1">
        <w:rPr>
          <w:rFonts w:ascii="Times New Roman" w:hAnsi="Times New Roman" w:cs="Times New Roman"/>
          <w:sz w:val="24"/>
          <w:szCs w:val="24"/>
          <w:lang w:val="en-US"/>
        </w:rPr>
        <w:t>wh</w:t>
      </w:r>
      <w:r w:rsidR="00C43B6B" w:rsidRPr="00D42EA1">
        <w:rPr>
          <w:rFonts w:ascii="Times New Roman" w:hAnsi="Times New Roman" w:cs="Times New Roman"/>
          <w:sz w:val="24"/>
          <w:szCs w:val="24"/>
          <w:lang w:val="en-US"/>
        </w:rPr>
        <w:t>ich</w:t>
      </w:r>
      <w:r w:rsidR="003A111C" w:rsidRPr="00D42EA1">
        <w:rPr>
          <w:rFonts w:ascii="Times New Roman" w:hAnsi="Times New Roman" w:cs="Times New Roman"/>
          <w:sz w:val="24"/>
          <w:szCs w:val="24"/>
          <w:lang w:val="en-US"/>
        </w:rPr>
        <w:t xml:space="preserve"> direct effects or foodweb-</w:t>
      </w:r>
      <w:r w:rsidRPr="00D42EA1">
        <w:rPr>
          <w:rFonts w:ascii="Times New Roman" w:hAnsi="Times New Roman" w:cs="Times New Roman"/>
          <w:sz w:val="24"/>
          <w:szCs w:val="24"/>
          <w:lang w:val="en-US"/>
        </w:rPr>
        <w:t>propagated effects intervene with far-reach</w:t>
      </w:r>
      <w:r w:rsidR="3CDF5A13" w:rsidRPr="00D42EA1">
        <w:rPr>
          <w:rFonts w:ascii="Times New Roman" w:hAnsi="Times New Roman" w:cs="Times New Roman"/>
          <w:sz w:val="24"/>
          <w:szCs w:val="24"/>
          <w:lang w:val="en-US"/>
        </w:rPr>
        <w:t>ing</w:t>
      </w:r>
      <w:r w:rsidRPr="00D42EA1">
        <w:rPr>
          <w:rFonts w:ascii="Times New Roman" w:hAnsi="Times New Roman" w:cs="Times New Roman"/>
          <w:sz w:val="24"/>
          <w:szCs w:val="24"/>
          <w:lang w:val="en-US"/>
        </w:rPr>
        <w:t xml:space="preserve"> consequences on fish dynamics and marine habitats</w:t>
      </w:r>
      <w:r w:rsidR="00B31A35"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5127D5">
        <w:rPr>
          <w:rFonts w:ascii="Times New Roman" w:hAnsi="Times New Roman" w:cs="Times New Roman"/>
          <w:sz w:val="24"/>
          <w:szCs w:val="24"/>
          <w:lang w:val="en-US"/>
        </w:rPr>
        <w:t>I</w:t>
      </w:r>
      <w:r w:rsidR="005127D5" w:rsidRPr="00D42EA1">
        <w:rPr>
          <w:rFonts w:ascii="Times New Roman" w:hAnsi="Times New Roman" w:cs="Times New Roman"/>
          <w:sz w:val="24"/>
          <w:szCs w:val="24"/>
          <w:lang w:val="en-US"/>
        </w:rPr>
        <w:t>n the North Sea</w:t>
      </w:r>
      <w:r w:rsidR="005127D5">
        <w:rPr>
          <w:rFonts w:ascii="Times New Roman" w:hAnsi="Times New Roman" w:cs="Times New Roman"/>
          <w:sz w:val="24"/>
          <w:szCs w:val="24"/>
          <w:lang w:val="en-US"/>
        </w:rPr>
        <w:t>,</w:t>
      </w:r>
      <w:r w:rsidR="005127D5" w:rsidRPr="00D42EA1">
        <w:rPr>
          <w:rFonts w:ascii="Times New Roman" w:hAnsi="Times New Roman" w:cs="Times New Roman"/>
          <w:sz w:val="24"/>
          <w:szCs w:val="24"/>
          <w:lang w:val="en-US"/>
        </w:rPr>
        <w:t xml:space="preserve"> </w:t>
      </w:r>
      <w:r w:rsidR="005127D5">
        <w:rPr>
          <w:rFonts w:ascii="Times New Roman" w:hAnsi="Times New Roman" w:cs="Times New Roman"/>
          <w:sz w:val="24"/>
          <w:szCs w:val="24"/>
          <w:lang w:val="en-US"/>
        </w:rPr>
        <w:t>t</w:t>
      </w:r>
      <w:r w:rsidR="005127D5" w:rsidRPr="00D42EA1">
        <w:rPr>
          <w:rFonts w:ascii="Times New Roman" w:hAnsi="Times New Roman" w:cs="Times New Roman"/>
          <w:sz w:val="24"/>
          <w:szCs w:val="24"/>
          <w:lang w:val="en-US"/>
        </w:rPr>
        <w:t xml:space="preserve">he </w:t>
      </w:r>
      <w:r w:rsidR="0043588B" w:rsidRPr="00D42EA1">
        <w:rPr>
          <w:rFonts w:ascii="Times New Roman" w:hAnsi="Times New Roman" w:cs="Times New Roman"/>
          <w:sz w:val="24"/>
          <w:szCs w:val="24"/>
          <w:lang w:val="en-US"/>
        </w:rPr>
        <w:t xml:space="preserve">dependence </w:t>
      </w:r>
      <w:r w:rsidR="00C43B6B" w:rsidRPr="00D42EA1">
        <w:rPr>
          <w:rFonts w:ascii="Times New Roman" w:hAnsi="Times New Roman" w:cs="Times New Roman"/>
          <w:sz w:val="24"/>
          <w:szCs w:val="24"/>
          <w:lang w:val="en-US"/>
        </w:rPr>
        <w:t xml:space="preserve">of </w:t>
      </w:r>
      <w:r w:rsidR="0043588B" w:rsidRPr="00D42EA1">
        <w:rPr>
          <w:rFonts w:ascii="Times New Roman" w:hAnsi="Times New Roman" w:cs="Times New Roman"/>
          <w:sz w:val="24"/>
          <w:szCs w:val="24"/>
          <w:lang w:val="en-US"/>
        </w:rPr>
        <w:t xml:space="preserve">seabirds, marine mammals, and predatory fish species </w:t>
      </w:r>
      <w:r w:rsidR="00C43B6B" w:rsidRPr="00D42EA1">
        <w:rPr>
          <w:rFonts w:ascii="Times New Roman" w:hAnsi="Times New Roman" w:cs="Times New Roman"/>
          <w:sz w:val="24"/>
          <w:szCs w:val="24"/>
          <w:lang w:val="en-US"/>
        </w:rPr>
        <w:t xml:space="preserve">on these forage fish </w:t>
      </w:r>
      <w:r w:rsidR="0043588B" w:rsidRPr="00D42EA1">
        <w:rPr>
          <w:rFonts w:ascii="Times New Roman" w:hAnsi="Times New Roman" w:cs="Times New Roman"/>
          <w:sz w:val="24"/>
          <w:szCs w:val="24"/>
          <w:lang w:val="en-US"/>
        </w:rPr>
        <w:t>make them</w:t>
      </w:r>
      <w:r w:rsidR="00C43B6B" w:rsidRPr="00D42EA1">
        <w:rPr>
          <w:rFonts w:ascii="Times New Roman" w:hAnsi="Times New Roman" w:cs="Times New Roman"/>
          <w:sz w:val="24"/>
          <w:szCs w:val="24"/>
          <w:lang w:val="en-US"/>
        </w:rPr>
        <w:t xml:space="preserve"> all</w:t>
      </w:r>
      <w:r w:rsidR="0043588B" w:rsidRPr="00D42EA1">
        <w:rPr>
          <w:rFonts w:ascii="Times New Roman" w:hAnsi="Times New Roman" w:cs="Times New Roman"/>
          <w:sz w:val="24"/>
          <w:szCs w:val="24"/>
          <w:lang w:val="en-US"/>
        </w:rPr>
        <w:t xml:space="preserve"> sensitive to variations in forage fish</w:t>
      </w:r>
      <w:r w:rsidR="00C43B6B" w:rsidRPr="00D42EA1">
        <w:rPr>
          <w:rFonts w:ascii="Times New Roman" w:hAnsi="Times New Roman" w:cs="Times New Roman"/>
          <w:sz w:val="24"/>
          <w:szCs w:val="24"/>
          <w:lang w:val="en-US"/>
        </w:rPr>
        <w:t xml:space="preserve"> population size and productivity</w:t>
      </w:r>
      <w:r w:rsidR="0043588B" w:rsidRPr="00D42EA1">
        <w:rPr>
          <w:rFonts w:ascii="Times New Roman" w:hAnsi="Times New Roman" w:cs="Times New Roman"/>
          <w:sz w:val="24"/>
          <w:szCs w:val="24"/>
          <w:lang w:val="en-US"/>
        </w:rPr>
        <w:t xml:space="preserve"> (Engelhard </w:t>
      </w:r>
      <w:r w:rsidR="0043588B" w:rsidRPr="003754B5">
        <w:rPr>
          <w:rFonts w:ascii="Times New Roman" w:hAnsi="Times New Roman" w:cs="Times New Roman"/>
          <w:i/>
          <w:sz w:val="24"/>
          <w:szCs w:val="24"/>
          <w:lang w:val="en-US"/>
        </w:rPr>
        <w:t>et al.</w:t>
      </w:r>
      <w:r w:rsidR="0043588B" w:rsidRPr="00D42EA1">
        <w:rPr>
          <w:rFonts w:ascii="Times New Roman" w:hAnsi="Times New Roman" w:cs="Times New Roman"/>
          <w:sz w:val="24"/>
          <w:szCs w:val="24"/>
          <w:lang w:val="en-US"/>
        </w:rPr>
        <w:t xml:space="preserve"> 2014). </w:t>
      </w:r>
      <w:r w:rsidR="00B31A35" w:rsidRPr="00D42EA1">
        <w:rPr>
          <w:rFonts w:ascii="Times New Roman" w:hAnsi="Times New Roman" w:cs="Times New Roman"/>
          <w:sz w:val="24"/>
          <w:szCs w:val="24"/>
          <w:lang w:val="en-US"/>
        </w:rPr>
        <w:t xml:space="preserve">The pelagic fleet </w:t>
      </w:r>
      <w:r w:rsidR="00C43B6B" w:rsidRPr="00D42EA1">
        <w:rPr>
          <w:rFonts w:ascii="Times New Roman" w:hAnsi="Times New Roman" w:cs="Times New Roman"/>
          <w:sz w:val="24"/>
          <w:szCs w:val="24"/>
          <w:lang w:val="en-US"/>
        </w:rPr>
        <w:t>is geared to</w:t>
      </w:r>
      <w:r w:rsidR="00B31A35" w:rsidRPr="00D42EA1">
        <w:rPr>
          <w:rFonts w:ascii="Times New Roman" w:hAnsi="Times New Roman" w:cs="Times New Roman"/>
          <w:sz w:val="24"/>
          <w:szCs w:val="24"/>
          <w:lang w:val="en-US"/>
        </w:rPr>
        <w:t xml:space="preserve"> catch massive volume</w:t>
      </w:r>
      <w:r w:rsidR="00C43B6B" w:rsidRPr="00D42EA1">
        <w:rPr>
          <w:rFonts w:ascii="Times New Roman" w:hAnsi="Times New Roman" w:cs="Times New Roman"/>
          <w:sz w:val="24"/>
          <w:szCs w:val="24"/>
          <w:lang w:val="en-US"/>
        </w:rPr>
        <w:t>s</w:t>
      </w:r>
      <w:r w:rsidR="00B31A35" w:rsidRPr="00D42EA1">
        <w:rPr>
          <w:rFonts w:ascii="Times New Roman" w:hAnsi="Times New Roman" w:cs="Times New Roman"/>
          <w:sz w:val="24"/>
          <w:szCs w:val="24"/>
          <w:lang w:val="en-US"/>
        </w:rPr>
        <w:t xml:space="preserve"> of fish (sprat, mackerel, herring</w:t>
      </w:r>
      <w:r w:rsidR="00D52F52">
        <w:rPr>
          <w:rFonts w:ascii="Times New Roman" w:hAnsi="Times New Roman" w:cs="Times New Roman"/>
          <w:sz w:val="24"/>
          <w:szCs w:val="24"/>
          <w:lang w:val="en-US"/>
        </w:rPr>
        <w:t>, Norway Pout</w:t>
      </w:r>
      <w:r w:rsidR="00B31A35" w:rsidRPr="00D42EA1">
        <w:rPr>
          <w:rFonts w:ascii="Times New Roman" w:hAnsi="Times New Roman" w:cs="Times New Roman"/>
          <w:sz w:val="24"/>
          <w:szCs w:val="24"/>
          <w:lang w:val="en-US"/>
        </w:rPr>
        <w:t>), which</w:t>
      </w:r>
      <w:r w:rsidRPr="00D42EA1">
        <w:rPr>
          <w:rFonts w:ascii="Times New Roman" w:hAnsi="Times New Roman" w:cs="Times New Roman"/>
          <w:sz w:val="24"/>
          <w:szCs w:val="24"/>
          <w:lang w:val="en-US"/>
        </w:rPr>
        <w:t xml:space="preserve"> sometime</w:t>
      </w:r>
      <w:r w:rsidR="00274BA0"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w:t>
      </w:r>
      <w:r w:rsidR="00C43B6B" w:rsidRPr="00D42EA1">
        <w:rPr>
          <w:rFonts w:ascii="Times New Roman" w:hAnsi="Times New Roman" w:cs="Times New Roman"/>
          <w:sz w:val="24"/>
          <w:szCs w:val="24"/>
          <w:lang w:val="en-US"/>
        </w:rPr>
        <w:t>results in</w:t>
      </w:r>
      <w:r w:rsidR="00B31A35"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a large volume of juvenile fish </w:t>
      </w:r>
      <w:r w:rsidR="00B31A35" w:rsidRPr="00D42EA1">
        <w:rPr>
          <w:rFonts w:ascii="Times New Roman" w:hAnsi="Times New Roman" w:cs="Times New Roman"/>
          <w:sz w:val="24"/>
          <w:szCs w:val="24"/>
          <w:lang w:val="en-US"/>
        </w:rPr>
        <w:t>of demersal fish species</w:t>
      </w:r>
      <w:r w:rsidR="00C43B6B" w:rsidRPr="00D42EA1">
        <w:rPr>
          <w:rFonts w:ascii="Times New Roman" w:hAnsi="Times New Roman" w:cs="Times New Roman"/>
          <w:sz w:val="24"/>
          <w:szCs w:val="24"/>
          <w:lang w:val="en-US"/>
        </w:rPr>
        <w:t xml:space="preserve"> being caught as by-catch</w:t>
      </w:r>
      <w:r w:rsidR="0043588B" w:rsidRPr="00D42EA1">
        <w:rPr>
          <w:rFonts w:ascii="Times New Roman" w:hAnsi="Times New Roman" w:cs="Times New Roman"/>
          <w:sz w:val="24"/>
          <w:szCs w:val="24"/>
          <w:lang w:val="en-US"/>
        </w:rPr>
        <w:t xml:space="preserve"> (STECF, 2017b)</w:t>
      </w:r>
      <w:r w:rsidRPr="00D42EA1">
        <w:rPr>
          <w:rFonts w:ascii="Times New Roman" w:hAnsi="Times New Roman" w:cs="Times New Roman"/>
          <w:sz w:val="24"/>
          <w:szCs w:val="24"/>
          <w:lang w:val="en-US"/>
        </w:rPr>
        <w:t xml:space="preserve">. </w:t>
      </w:r>
      <w:r w:rsidR="00B31A35" w:rsidRPr="00D42EA1">
        <w:rPr>
          <w:rFonts w:ascii="Times New Roman" w:hAnsi="Times New Roman" w:cs="Times New Roman"/>
          <w:sz w:val="24"/>
          <w:szCs w:val="24"/>
          <w:lang w:val="en-US"/>
        </w:rPr>
        <w:t>F</w:t>
      </w:r>
      <w:r w:rsidR="00F827B0" w:rsidRPr="00D42EA1">
        <w:rPr>
          <w:rFonts w:ascii="Times New Roman" w:hAnsi="Times New Roman" w:cs="Times New Roman"/>
          <w:sz w:val="24"/>
          <w:szCs w:val="24"/>
          <w:lang w:val="en-US"/>
        </w:rPr>
        <w:t xml:space="preserve">orage fish </w:t>
      </w:r>
      <w:r w:rsidR="00C43B6B" w:rsidRPr="00D42EA1">
        <w:rPr>
          <w:rFonts w:ascii="Times New Roman" w:hAnsi="Times New Roman" w:cs="Times New Roman"/>
          <w:sz w:val="24"/>
          <w:szCs w:val="24"/>
          <w:lang w:val="en-US"/>
        </w:rPr>
        <w:t xml:space="preserve">as well as </w:t>
      </w:r>
      <w:r w:rsidR="00B31A35" w:rsidRPr="00D42EA1">
        <w:rPr>
          <w:rFonts w:ascii="Times New Roman" w:hAnsi="Times New Roman" w:cs="Times New Roman"/>
          <w:sz w:val="24"/>
          <w:szCs w:val="24"/>
          <w:lang w:val="en-US"/>
        </w:rPr>
        <w:t xml:space="preserve">pelagic </w:t>
      </w:r>
      <w:r w:rsidR="00E1116C" w:rsidRPr="00D42EA1">
        <w:rPr>
          <w:rFonts w:ascii="Times New Roman" w:hAnsi="Times New Roman" w:cs="Times New Roman"/>
          <w:sz w:val="24"/>
          <w:szCs w:val="24"/>
          <w:lang w:val="en-US"/>
        </w:rPr>
        <w:t xml:space="preserve">and demersal North Sea </w:t>
      </w:r>
      <w:r w:rsidR="00F827B0" w:rsidRPr="00D42EA1">
        <w:rPr>
          <w:rFonts w:ascii="Times New Roman" w:hAnsi="Times New Roman" w:cs="Times New Roman"/>
          <w:sz w:val="24"/>
          <w:szCs w:val="24"/>
          <w:lang w:val="en-US"/>
        </w:rPr>
        <w:t xml:space="preserve">stocks </w:t>
      </w:r>
      <w:r w:rsidR="00B31A35" w:rsidRPr="00D42EA1">
        <w:rPr>
          <w:rFonts w:ascii="Times New Roman" w:hAnsi="Times New Roman" w:cs="Times New Roman"/>
          <w:sz w:val="24"/>
          <w:szCs w:val="24"/>
          <w:lang w:val="en-US"/>
        </w:rPr>
        <w:t xml:space="preserve">are </w:t>
      </w:r>
      <w:r w:rsidR="00E1116C" w:rsidRPr="00D42EA1">
        <w:rPr>
          <w:rFonts w:ascii="Times New Roman" w:hAnsi="Times New Roman" w:cs="Times New Roman"/>
          <w:sz w:val="24"/>
          <w:szCs w:val="24"/>
          <w:lang w:val="en-US"/>
        </w:rPr>
        <w:t>hence</w:t>
      </w:r>
      <w:r w:rsidR="00B31A35" w:rsidRPr="00D42EA1">
        <w:rPr>
          <w:rFonts w:ascii="Times New Roman" w:hAnsi="Times New Roman" w:cs="Times New Roman"/>
          <w:sz w:val="24"/>
          <w:szCs w:val="24"/>
          <w:lang w:val="en-US"/>
        </w:rPr>
        <w:t xml:space="preserve"> under cumulative threat</w:t>
      </w:r>
      <w:r w:rsidR="00C43B6B" w:rsidRPr="00D42EA1">
        <w:rPr>
          <w:rFonts w:ascii="Times New Roman" w:hAnsi="Times New Roman" w:cs="Times New Roman"/>
          <w:sz w:val="24"/>
          <w:szCs w:val="24"/>
          <w:lang w:val="en-US"/>
        </w:rPr>
        <w:t xml:space="preserve"> from different fishing activities alone</w:t>
      </w:r>
      <w:r w:rsidR="00B31A35" w:rsidRPr="00D42EA1">
        <w:rPr>
          <w:rFonts w:ascii="Times New Roman" w:hAnsi="Times New Roman" w:cs="Times New Roman"/>
          <w:sz w:val="24"/>
          <w:szCs w:val="24"/>
          <w:lang w:val="en-US"/>
        </w:rPr>
        <w:t>.</w:t>
      </w:r>
      <w:r w:rsidR="00C43B6B" w:rsidRPr="00D42EA1">
        <w:rPr>
          <w:rFonts w:ascii="Times New Roman" w:hAnsi="Times New Roman" w:cs="Times New Roman"/>
          <w:sz w:val="24"/>
          <w:szCs w:val="24"/>
          <w:lang w:val="en-US"/>
        </w:rPr>
        <w:t xml:space="preserve">  </w:t>
      </w:r>
      <w:r w:rsidR="00D31634">
        <w:rPr>
          <w:rFonts w:ascii="Times New Roman" w:hAnsi="Times New Roman" w:cs="Times New Roman"/>
          <w:sz w:val="24"/>
          <w:szCs w:val="24"/>
          <w:lang w:val="en-US"/>
        </w:rPr>
        <w:t>M</w:t>
      </w:r>
      <w:r w:rsidR="00C43B6B" w:rsidRPr="00D42EA1">
        <w:rPr>
          <w:rFonts w:ascii="Times New Roman" w:hAnsi="Times New Roman" w:cs="Times New Roman"/>
          <w:sz w:val="24"/>
          <w:szCs w:val="24"/>
          <w:lang w:val="en-US"/>
        </w:rPr>
        <w:t xml:space="preserve">any other </w:t>
      </w:r>
      <w:r w:rsidR="00611D06" w:rsidRPr="00D42EA1">
        <w:rPr>
          <w:rFonts w:ascii="Times New Roman" w:hAnsi="Times New Roman" w:cs="Times New Roman"/>
          <w:sz w:val="24"/>
          <w:szCs w:val="24"/>
          <w:lang w:val="en-US"/>
        </w:rPr>
        <w:t>anthropogenic pressures</w:t>
      </w:r>
      <w:r w:rsidR="00D31634">
        <w:rPr>
          <w:rFonts w:ascii="Times New Roman" w:hAnsi="Times New Roman" w:cs="Times New Roman"/>
          <w:sz w:val="24"/>
          <w:szCs w:val="24"/>
          <w:lang w:val="en-US"/>
        </w:rPr>
        <w:t xml:space="preserve"> accumulate, </w:t>
      </w:r>
      <w:r w:rsidR="00611D06" w:rsidRPr="00D42EA1">
        <w:rPr>
          <w:rFonts w:ascii="Times New Roman" w:hAnsi="Times New Roman" w:cs="Times New Roman"/>
          <w:sz w:val="24"/>
          <w:szCs w:val="24"/>
          <w:lang w:val="en-US"/>
        </w:rPr>
        <w:t xml:space="preserve">especially in coastal areas (Brown </w:t>
      </w:r>
      <w:r w:rsidR="00611D06" w:rsidRPr="00D42EA1">
        <w:rPr>
          <w:rFonts w:ascii="Times New Roman" w:hAnsi="Times New Roman" w:cs="Times New Roman"/>
          <w:i/>
          <w:iCs/>
          <w:sz w:val="24"/>
          <w:szCs w:val="24"/>
          <w:lang w:val="en-US"/>
        </w:rPr>
        <w:t>et al</w:t>
      </w:r>
      <w:r w:rsidR="00D52F52">
        <w:rPr>
          <w:rFonts w:ascii="Times New Roman" w:hAnsi="Times New Roman" w:cs="Times New Roman"/>
          <w:i/>
          <w:iCs/>
          <w:sz w:val="24"/>
          <w:szCs w:val="24"/>
          <w:lang w:val="en-US"/>
        </w:rPr>
        <w:t>.</w:t>
      </w:r>
      <w:r w:rsidR="00611D06" w:rsidRPr="00D42EA1">
        <w:rPr>
          <w:rFonts w:ascii="Times New Roman" w:hAnsi="Times New Roman" w:cs="Times New Roman"/>
          <w:sz w:val="24"/>
          <w:szCs w:val="24"/>
          <w:lang w:val="en-US"/>
        </w:rPr>
        <w:t>, 2018).  For example, c</w:t>
      </w:r>
      <w:r w:rsidR="00B31A35" w:rsidRPr="00D42EA1">
        <w:rPr>
          <w:rFonts w:ascii="Times New Roman" w:hAnsi="Times New Roman" w:cs="Times New Roman"/>
          <w:sz w:val="24"/>
          <w:szCs w:val="24"/>
          <w:lang w:val="en-US"/>
        </w:rPr>
        <w:t>oastal spawning</w:t>
      </w:r>
      <w:r w:rsidR="00611D06" w:rsidRPr="00D42EA1">
        <w:rPr>
          <w:rFonts w:ascii="Times New Roman" w:hAnsi="Times New Roman" w:cs="Times New Roman"/>
          <w:sz w:val="24"/>
          <w:szCs w:val="24"/>
          <w:lang w:val="en-US"/>
        </w:rPr>
        <w:t xml:space="preserve"> and juvenile</w:t>
      </w:r>
      <w:r w:rsidR="00B31A35" w:rsidRPr="00D42EA1">
        <w:rPr>
          <w:rFonts w:ascii="Times New Roman" w:hAnsi="Times New Roman" w:cs="Times New Roman"/>
          <w:sz w:val="24"/>
          <w:szCs w:val="24"/>
          <w:lang w:val="en-US"/>
        </w:rPr>
        <w:t xml:space="preserve"> </w:t>
      </w:r>
      <w:r w:rsidR="00611D06" w:rsidRPr="00D42EA1">
        <w:rPr>
          <w:rFonts w:ascii="Times New Roman" w:hAnsi="Times New Roman" w:cs="Times New Roman"/>
          <w:sz w:val="24"/>
          <w:szCs w:val="24"/>
          <w:lang w:val="en-US"/>
        </w:rPr>
        <w:t>habitats of herring, which are under threat from</w:t>
      </w:r>
      <w:r w:rsidR="00B31A35" w:rsidRPr="00D42EA1">
        <w:rPr>
          <w:rFonts w:ascii="Times New Roman" w:hAnsi="Times New Roman" w:cs="Times New Roman"/>
          <w:sz w:val="24"/>
          <w:szCs w:val="24"/>
          <w:lang w:val="en-US"/>
        </w:rPr>
        <w:t xml:space="preserve"> increased competition for space, particularly with sand and gravel extraction operations </w:t>
      </w:r>
      <w:r w:rsidR="00611D06" w:rsidRPr="00D42EA1">
        <w:rPr>
          <w:rFonts w:ascii="Times New Roman" w:hAnsi="Times New Roman" w:cs="Times New Roman"/>
          <w:sz w:val="24"/>
          <w:szCs w:val="24"/>
          <w:lang w:val="en-US"/>
        </w:rPr>
        <w:t xml:space="preserve">but </w:t>
      </w:r>
      <w:r w:rsidR="00B31A35" w:rsidRPr="00D42EA1">
        <w:rPr>
          <w:rFonts w:ascii="Times New Roman" w:hAnsi="Times New Roman" w:cs="Times New Roman"/>
          <w:sz w:val="24"/>
          <w:szCs w:val="24"/>
          <w:lang w:val="en-US"/>
        </w:rPr>
        <w:t xml:space="preserve">increasingly </w:t>
      </w:r>
      <w:r w:rsidR="00611D06" w:rsidRPr="00D42EA1">
        <w:rPr>
          <w:rFonts w:ascii="Times New Roman" w:hAnsi="Times New Roman" w:cs="Times New Roman"/>
          <w:sz w:val="24"/>
          <w:szCs w:val="24"/>
          <w:lang w:val="en-US"/>
        </w:rPr>
        <w:t xml:space="preserve">from </w:t>
      </w:r>
      <w:r w:rsidR="00B31A35" w:rsidRPr="00D42EA1">
        <w:rPr>
          <w:rFonts w:ascii="Times New Roman" w:hAnsi="Times New Roman" w:cs="Times New Roman"/>
          <w:sz w:val="24"/>
          <w:szCs w:val="24"/>
          <w:lang w:val="en-US"/>
        </w:rPr>
        <w:t xml:space="preserve">wind farms (ICES </w:t>
      </w:r>
      <w:r w:rsidR="00D52F52">
        <w:rPr>
          <w:rFonts w:ascii="Times New Roman" w:hAnsi="Times New Roman" w:cs="Times New Roman"/>
          <w:sz w:val="24"/>
          <w:szCs w:val="24"/>
          <w:lang w:val="en-US"/>
        </w:rPr>
        <w:t>2020</w:t>
      </w:r>
      <w:r w:rsidR="00B31A35" w:rsidRPr="00D42EA1">
        <w:rPr>
          <w:rFonts w:ascii="Times New Roman" w:hAnsi="Times New Roman" w:cs="Times New Roman"/>
          <w:sz w:val="24"/>
          <w:szCs w:val="24"/>
          <w:lang w:val="en-US"/>
        </w:rPr>
        <w:t>).</w:t>
      </w:r>
    </w:p>
    <w:p w14:paraId="510AC38E" w14:textId="67A46D94" w:rsidR="00104421" w:rsidRDefault="00FB5E6B"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Changing climate, ocean stratification and other environmental conditions affect ecosystem functions</w:t>
      </w:r>
      <w:r w:rsidR="00B40E74" w:rsidRPr="00D42EA1">
        <w:rPr>
          <w:rFonts w:ascii="Times New Roman" w:hAnsi="Times New Roman" w:cs="Times New Roman"/>
          <w:sz w:val="24"/>
          <w:szCs w:val="24"/>
          <w:lang w:val="en-US"/>
        </w:rPr>
        <w:t xml:space="preserve"> independent of fisheries.  These natural pressures</w:t>
      </w:r>
      <w:r w:rsidR="6481C234" w:rsidRPr="00D42EA1">
        <w:rPr>
          <w:rFonts w:ascii="Times New Roman" w:hAnsi="Times New Roman" w:cs="Times New Roman"/>
          <w:sz w:val="24"/>
          <w:szCs w:val="24"/>
          <w:lang w:val="en-US"/>
        </w:rPr>
        <w:t xml:space="preserve"> </w:t>
      </w:r>
      <w:r w:rsidR="00B40E74" w:rsidRPr="00D42EA1">
        <w:rPr>
          <w:rFonts w:ascii="Times New Roman" w:hAnsi="Times New Roman" w:cs="Times New Roman"/>
          <w:sz w:val="24"/>
          <w:szCs w:val="24"/>
          <w:lang w:val="en-US"/>
        </w:rPr>
        <w:t>act directly on exploited populations via c</w:t>
      </w:r>
      <w:r w:rsidRPr="00D42EA1">
        <w:rPr>
          <w:rFonts w:ascii="Times New Roman" w:hAnsi="Times New Roman" w:cs="Times New Roman"/>
          <w:sz w:val="24"/>
          <w:szCs w:val="24"/>
          <w:lang w:val="en-US"/>
        </w:rPr>
        <w:t>hange</w:t>
      </w:r>
      <w:r w:rsidR="00B40E74"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in abundance, density and vital rates</w:t>
      </w:r>
      <w:r w:rsidR="00B40E74" w:rsidRPr="00D42EA1">
        <w:rPr>
          <w:rFonts w:ascii="Times New Roman" w:hAnsi="Times New Roman" w:cs="Times New Roman"/>
          <w:sz w:val="24"/>
          <w:szCs w:val="24"/>
          <w:lang w:val="en-US"/>
        </w:rPr>
        <w:t xml:space="preserve"> but also indirectly by modifying the make-up and function of marine communities</w:t>
      </w:r>
      <w:r w:rsidRPr="00D42EA1">
        <w:rPr>
          <w:rFonts w:ascii="Times New Roman" w:hAnsi="Times New Roman" w:cs="Times New Roman"/>
          <w:sz w:val="24"/>
          <w:szCs w:val="24"/>
          <w:lang w:val="en-US"/>
        </w:rPr>
        <w:t xml:space="preserve">. </w:t>
      </w:r>
      <w:r w:rsidR="00EF60EF" w:rsidRPr="00D42EA1">
        <w:rPr>
          <w:rFonts w:ascii="Times New Roman" w:hAnsi="Times New Roman" w:cs="Times New Roman"/>
          <w:sz w:val="24"/>
          <w:szCs w:val="24"/>
          <w:lang w:val="en-US"/>
        </w:rPr>
        <w:t>In the Baltic Sea</w:t>
      </w:r>
      <w:r w:rsidRPr="00D42EA1">
        <w:rPr>
          <w:rFonts w:ascii="Times New Roman" w:hAnsi="Times New Roman" w:cs="Times New Roman"/>
          <w:sz w:val="24"/>
          <w:szCs w:val="24"/>
          <w:lang w:val="en-US"/>
        </w:rPr>
        <w:t>,</w:t>
      </w:r>
      <w:r w:rsidR="00EF60EF" w:rsidRPr="00D42EA1">
        <w:rPr>
          <w:rFonts w:ascii="Times New Roman" w:hAnsi="Times New Roman" w:cs="Times New Roman"/>
          <w:sz w:val="24"/>
          <w:szCs w:val="24"/>
          <w:lang w:val="en-US"/>
        </w:rPr>
        <w:t xml:space="preserve"> </w:t>
      </w:r>
      <w:r w:rsidR="00137084" w:rsidRPr="00D42EA1">
        <w:rPr>
          <w:rFonts w:ascii="Times New Roman" w:hAnsi="Times New Roman" w:cs="Times New Roman"/>
          <w:sz w:val="24"/>
          <w:szCs w:val="24"/>
          <w:lang w:val="en-US"/>
        </w:rPr>
        <w:t xml:space="preserve">a change in environmental conditions can </w:t>
      </w:r>
      <w:r w:rsidRPr="00D42EA1">
        <w:rPr>
          <w:rFonts w:ascii="Times New Roman" w:hAnsi="Times New Roman" w:cs="Times New Roman"/>
          <w:sz w:val="24"/>
          <w:szCs w:val="24"/>
          <w:lang w:val="en-US"/>
        </w:rPr>
        <w:t>affect</w:t>
      </w:r>
      <w:r w:rsidR="00137084" w:rsidRPr="00D42EA1">
        <w:rPr>
          <w:rFonts w:ascii="Times New Roman" w:hAnsi="Times New Roman" w:cs="Times New Roman"/>
          <w:sz w:val="24"/>
          <w:szCs w:val="24"/>
          <w:lang w:val="en-US"/>
        </w:rPr>
        <w:t xml:space="preserve"> fish </w:t>
      </w:r>
      <w:r w:rsidRPr="00D42EA1">
        <w:rPr>
          <w:rFonts w:ascii="Times New Roman" w:hAnsi="Times New Roman" w:cs="Times New Roman"/>
          <w:sz w:val="24"/>
          <w:szCs w:val="24"/>
          <w:lang w:val="en-US"/>
        </w:rPr>
        <w:t xml:space="preserve">and benthos </w:t>
      </w:r>
      <w:r w:rsidR="00B40E74" w:rsidRPr="00D42EA1">
        <w:rPr>
          <w:rFonts w:ascii="Times New Roman" w:hAnsi="Times New Roman" w:cs="Times New Roman"/>
          <w:sz w:val="24"/>
          <w:szCs w:val="24"/>
          <w:lang w:val="en-US"/>
        </w:rPr>
        <w:t>distributions as they shift or disperse</w:t>
      </w:r>
      <w:r w:rsidR="00EF60EF" w:rsidRPr="00D42EA1">
        <w:rPr>
          <w:rFonts w:ascii="Times New Roman" w:hAnsi="Times New Roman" w:cs="Times New Roman"/>
          <w:sz w:val="24"/>
          <w:szCs w:val="24"/>
          <w:lang w:val="en-US"/>
        </w:rPr>
        <w:t xml:space="preserve"> along with their preference of certain environmental conditions</w:t>
      </w:r>
      <w:r w:rsidRPr="00D42EA1">
        <w:rPr>
          <w:rFonts w:ascii="Times New Roman" w:hAnsi="Times New Roman" w:cs="Times New Roman"/>
          <w:sz w:val="24"/>
          <w:szCs w:val="24"/>
          <w:lang w:val="en-US"/>
        </w:rPr>
        <w:t xml:space="preserve">. </w:t>
      </w:r>
      <w:r w:rsidR="00B40E74" w:rsidRPr="00D42EA1">
        <w:rPr>
          <w:rFonts w:ascii="Times New Roman" w:hAnsi="Times New Roman" w:cs="Times New Roman"/>
          <w:sz w:val="24"/>
          <w:szCs w:val="24"/>
          <w:lang w:val="en-US"/>
        </w:rPr>
        <w:t xml:space="preserve">The variable nature of the hydrography in this system means that populations can rapidly </w:t>
      </w:r>
      <w:r w:rsidRPr="00D42EA1">
        <w:rPr>
          <w:rFonts w:ascii="Times New Roman" w:hAnsi="Times New Roman" w:cs="Times New Roman"/>
          <w:sz w:val="24"/>
          <w:szCs w:val="24"/>
          <w:lang w:val="en-US"/>
        </w:rPr>
        <w:t>decline</w:t>
      </w:r>
      <w:r w:rsidR="00B40E74" w:rsidRPr="00D42EA1">
        <w:rPr>
          <w:rFonts w:ascii="Times New Roman" w:hAnsi="Times New Roman" w:cs="Times New Roman"/>
          <w:sz w:val="24"/>
          <w:szCs w:val="24"/>
          <w:lang w:val="en-US"/>
        </w:rPr>
        <w:t xml:space="preserve"> both</w:t>
      </w:r>
      <w:r w:rsidRPr="00D42EA1">
        <w:rPr>
          <w:rFonts w:ascii="Times New Roman" w:hAnsi="Times New Roman" w:cs="Times New Roman"/>
          <w:sz w:val="24"/>
          <w:szCs w:val="24"/>
          <w:lang w:val="en-US"/>
        </w:rPr>
        <w:t xml:space="preserve"> </w:t>
      </w:r>
      <w:r w:rsidR="00B40E74" w:rsidRPr="00D42EA1">
        <w:rPr>
          <w:rFonts w:ascii="Times New Roman" w:hAnsi="Times New Roman" w:cs="Times New Roman"/>
          <w:sz w:val="24"/>
          <w:szCs w:val="24"/>
          <w:lang w:val="en-US"/>
        </w:rPr>
        <w:t>locally and across the system,</w:t>
      </w:r>
      <w:r w:rsidR="00F42C3D"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as</w:t>
      </w:r>
      <w:r w:rsidR="00EF60EF"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environmental </w:t>
      </w:r>
      <w:r w:rsidR="00137084" w:rsidRPr="00D42EA1">
        <w:rPr>
          <w:rFonts w:ascii="Times New Roman" w:hAnsi="Times New Roman" w:cs="Times New Roman"/>
          <w:sz w:val="24"/>
          <w:szCs w:val="24"/>
          <w:lang w:val="en-US"/>
        </w:rPr>
        <w:t xml:space="preserve">conditions </w:t>
      </w:r>
      <w:r w:rsidR="00B40E74" w:rsidRPr="00D42EA1">
        <w:rPr>
          <w:rFonts w:ascii="Times New Roman" w:hAnsi="Times New Roman" w:cs="Times New Roman"/>
          <w:sz w:val="24"/>
          <w:szCs w:val="24"/>
          <w:lang w:val="en-US"/>
        </w:rPr>
        <w:t xml:space="preserve">change </w:t>
      </w:r>
      <w:r w:rsidR="00137084" w:rsidRPr="00D42EA1">
        <w:rPr>
          <w:rFonts w:ascii="Times New Roman" w:hAnsi="Times New Roman" w:cs="Times New Roman"/>
          <w:sz w:val="24"/>
          <w:szCs w:val="24"/>
          <w:lang w:val="en-US"/>
        </w:rPr>
        <w:t xml:space="preserve">outside of their tolerance </w:t>
      </w:r>
      <w:r w:rsidR="00B40E74" w:rsidRPr="00D42EA1">
        <w:rPr>
          <w:rFonts w:ascii="Times New Roman" w:hAnsi="Times New Roman" w:cs="Times New Roman"/>
          <w:sz w:val="24"/>
          <w:szCs w:val="24"/>
          <w:lang w:val="en-US"/>
        </w:rPr>
        <w:t>limits</w:t>
      </w:r>
      <w:r w:rsidR="007778AE">
        <w:rPr>
          <w:rFonts w:ascii="Times New Roman" w:hAnsi="Times New Roman" w:cs="Times New Roman"/>
          <w:sz w:val="24"/>
          <w:szCs w:val="24"/>
          <w:lang w:val="en-US"/>
        </w:rPr>
        <w:t xml:space="preserve"> and</w:t>
      </w:r>
      <w:r w:rsidR="00B40E74" w:rsidRPr="00D42EA1">
        <w:rPr>
          <w:rFonts w:ascii="Times New Roman" w:hAnsi="Times New Roman" w:cs="Times New Roman"/>
          <w:sz w:val="24"/>
          <w:szCs w:val="24"/>
          <w:lang w:val="en-US"/>
        </w:rPr>
        <w:t xml:space="preserve"> </w:t>
      </w:r>
      <w:r w:rsidR="007778AE">
        <w:rPr>
          <w:rFonts w:ascii="Times New Roman" w:hAnsi="Times New Roman" w:cs="Times New Roman"/>
          <w:sz w:val="24"/>
          <w:szCs w:val="24"/>
          <w:lang w:val="en-US"/>
        </w:rPr>
        <w:t xml:space="preserve">could have </w:t>
      </w:r>
      <w:r w:rsidRPr="00D42EA1">
        <w:rPr>
          <w:rFonts w:ascii="Times New Roman" w:hAnsi="Times New Roman" w:cs="Times New Roman"/>
          <w:sz w:val="24"/>
          <w:szCs w:val="24"/>
          <w:lang w:val="en-US"/>
        </w:rPr>
        <w:t>lowered the ecosystem</w:t>
      </w:r>
      <w:r w:rsidR="00B40E74"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resilience (Tomczak </w:t>
      </w:r>
      <w:r w:rsidRPr="00D42EA1">
        <w:rPr>
          <w:rFonts w:ascii="Times New Roman" w:hAnsi="Times New Roman" w:cs="Times New Roman"/>
          <w:i/>
          <w:iCs/>
          <w:sz w:val="24"/>
          <w:szCs w:val="24"/>
          <w:lang w:val="en-US"/>
        </w:rPr>
        <w:t>et al</w:t>
      </w:r>
      <w:r w:rsidRPr="00D42EA1">
        <w:rPr>
          <w:rFonts w:ascii="Times New Roman" w:hAnsi="Times New Roman" w:cs="Times New Roman"/>
          <w:sz w:val="24"/>
          <w:szCs w:val="24"/>
          <w:lang w:val="en-US"/>
        </w:rPr>
        <w:t>. 2013). Deep oxygen concentrations have been found important for sprat egg survival, especially in the</w:t>
      </w:r>
      <w:r w:rsidR="57B7FEEC"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northern Baltic, while recruitment dynamics of Baltic herring and sprat are primarily restricted by temperature-dependent process</w:t>
      </w:r>
      <w:r w:rsidR="00F42C3D" w:rsidRPr="00D42EA1">
        <w:rPr>
          <w:rFonts w:ascii="Times New Roman" w:hAnsi="Times New Roman" w:cs="Times New Roman"/>
          <w:sz w:val="24"/>
          <w:szCs w:val="24"/>
          <w:lang w:val="en-US"/>
        </w:rPr>
        <w:t>es</w:t>
      </w:r>
      <w:r w:rsidRPr="00D42EA1">
        <w:rPr>
          <w:rFonts w:ascii="Times New Roman" w:hAnsi="Times New Roman" w:cs="Times New Roman"/>
          <w:sz w:val="24"/>
          <w:szCs w:val="24"/>
          <w:lang w:val="en-US"/>
        </w:rPr>
        <w:t xml:space="preserve"> </w:t>
      </w:r>
      <w:r w:rsidR="00D10B88" w:rsidRPr="00D42EA1">
        <w:rPr>
          <w:rFonts w:ascii="Times New Roman" w:hAnsi="Times New Roman" w:cs="Times New Roman"/>
          <w:sz w:val="24"/>
          <w:szCs w:val="24"/>
          <w:lang w:val="en-US"/>
        </w:rPr>
        <w:t>and</w:t>
      </w:r>
      <w:r w:rsidRPr="00D42EA1">
        <w:rPr>
          <w:rFonts w:ascii="Times New Roman" w:hAnsi="Times New Roman" w:cs="Times New Roman"/>
          <w:sz w:val="24"/>
          <w:szCs w:val="24"/>
          <w:lang w:val="en-US"/>
        </w:rPr>
        <w:t xml:space="preserve"> the availability of key zooplankton prey (Lindegren </w:t>
      </w:r>
      <w:r w:rsidRPr="00D42EA1">
        <w:rPr>
          <w:rFonts w:ascii="Times New Roman" w:hAnsi="Times New Roman" w:cs="Times New Roman"/>
          <w:i/>
          <w:iCs/>
          <w:sz w:val="24"/>
          <w:szCs w:val="24"/>
          <w:lang w:val="en-US"/>
        </w:rPr>
        <w:t>et al</w:t>
      </w:r>
      <w:r w:rsidRPr="00D42EA1">
        <w:rPr>
          <w:rFonts w:ascii="Times New Roman" w:hAnsi="Times New Roman" w:cs="Times New Roman"/>
          <w:sz w:val="24"/>
          <w:szCs w:val="24"/>
          <w:lang w:val="en-US"/>
        </w:rPr>
        <w:t xml:space="preserve">. 2014). As the mean water depth is only 54 m, temporal variation in stratification and currents are large compared to other seas, making the Baltic Sea </w:t>
      </w:r>
      <w:r w:rsidR="001A551E" w:rsidRPr="00D42EA1">
        <w:rPr>
          <w:rFonts w:ascii="Times New Roman" w:hAnsi="Times New Roman" w:cs="Times New Roman"/>
          <w:sz w:val="24"/>
          <w:szCs w:val="24"/>
          <w:lang w:val="en-US"/>
        </w:rPr>
        <w:t xml:space="preserve">relatively more </w:t>
      </w:r>
      <w:r w:rsidRPr="00D42EA1">
        <w:rPr>
          <w:rFonts w:ascii="Times New Roman" w:hAnsi="Times New Roman" w:cs="Times New Roman"/>
          <w:sz w:val="24"/>
          <w:szCs w:val="24"/>
          <w:lang w:val="en-US"/>
        </w:rPr>
        <w:t xml:space="preserve">vulnerable to global change (Meier </w:t>
      </w:r>
      <w:r w:rsidRPr="005928FA">
        <w:rPr>
          <w:rFonts w:ascii="Times New Roman" w:hAnsi="Times New Roman" w:cs="Times New Roman"/>
          <w:i/>
          <w:iCs/>
          <w:sz w:val="24"/>
          <w:szCs w:val="24"/>
          <w:lang w:val="en-US"/>
        </w:rPr>
        <w:t>et al</w:t>
      </w:r>
      <w:r w:rsidRPr="005928FA">
        <w:rPr>
          <w:rFonts w:ascii="Times New Roman" w:hAnsi="Times New Roman" w:cs="Times New Roman"/>
          <w:i/>
          <w:sz w:val="24"/>
          <w:szCs w:val="24"/>
          <w:lang w:val="en-US"/>
        </w:rPr>
        <w:t>.</w:t>
      </w:r>
      <w:r w:rsidRPr="00D42EA1">
        <w:rPr>
          <w:rFonts w:ascii="Times New Roman" w:hAnsi="Times New Roman" w:cs="Times New Roman"/>
          <w:sz w:val="24"/>
          <w:szCs w:val="24"/>
          <w:lang w:val="en-US"/>
        </w:rPr>
        <w:t xml:space="preserve"> 2012). </w:t>
      </w:r>
      <w:r w:rsidR="005127D5">
        <w:rPr>
          <w:rFonts w:ascii="Times New Roman" w:hAnsi="Times New Roman" w:cs="Times New Roman"/>
          <w:sz w:val="24"/>
          <w:szCs w:val="24"/>
          <w:lang w:val="en-US"/>
        </w:rPr>
        <w:t>Hence</w:t>
      </w:r>
      <w:r w:rsidR="00137084" w:rsidRPr="00D42EA1">
        <w:rPr>
          <w:rFonts w:ascii="Times New Roman" w:hAnsi="Times New Roman" w:cs="Times New Roman"/>
          <w:sz w:val="24"/>
          <w:szCs w:val="24"/>
          <w:lang w:val="en-US"/>
        </w:rPr>
        <w:t xml:space="preserve">, change in conditions can </w:t>
      </w:r>
      <w:r w:rsidRPr="00D42EA1">
        <w:rPr>
          <w:rFonts w:ascii="Times New Roman" w:hAnsi="Times New Roman" w:cs="Times New Roman"/>
          <w:sz w:val="24"/>
          <w:szCs w:val="24"/>
          <w:lang w:val="en-US"/>
        </w:rPr>
        <w:t xml:space="preserve">also </w:t>
      </w:r>
      <w:r w:rsidR="00137084" w:rsidRPr="00D42EA1">
        <w:rPr>
          <w:rFonts w:ascii="Times New Roman" w:hAnsi="Times New Roman" w:cs="Times New Roman"/>
          <w:sz w:val="24"/>
          <w:szCs w:val="24"/>
          <w:lang w:val="en-US"/>
        </w:rPr>
        <w:t>open the gate to some invasive species</w:t>
      </w:r>
      <w:r w:rsidRPr="00D42EA1">
        <w:rPr>
          <w:rFonts w:ascii="Times New Roman" w:hAnsi="Times New Roman" w:cs="Times New Roman"/>
          <w:sz w:val="24"/>
          <w:szCs w:val="24"/>
          <w:lang w:val="en-US"/>
        </w:rPr>
        <w:t>,</w:t>
      </w:r>
      <w:r w:rsidR="00137084" w:rsidRPr="00D42EA1">
        <w:rPr>
          <w:rFonts w:ascii="Times New Roman" w:hAnsi="Times New Roman" w:cs="Times New Roman"/>
          <w:sz w:val="24"/>
          <w:szCs w:val="24"/>
          <w:lang w:val="en-US"/>
        </w:rPr>
        <w:t xml:space="preserve"> and the </w:t>
      </w:r>
      <w:r w:rsidRPr="00D42EA1">
        <w:rPr>
          <w:rFonts w:ascii="Times New Roman" w:hAnsi="Times New Roman" w:cs="Times New Roman"/>
          <w:sz w:val="24"/>
          <w:szCs w:val="24"/>
          <w:lang w:val="en-US"/>
        </w:rPr>
        <w:t xml:space="preserve">invasion of </w:t>
      </w:r>
      <w:r w:rsidR="00137084" w:rsidRPr="00D42EA1">
        <w:rPr>
          <w:rFonts w:ascii="Times New Roman" w:hAnsi="Times New Roman" w:cs="Times New Roman"/>
          <w:sz w:val="24"/>
          <w:szCs w:val="24"/>
          <w:lang w:val="en-US"/>
        </w:rPr>
        <w:t>round goby</w:t>
      </w:r>
      <w:r w:rsidR="00D10B88" w:rsidRPr="00D42EA1">
        <w:rPr>
          <w:rFonts w:ascii="Times New Roman" w:hAnsi="Times New Roman" w:cs="Times New Roman"/>
          <w:sz w:val="24"/>
          <w:szCs w:val="24"/>
          <w:lang w:val="en-US"/>
        </w:rPr>
        <w:t xml:space="preserve"> (</w:t>
      </w:r>
      <w:r w:rsidR="00D10B88" w:rsidRPr="00D42EA1">
        <w:rPr>
          <w:rFonts w:ascii="Times New Roman" w:hAnsi="Times New Roman" w:cs="Times New Roman"/>
          <w:i/>
          <w:iCs/>
          <w:sz w:val="24"/>
          <w:szCs w:val="24"/>
          <w:lang w:val="en-US"/>
        </w:rPr>
        <w:t>Neogobius melanostomus</w:t>
      </w:r>
      <w:r w:rsidR="00D10B88" w:rsidRPr="00D42EA1">
        <w:rPr>
          <w:rFonts w:ascii="Times New Roman" w:hAnsi="Times New Roman" w:cs="Times New Roman"/>
          <w:sz w:val="24"/>
          <w:szCs w:val="24"/>
          <w:lang w:val="en-US"/>
        </w:rPr>
        <w:t>)</w:t>
      </w:r>
      <w:r w:rsidR="001A551E" w:rsidRPr="00D42EA1">
        <w:rPr>
          <w:rFonts w:ascii="Times New Roman" w:hAnsi="Times New Roman" w:cs="Times New Roman"/>
          <w:sz w:val="24"/>
          <w:szCs w:val="24"/>
          <w:lang w:val="en-US"/>
        </w:rPr>
        <w:t>, with low commercial value,</w:t>
      </w:r>
      <w:r w:rsidR="00137084"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in coastal areas </w:t>
      </w:r>
      <w:r w:rsidR="00137084" w:rsidRPr="00D42EA1">
        <w:rPr>
          <w:rFonts w:ascii="Times New Roman" w:hAnsi="Times New Roman" w:cs="Times New Roman"/>
          <w:sz w:val="24"/>
          <w:szCs w:val="24"/>
          <w:lang w:val="en-US"/>
        </w:rPr>
        <w:t>is now a big issue in the Baltic Sea</w:t>
      </w:r>
      <w:r w:rsidRPr="00D42EA1">
        <w:rPr>
          <w:rFonts w:ascii="Times New Roman" w:hAnsi="Times New Roman" w:cs="Times New Roman"/>
          <w:sz w:val="24"/>
          <w:szCs w:val="24"/>
          <w:lang w:val="en-US"/>
        </w:rPr>
        <w:t xml:space="preserve"> (Ramírez-Monsalve </w:t>
      </w:r>
      <w:r w:rsidRPr="00D42EA1">
        <w:rPr>
          <w:rFonts w:ascii="Times New Roman" w:hAnsi="Times New Roman" w:cs="Times New Roman"/>
          <w:i/>
          <w:iCs/>
          <w:sz w:val="24"/>
          <w:szCs w:val="24"/>
          <w:lang w:val="en-US"/>
        </w:rPr>
        <w:t>et al</w:t>
      </w:r>
      <w:r w:rsidRPr="00D42EA1">
        <w:rPr>
          <w:rFonts w:ascii="Times New Roman" w:hAnsi="Times New Roman" w:cs="Times New Roman"/>
          <w:sz w:val="24"/>
          <w:szCs w:val="24"/>
          <w:lang w:val="en-US"/>
        </w:rPr>
        <w:t xml:space="preserve">. 2016, Ojaveer </w:t>
      </w:r>
      <w:r w:rsidRPr="00D42EA1">
        <w:rPr>
          <w:rFonts w:ascii="Times New Roman" w:hAnsi="Times New Roman" w:cs="Times New Roman"/>
          <w:i/>
          <w:iCs/>
          <w:sz w:val="24"/>
          <w:szCs w:val="24"/>
          <w:lang w:val="en-US"/>
        </w:rPr>
        <w:t>et al</w:t>
      </w:r>
      <w:r w:rsidRPr="00D42EA1">
        <w:rPr>
          <w:rFonts w:ascii="Times New Roman" w:hAnsi="Times New Roman" w:cs="Times New Roman"/>
          <w:sz w:val="24"/>
          <w:szCs w:val="24"/>
          <w:lang w:val="en-US"/>
        </w:rPr>
        <w:t>. 2018)</w:t>
      </w:r>
      <w:r w:rsidR="00137084" w:rsidRPr="00D42EA1">
        <w:rPr>
          <w:rFonts w:ascii="Times New Roman" w:hAnsi="Times New Roman" w:cs="Times New Roman"/>
          <w:sz w:val="24"/>
          <w:szCs w:val="24"/>
          <w:lang w:val="en-US"/>
        </w:rPr>
        <w:t xml:space="preserve">. </w:t>
      </w:r>
    </w:p>
    <w:p w14:paraId="0A91651A" w14:textId="77777777" w:rsidR="003E76CB" w:rsidRPr="00D42EA1" w:rsidRDefault="003E76CB" w:rsidP="00FD2767">
      <w:pPr>
        <w:spacing w:line="240" w:lineRule="auto"/>
        <w:rPr>
          <w:rFonts w:ascii="Times New Roman" w:hAnsi="Times New Roman" w:cs="Times New Roman"/>
          <w:sz w:val="24"/>
          <w:szCs w:val="24"/>
          <w:lang w:val="en-US"/>
        </w:rPr>
      </w:pPr>
    </w:p>
    <w:p w14:paraId="6C5AB451" w14:textId="252F84A6" w:rsidR="00104421" w:rsidRPr="00D42EA1" w:rsidRDefault="00B6583E"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The main issue in </w:t>
      </w:r>
      <w:r w:rsidR="009E1FD7" w:rsidRPr="00D42EA1">
        <w:rPr>
          <w:rFonts w:ascii="Times New Roman" w:hAnsi="Times New Roman" w:cs="Times New Roman"/>
          <w:sz w:val="24"/>
          <w:szCs w:val="24"/>
          <w:lang w:val="en-US"/>
        </w:rPr>
        <w:t>EU North-Western Waters</w:t>
      </w:r>
      <w:r w:rsidR="009E1FD7" w:rsidRPr="00D42EA1" w:rsidDel="009E1FD7">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is o</w:t>
      </w:r>
      <w:r w:rsidR="00F77534" w:rsidRPr="00D42EA1">
        <w:rPr>
          <w:rFonts w:ascii="Times New Roman" w:hAnsi="Times New Roman" w:cs="Times New Roman"/>
          <w:sz w:val="24"/>
          <w:szCs w:val="24"/>
          <w:lang w:val="en-US"/>
        </w:rPr>
        <w:t>btaining MSY in practice</w:t>
      </w:r>
      <w:r w:rsidRPr="00D42EA1">
        <w:rPr>
          <w:rFonts w:ascii="Times New Roman" w:hAnsi="Times New Roman" w:cs="Times New Roman"/>
          <w:sz w:val="24"/>
          <w:szCs w:val="24"/>
          <w:lang w:val="en-US"/>
        </w:rPr>
        <w:t>,</w:t>
      </w:r>
      <w:r w:rsidR="00F77534" w:rsidRPr="00D42EA1">
        <w:rPr>
          <w:rFonts w:ascii="Times New Roman" w:hAnsi="Times New Roman" w:cs="Times New Roman"/>
          <w:sz w:val="24"/>
          <w:szCs w:val="24"/>
          <w:lang w:val="en-US"/>
        </w:rPr>
        <w:t xml:space="preserve"> given the multiple interactions of species</w:t>
      </w:r>
      <w:r w:rsidR="00BA56EC" w:rsidRPr="00D42EA1">
        <w:rPr>
          <w:rFonts w:ascii="Times New Roman" w:hAnsi="Times New Roman" w:cs="Times New Roman"/>
          <w:sz w:val="24"/>
          <w:szCs w:val="24"/>
          <w:lang w:val="en-US"/>
        </w:rPr>
        <w:t>,</w:t>
      </w:r>
      <w:r w:rsidR="00F77534" w:rsidRPr="00D42EA1">
        <w:rPr>
          <w:rFonts w:ascii="Times New Roman" w:hAnsi="Times New Roman" w:cs="Times New Roman"/>
          <w:sz w:val="24"/>
          <w:szCs w:val="24"/>
          <w:lang w:val="en-US"/>
        </w:rPr>
        <w:t xml:space="preserve"> ecosystem dynamics, and characteristics of individual fisheries. Achieving MSY for an individual stock can hamper the achievement of MSY for other stocks, as it is a stock-specific property. Given that the majority of </w:t>
      </w:r>
      <w:r w:rsidRPr="00D42EA1">
        <w:rPr>
          <w:rFonts w:ascii="Times New Roman" w:hAnsi="Times New Roman" w:cs="Times New Roman"/>
          <w:sz w:val="24"/>
          <w:szCs w:val="24"/>
          <w:lang w:val="en-US"/>
        </w:rPr>
        <w:t xml:space="preserve">NWW </w:t>
      </w:r>
      <w:r w:rsidR="00F77534" w:rsidRPr="00D42EA1">
        <w:rPr>
          <w:rFonts w:ascii="Times New Roman" w:hAnsi="Times New Roman" w:cs="Times New Roman"/>
          <w:sz w:val="24"/>
          <w:szCs w:val="24"/>
          <w:lang w:val="en-US"/>
        </w:rPr>
        <w:t xml:space="preserve">European fisheries can be considered mixed, i.e. they catch a range of species even when targeting specific </w:t>
      </w:r>
      <w:r w:rsidR="00F77534" w:rsidRPr="00D42EA1">
        <w:rPr>
          <w:rFonts w:ascii="Times New Roman" w:hAnsi="Times New Roman" w:cs="Times New Roman"/>
          <w:sz w:val="24"/>
          <w:szCs w:val="24"/>
          <w:lang w:val="en-US"/>
        </w:rPr>
        <w:lastRenderedPageBreak/>
        <w:t xml:space="preserve">species, implementing MSY inevitably generates compromises in fishing practices and outcomes (Rindorf et al., 2016). The issue is exceptionally accurate in situations where this would lead to premature closure of the fishery, like in the Celtic Sea </w:t>
      </w:r>
      <w:r w:rsidR="002457B7" w:rsidRPr="00D42EA1">
        <w:rPr>
          <w:rFonts w:ascii="Times New Roman" w:hAnsi="Times New Roman" w:cs="Times New Roman"/>
          <w:sz w:val="24"/>
          <w:szCs w:val="24"/>
          <w:lang w:val="en-US"/>
        </w:rPr>
        <w:t>(STECF 2017a)</w:t>
      </w:r>
      <w:r w:rsidR="00F77534"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The implementation of the landing obligation makes the technical interactions potentially more harmful with risk for massive quota underutili</w:t>
      </w:r>
      <w:r w:rsidR="002457B7" w:rsidRPr="00D42EA1">
        <w:rPr>
          <w:rFonts w:ascii="Times New Roman" w:hAnsi="Times New Roman" w:cs="Times New Roman"/>
          <w:sz w:val="24"/>
          <w:szCs w:val="24"/>
          <w:lang w:val="en-US"/>
        </w:rPr>
        <w:t>z</w:t>
      </w:r>
      <w:r w:rsidRPr="00D42EA1">
        <w:rPr>
          <w:rFonts w:ascii="Times New Roman" w:hAnsi="Times New Roman" w:cs="Times New Roman"/>
          <w:sz w:val="24"/>
          <w:szCs w:val="24"/>
          <w:lang w:val="en-US"/>
        </w:rPr>
        <w:t xml:space="preserve">ation. Some species </w:t>
      </w:r>
      <w:r w:rsidR="00827643" w:rsidRPr="00D42EA1">
        <w:rPr>
          <w:rFonts w:ascii="Times New Roman" w:hAnsi="Times New Roman" w:cs="Times New Roman"/>
          <w:sz w:val="24"/>
          <w:szCs w:val="24"/>
          <w:lang w:val="en-US"/>
        </w:rPr>
        <w:t>restrict (</w:t>
      </w:r>
      <w:r w:rsidRPr="00D42EA1">
        <w:rPr>
          <w:rFonts w:ascii="Times New Roman" w:hAnsi="Times New Roman" w:cs="Times New Roman"/>
          <w:sz w:val="24"/>
          <w:szCs w:val="24"/>
          <w:lang w:val="en-US"/>
        </w:rPr>
        <w:t>choke</w:t>
      </w:r>
      <w:r w:rsidR="00827643" w:rsidRPr="00D42EA1">
        <w:rPr>
          <w:rFonts w:ascii="Times New Roman" w:hAnsi="Times New Roman" w:cs="Times New Roman"/>
          <w:sz w:val="24"/>
          <w:szCs w:val="24"/>
          <w:lang w:val="en-US"/>
        </w:rPr>
        <w:t>) fishing effort,</w:t>
      </w:r>
      <w:r w:rsidRPr="00D42EA1">
        <w:rPr>
          <w:rFonts w:ascii="Times New Roman" w:hAnsi="Times New Roman" w:cs="Times New Roman"/>
          <w:sz w:val="24"/>
          <w:szCs w:val="24"/>
          <w:lang w:val="en-US"/>
        </w:rPr>
        <w:t xml:space="preserve"> </w:t>
      </w:r>
      <w:r w:rsidR="00827643" w:rsidRPr="00D42EA1">
        <w:rPr>
          <w:rFonts w:ascii="Times New Roman" w:hAnsi="Times New Roman" w:cs="Times New Roman"/>
          <w:sz w:val="24"/>
          <w:szCs w:val="24"/>
          <w:lang w:val="en-US"/>
        </w:rPr>
        <w:t xml:space="preserve">which </w:t>
      </w:r>
      <w:r w:rsidRPr="00D42EA1">
        <w:rPr>
          <w:rFonts w:ascii="Times New Roman" w:hAnsi="Times New Roman" w:cs="Times New Roman"/>
          <w:sz w:val="24"/>
          <w:szCs w:val="24"/>
          <w:lang w:val="en-US"/>
        </w:rPr>
        <w:t xml:space="preserve">significantly reduces fishing opportunities. </w:t>
      </w:r>
      <w:r w:rsidR="00F77534" w:rsidRPr="00D42EA1">
        <w:rPr>
          <w:rFonts w:ascii="Times New Roman" w:hAnsi="Times New Roman" w:cs="Times New Roman"/>
          <w:sz w:val="24"/>
          <w:szCs w:val="24"/>
          <w:lang w:val="en-US"/>
        </w:rPr>
        <w:t>A</w:t>
      </w:r>
      <w:r w:rsidR="0036242C">
        <w:rPr>
          <w:rFonts w:ascii="Times New Roman" w:hAnsi="Times New Roman" w:cs="Times New Roman"/>
          <w:sz w:val="24"/>
          <w:szCs w:val="24"/>
          <w:lang w:val="en-US"/>
        </w:rPr>
        <w:t>n ongoing</w:t>
      </w:r>
      <w:r w:rsidR="00F77534" w:rsidRPr="00D42EA1">
        <w:rPr>
          <w:rFonts w:ascii="Times New Roman" w:hAnsi="Times New Roman" w:cs="Times New Roman"/>
          <w:sz w:val="24"/>
          <w:szCs w:val="24"/>
          <w:lang w:val="en-US"/>
        </w:rPr>
        <w:t xml:space="preserve"> striking example due to technical interactions is haddock </w:t>
      </w:r>
      <w:r w:rsidR="00827643" w:rsidRPr="00D42EA1">
        <w:rPr>
          <w:rFonts w:ascii="Times New Roman" w:hAnsi="Times New Roman" w:cs="Times New Roman"/>
          <w:sz w:val="24"/>
          <w:szCs w:val="24"/>
          <w:lang w:val="en-US"/>
        </w:rPr>
        <w:t xml:space="preserve">being </w:t>
      </w:r>
      <w:r w:rsidR="00F77534" w:rsidRPr="00D42EA1">
        <w:rPr>
          <w:rFonts w:ascii="Times New Roman" w:hAnsi="Times New Roman" w:cs="Times New Roman"/>
          <w:sz w:val="24"/>
          <w:szCs w:val="24"/>
          <w:lang w:val="en-US"/>
        </w:rPr>
        <w:t xml:space="preserve">caught together </w:t>
      </w:r>
      <w:r w:rsidR="00827643" w:rsidRPr="00D42EA1">
        <w:rPr>
          <w:rFonts w:ascii="Times New Roman" w:hAnsi="Times New Roman" w:cs="Times New Roman"/>
          <w:sz w:val="24"/>
          <w:szCs w:val="24"/>
          <w:lang w:val="en-US"/>
        </w:rPr>
        <w:t xml:space="preserve">(along </w:t>
      </w:r>
      <w:r w:rsidR="00F77534" w:rsidRPr="00D42EA1">
        <w:rPr>
          <w:rFonts w:ascii="Times New Roman" w:hAnsi="Times New Roman" w:cs="Times New Roman"/>
          <w:sz w:val="24"/>
          <w:szCs w:val="24"/>
          <w:lang w:val="en-US"/>
        </w:rPr>
        <w:t>with other species</w:t>
      </w:r>
      <w:r w:rsidR="00827643" w:rsidRPr="00D42EA1">
        <w:rPr>
          <w:rFonts w:ascii="Times New Roman" w:hAnsi="Times New Roman" w:cs="Times New Roman"/>
          <w:sz w:val="24"/>
          <w:szCs w:val="24"/>
          <w:lang w:val="en-US"/>
        </w:rPr>
        <w:t>)</w:t>
      </w:r>
      <w:r w:rsidR="00F77534" w:rsidRPr="00D42EA1">
        <w:rPr>
          <w:rFonts w:ascii="Times New Roman" w:hAnsi="Times New Roman" w:cs="Times New Roman"/>
          <w:sz w:val="24"/>
          <w:szCs w:val="24"/>
          <w:lang w:val="en-US"/>
        </w:rPr>
        <w:t xml:space="preserve"> in demersal trawl fisheries targeting cod</w:t>
      </w:r>
      <w:r w:rsidR="00827643" w:rsidRPr="00D42EA1">
        <w:rPr>
          <w:rFonts w:ascii="Times New Roman" w:hAnsi="Times New Roman" w:cs="Times New Roman"/>
          <w:sz w:val="24"/>
          <w:szCs w:val="24"/>
          <w:lang w:val="en-US"/>
        </w:rPr>
        <w:t>.</w:t>
      </w:r>
      <w:r w:rsidR="00F77534" w:rsidRPr="00D42EA1">
        <w:rPr>
          <w:rFonts w:ascii="Times New Roman" w:hAnsi="Times New Roman" w:cs="Times New Roman"/>
          <w:sz w:val="24"/>
          <w:szCs w:val="24"/>
          <w:lang w:val="en-US"/>
        </w:rPr>
        <w:t xml:space="preserve"> </w:t>
      </w:r>
      <w:r w:rsidR="00827643" w:rsidRPr="00D42EA1">
        <w:rPr>
          <w:rFonts w:ascii="Times New Roman" w:hAnsi="Times New Roman" w:cs="Times New Roman"/>
          <w:sz w:val="24"/>
          <w:szCs w:val="24"/>
          <w:lang w:val="en-US"/>
        </w:rPr>
        <w:t>In the situation where</w:t>
      </w:r>
      <w:r w:rsidR="00F77534" w:rsidRPr="00D42EA1">
        <w:rPr>
          <w:rFonts w:ascii="Times New Roman" w:hAnsi="Times New Roman" w:cs="Times New Roman"/>
          <w:sz w:val="24"/>
          <w:szCs w:val="24"/>
          <w:lang w:val="en-US"/>
        </w:rPr>
        <w:t xml:space="preserve"> haddock TAC </w:t>
      </w:r>
      <w:r w:rsidR="00827643" w:rsidRPr="00D42EA1">
        <w:rPr>
          <w:rFonts w:ascii="Times New Roman" w:hAnsi="Times New Roman" w:cs="Times New Roman"/>
          <w:sz w:val="24"/>
          <w:szCs w:val="24"/>
          <w:lang w:val="en-US"/>
        </w:rPr>
        <w:t xml:space="preserve">does </w:t>
      </w:r>
      <w:r w:rsidR="00F77534" w:rsidRPr="00D42EA1">
        <w:rPr>
          <w:rFonts w:ascii="Times New Roman" w:hAnsi="Times New Roman" w:cs="Times New Roman"/>
          <w:sz w:val="24"/>
          <w:szCs w:val="24"/>
          <w:lang w:val="en-US"/>
        </w:rPr>
        <w:t>not increase</w:t>
      </w:r>
      <w:r w:rsidR="00827643" w:rsidRPr="00D42EA1">
        <w:rPr>
          <w:rFonts w:ascii="Times New Roman" w:hAnsi="Times New Roman" w:cs="Times New Roman"/>
          <w:sz w:val="24"/>
          <w:szCs w:val="24"/>
          <w:lang w:val="en-US"/>
        </w:rPr>
        <w:t xml:space="preserve"> but that of the target species, cod, does increase then it is </w:t>
      </w:r>
      <w:r w:rsidR="00F77534" w:rsidRPr="00D42EA1">
        <w:rPr>
          <w:rFonts w:ascii="Times New Roman" w:hAnsi="Times New Roman" w:cs="Times New Roman"/>
          <w:sz w:val="24"/>
          <w:szCs w:val="24"/>
          <w:lang w:val="en-US"/>
        </w:rPr>
        <w:t xml:space="preserve">likely </w:t>
      </w:r>
      <w:r w:rsidR="00827643" w:rsidRPr="00D42EA1">
        <w:rPr>
          <w:rFonts w:ascii="Times New Roman" w:hAnsi="Times New Roman" w:cs="Times New Roman"/>
          <w:sz w:val="24"/>
          <w:szCs w:val="24"/>
          <w:lang w:val="en-US"/>
        </w:rPr>
        <w:t>that</w:t>
      </w:r>
      <w:r w:rsidR="00F77534" w:rsidRPr="00D42EA1">
        <w:rPr>
          <w:rFonts w:ascii="Times New Roman" w:hAnsi="Times New Roman" w:cs="Times New Roman"/>
          <w:sz w:val="24"/>
          <w:szCs w:val="24"/>
          <w:lang w:val="en-US"/>
        </w:rPr>
        <w:t xml:space="preserve"> fishing activity </w:t>
      </w:r>
      <w:r w:rsidR="00827643" w:rsidRPr="00D42EA1">
        <w:rPr>
          <w:rFonts w:ascii="Times New Roman" w:hAnsi="Times New Roman" w:cs="Times New Roman"/>
          <w:sz w:val="24"/>
          <w:szCs w:val="24"/>
          <w:lang w:val="en-US"/>
        </w:rPr>
        <w:t xml:space="preserve">will increase </w:t>
      </w:r>
      <w:r w:rsidR="00F77534" w:rsidRPr="00D42EA1">
        <w:rPr>
          <w:rFonts w:ascii="Times New Roman" w:hAnsi="Times New Roman" w:cs="Times New Roman"/>
          <w:sz w:val="24"/>
          <w:szCs w:val="24"/>
          <w:lang w:val="en-US"/>
        </w:rPr>
        <w:t xml:space="preserve">and </w:t>
      </w:r>
      <w:r w:rsidR="00827643" w:rsidRPr="00D42EA1">
        <w:rPr>
          <w:rFonts w:ascii="Times New Roman" w:hAnsi="Times New Roman" w:cs="Times New Roman"/>
          <w:sz w:val="24"/>
          <w:szCs w:val="24"/>
          <w:lang w:val="en-US"/>
        </w:rPr>
        <w:t>with it so too will the</w:t>
      </w:r>
      <w:r w:rsidR="00F77534" w:rsidRPr="00D42EA1">
        <w:rPr>
          <w:rFonts w:ascii="Times New Roman" w:hAnsi="Times New Roman" w:cs="Times New Roman"/>
          <w:sz w:val="24"/>
          <w:szCs w:val="24"/>
          <w:lang w:val="en-US"/>
        </w:rPr>
        <w:t xml:space="preserve"> mortality </w:t>
      </w:r>
      <w:r w:rsidR="00827643" w:rsidRPr="00D42EA1">
        <w:rPr>
          <w:rFonts w:ascii="Times New Roman" w:hAnsi="Times New Roman" w:cs="Times New Roman"/>
          <w:sz w:val="24"/>
          <w:szCs w:val="24"/>
          <w:lang w:val="en-US"/>
        </w:rPr>
        <w:t>of haddock (among other)</w:t>
      </w:r>
      <w:r w:rsidR="00F77534" w:rsidRPr="00D42EA1">
        <w:rPr>
          <w:rFonts w:ascii="Times New Roman" w:hAnsi="Times New Roman" w:cs="Times New Roman"/>
          <w:sz w:val="24"/>
          <w:szCs w:val="24"/>
          <w:lang w:val="en-US"/>
        </w:rPr>
        <w:t xml:space="preserve"> (Borges </w:t>
      </w:r>
      <w:r w:rsidR="00F77534" w:rsidRPr="005928FA">
        <w:rPr>
          <w:rFonts w:ascii="Times New Roman" w:hAnsi="Times New Roman" w:cs="Times New Roman"/>
          <w:i/>
          <w:sz w:val="24"/>
          <w:szCs w:val="24"/>
          <w:lang w:val="en-US"/>
        </w:rPr>
        <w:t>et al.</w:t>
      </w:r>
      <w:r w:rsidR="00F77534" w:rsidRPr="00D42EA1">
        <w:rPr>
          <w:rFonts w:ascii="Times New Roman" w:hAnsi="Times New Roman" w:cs="Times New Roman"/>
          <w:sz w:val="24"/>
          <w:szCs w:val="24"/>
          <w:lang w:val="en-US"/>
        </w:rPr>
        <w:t xml:space="preserve"> 2018)</w:t>
      </w:r>
      <w:r w:rsidRPr="00D42EA1">
        <w:rPr>
          <w:rFonts w:ascii="Times New Roman" w:hAnsi="Times New Roman" w:cs="Times New Roman"/>
          <w:sz w:val="24"/>
          <w:szCs w:val="24"/>
          <w:lang w:val="en-US"/>
        </w:rPr>
        <w:t>.</w:t>
      </w:r>
    </w:p>
    <w:p w14:paraId="135B4499" w14:textId="24A39CB9" w:rsidR="003E76CB" w:rsidRPr="00D42EA1" w:rsidRDefault="003E76CB" w:rsidP="00FD2767">
      <w:pPr>
        <w:spacing w:line="240" w:lineRule="auto"/>
        <w:rPr>
          <w:rFonts w:ascii="Times New Roman" w:hAnsi="Times New Roman" w:cs="Times New Roman"/>
          <w:sz w:val="24"/>
          <w:szCs w:val="24"/>
          <w:lang w:val="en-US"/>
        </w:rPr>
      </w:pPr>
    </w:p>
    <w:p w14:paraId="59054D77" w14:textId="554B26DB" w:rsidR="00104421" w:rsidRPr="00D42EA1" w:rsidRDefault="00AF3470"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Finally, in the </w:t>
      </w:r>
      <w:r w:rsidR="00092694" w:rsidRPr="00D42EA1">
        <w:rPr>
          <w:rFonts w:ascii="Times New Roman" w:hAnsi="Times New Roman" w:cs="Times New Roman"/>
          <w:sz w:val="24"/>
          <w:szCs w:val="24"/>
          <w:lang w:val="en-US"/>
        </w:rPr>
        <w:t xml:space="preserve">EU </w:t>
      </w:r>
      <w:r w:rsidRPr="00D42EA1">
        <w:rPr>
          <w:rFonts w:ascii="Times New Roman" w:hAnsi="Times New Roman" w:cs="Times New Roman"/>
          <w:sz w:val="24"/>
          <w:szCs w:val="24"/>
          <w:lang w:val="en-US"/>
        </w:rPr>
        <w:t>South Western Waters</w:t>
      </w:r>
      <w:r w:rsidR="000A0F29">
        <w:rPr>
          <w:rFonts w:ascii="Times New Roman" w:hAnsi="Times New Roman" w:cs="Times New Roman"/>
          <w:sz w:val="24"/>
          <w:szCs w:val="24"/>
          <w:lang w:val="en-US"/>
        </w:rPr>
        <w:t xml:space="preserve">, </w:t>
      </w:r>
      <w:r w:rsidR="00107CC8" w:rsidRPr="00D42EA1">
        <w:rPr>
          <w:rFonts w:ascii="Times New Roman" w:hAnsi="Times New Roman" w:cs="Times New Roman"/>
          <w:sz w:val="24"/>
          <w:szCs w:val="24"/>
          <w:lang w:val="en-US"/>
        </w:rPr>
        <w:t xml:space="preserve">increased effort, lower risk to profits and little change in the risk to other </w:t>
      </w:r>
      <w:r w:rsidR="004974A5">
        <w:rPr>
          <w:rFonts w:ascii="Times New Roman" w:hAnsi="Times New Roman" w:cs="Times New Roman"/>
          <w:sz w:val="24"/>
          <w:szCs w:val="24"/>
          <w:lang w:val="en-US"/>
        </w:rPr>
        <w:t>socio-</w:t>
      </w:r>
      <w:r w:rsidR="00107CC8" w:rsidRPr="00D42EA1">
        <w:rPr>
          <w:rFonts w:ascii="Times New Roman" w:hAnsi="Times New Roman" w:cs="Times New Roman"/>
          <w:sz w:val="24"/>
          <w:szCs w:val="24"/>
          <w:lang w:val="en-US"/>
        </w:rPr>
        <w:t>ecosystem components appears</w:t>
      </w:r>
      <w:r w:rsidR="006220C3" w:rsidRPr="00D42EA1">
        <w:rPr>
          <w:rFonts w:ascii="Times New Roman" w:hAnsi="Times New Roman" w:cs="Times New Roman"/>
          <w:sz w:val="24"/>
          <w:szCs w:val="24"/>
          <w:lang w:val="en-US"/>
        </w:rPr>
        <w:t xml:space="preserve"> </w:t>
      </w:r>
      <w:r w:rsidR="00107CC8" w:rsidRPr="00D42EA1">
        <w:rPr>
          <w:rFonts w:ascii="Times New Roman" w:hAnsi="Times New Roman" w:cs="Times New Roman"/>
          <w:sz w:val="24"/>
          <w:szCs w:val="24"/>
          <w:lang w:val="en-US"/>
        </w:rPr>
        <w:t xml:space="preserve">to be a </w:t>
      </w:r>
      <w:r w:rsidR="3BFFA5EA" w:rsidRPr="00D42EA1">
        <w:rPr>
          <w:rFonts w:ascii="Times New Roman" w:hAnsi="Times New Roman" w:cs="Times New Roman"/>
          <w:sz w:val="24"/>
          <w:szCs w:val="24"/>
          <w:lang w:val="en-US"/>
        </w:rPr>
        <w:t>favorable</w:t>
      </w:r>
      <w:r w:rsidR="006220C3" w:rsidRPr="00D42EA1">
        <w:rPr>
          <w:rFonts w:ascii="Times New Roman" w:hAnsi="Times New Roman" w:cs="Times New Roman"/>
          <w:sz w:val="24"/>
          <w:szCs w:val="24"/>
          <w:lang w:val="en-US"/>
        </w:rPr>
        <w:t xml:space="preserve"> outcome</w:t>
      </w:r>
      <w:r w:rsidR="00107CC8" w:rsidRPr="00D42EA1">
        <w:rPr>
          <w:rFonts w:ascii="Times New Roman" w:hAnsi="Times New Roman" w:cs="Times New Roman"/>
          <w:sz w:val="24"/>
          <w:szCs w:val="24"/>
          <w:lang w:val="en-US"/>
        </w:rPr>
        <w:t xml:space="preserve"> of decreased regulation.  However,</w:t>
      </w:r>
      <w:r w:rsidR="006220C3" w:rsidRPr="00D42EA1">
        <w:rPr>
          <w:rFonts w:ascii="Times New Roman" w:hAnsi="Times New Roman" w:cs="Times New Roman"/>
          <w:sz w:val="24"/>
          <w:szCs w:val="24"/>
          <w:lang w:val="en-US"/>
        </w:rPr>
        <w:t xml:space="preserve"> the overall</w:t>
      </w:r>
      <w:r w:rsidR="00EF60EF" w:rsidRPr="00D42EA1">
        <w:rPr>
          <w:rFonts w:ascii="Times New Roman" w:hAnsi="Times New Roman" w:cs="Times New Roman"/>
          <w:sz w:val="24"/>
          <w:szCs w:val="24"/>
          <w:lang w:val="en-US"/>
        </w:rPr>
        <w:t xml:space="preserve"> fishing capacity may</w:t>
      </w:r>
      <w:r w:rsidR="715BAE2C" w:rsidRPr="00D42EA1">
        <w:rPr>
          <w:rFonts w:ascii="Times New Roman" w:hAnsi="Times New Roman" w:cs="Times New Roman"/>
          <w:sz w:val="24"/>
          <w:szCs w:val="24"/>
          <w:lang w:val="en-US"/>
        </w:rPr>
        <w:t xml:space="preserve"> </w:t>
      </w:r>
      <w:r w:rsidR="00EF60EF" w:rsidRPr="00D42EA1">
        <w:rPr>
          <w:rFonts w:ascii="Times New Roman" w:hAnsi="Times New Roman" w:cs="Times New Roman"/>
          <w:sz w:val="24"/>
          <w:szCs w:val="24"/>
          <w:lang w:val="en-US"/>
        </w:rPr>
        <w:t xml:space="preserve">increase </w:t>
      </w:r>
      <w:r w:rsidR="00107CC8" w:rsidRPr="00D42EA1">
        <w:rPr>
          <w:rFonts w:ascii="Times New Roman" w:hAnsi="Times New Roman" w:cs="Times New Roman"/>
          <w:sz w:val="24"/>
          <w:szCs w:val="24"/>
          <w:lang w:val="en-US"/>
        </w:rPr>
        <w:t xml:space="preserve">more </w:t>
      </w:r>
      <w:r w:rsidR="00EF60EF" w:rsidRPr="00D42EA1">
        <w:rPr>
          <w:rFonts w:ascii="Times New Roman" w:hAnsi="Times New Roman" w:cs="Times New Roman"/>
          <w:sz w:val="24"/>
          <w:szCs w:val="24"/>
          <w:lang w:val="en-US"/>
        </w:rPr>
        <w:t>dramatically</w:t>
      </w:r>
      <w:r w:rsidR="00107CC8" w:rsidRPr="00D42EA1">
        <w:rPr>
          <w:rFonts w:ascii="Times New Roman" w:hAnsi="Times New Roman" w:cs="Times New Roman"/>
          <w:sz w:val="24"/>
          <w:szCs w:val="24"/>
          <w:lang w:val="en-US"/>
        </w:rPr>
        <w:t xml:space="preserve"> over slightly longer timescales</w:t>
      </w:r>
      <w:r w:rsidR="00EF60EF" w:rsidRPr="00D42EA1">
        <w:rPr>
          <w:rFonts w:ascii="Times New Roman" w:hAnsi="Times New Roman" w:cs="Times New Roman"/>
          <w:sz w:val="24"/>
          <w:szCs w:val="24"/>
          <w:lang w:val="en-US"/>
        </w:rPr>
        <w:t xml:space="preserve"> </w:t>
      </w:r>
      <w:r w:rsidR="00107CC8" w:rsidRPr="00D42EA1">
        <w:rPr>
          <w:rFonts w:ascii="Times New Roman" w:hAnsi="Times New Roman" w:cs="Times New Roman"/>
          <w:sz w:val="24"/>
          <w:szCs w:val="24"/>
          <w:lang w:val="en-US"/>
        </w:rPr>
        <w:t xml:space="preserve">due to </w:t>
      </w:r>
      <w:r w:rsidR="00EF60EF" w:rsidRPr="00D42EA1">
        <w:rPr>
          <w:rFonts w:ascii="Times New Roman" w:hAnsi="Times New Roman" w:cs="Times New Roman"/>
          <w:sz w:val="24"/>
          <w:szCs w:val="24"/>
          <w:lang w:val="en-US"/>
        </w:rPr>
        <w:t xml:space="preserve">a preference for maximizing short term economic profits with myopic investment behaviour (Mullon </w:t>
      </w:r>
      <w:r w:rsidR="00EF60EF" w:rsidRPr="005928FA">
        <w:rPr>
          <w:rFonts w:ascii="Times New Roman" w:hAnsi="Times New Roman" w:cs="Times New Roman"/>
          <w:i/>
          <w:sz w:val="24"/>
          <w:szCs w:val="24"/>
          <w:lang w:val="en-US"/>
        </w:rPr>
        <w:t>et al.</w:t>
      </w:r>
      <w:r w:rsidR="00EF60EF" w:rsidRPr="00D42EA1">
        <w:rPr>
          <w:rFonts w:ascii="Times New Roman" w:hAnsi="Times New Roman" w:cs="Times New Roman"/>
          <w:sz w:val="24"/>
          <w:szCs w:val="24"/>
          <w:lang w:val="en-US"/>
        </w:rPr>
        <w:t xml:space="preserve"> 2016</w:t>
      </w:r>
      <w:r w:rsidR="00092694" w:rsidRPr="00D42EA1">
        <w:rPr>
          <w:rFonts w:ascii="Times New Roman" w:hAnsi="Times New Roman" w:cs="Times New Roman"/>
          <w:sz w:val="24"/>
          <w:szCs w:val="24"/>
          <w:lang w:val="en-US"/>
        </w:rPr>
        <w:t xml:space="preserve">). </w:t>
      </w:r>
      <w:r w:rsidR="000A0F29">
        <w:rPr>
          <w:rFonts w:ascii="Times New Roman" w:hAnsi="Times New Roman" w:cs="Times New Roman"/>
          <w:sz w:val="24"/>
          <w:szCs w:val="24"/>
          <w:lang w:val="en-US"/>
        </w:rPr>
        <w:t>T</w:t>
      </w:r>
      <w:r w:rsidR="00EF60EF" w:rsidRPr="00D42EA1">
        <w:rPr>
          <w:rFonts w:ascii="Times New Roman" w:hAnsi="Times New Roman" w:cs="Times New Roman"/>
          <w:sz w:val="24"/>
          <w:szCs w:val="24"/>
          <w:lang w:val="en-US"/>
        </w:rPr>
        <w:t xml:space="preserve">he focus </w:t>
      </w:r>
      <w:r w:rsidR="00107CC8" w:rsidRPr="00D42EA1">
        <w:rPr>
          <w:rFonts w:ascii="Times New Roman" w:hAnsi="Times New Roman" w:cs="Times New Roman"/>
          <w:sz w:val="24"/>
          <w:szCs w:val="24"/>
          <w:lang w:val="en-US"/>
        </w:rPr>
        <w:t xml:space="preserve">of </w:t>
      </w:r>
      <w:r w:rsidR="000A0F29">
        <w:rPr>
          <w:rFonts w:ascii="Times New Roman" w:hAnsi="Times New Roman" w:cs="Times New Roman"/>
          <w:sz w:val="24"/>
          <w:szCs w:val="24"/>
          <w:lang w:val="en-US"/>
        </w:rPr>
        <w:t>management</w:t>
      </w:r>
      <w:r w:rsidR="000A0F29" w:rsidRPr="00D42EA1">
        <w:rPr>
          <w:rFonts w:ascii="Times New Roman" w:hAnsi="Times New Roman" w:cs="Times New Roman"/>
          <w:sz w:val="24"/>
          <w:szCs w:val="24"/>
          <w:lang w:val="en-US"/>
        </w:rPr>
        <w:t xml:space="preserve"> </w:t>
      </w:r>
      <w:r w:rsidR="00107CC8" w:rsidRPr="00D42EA1">
        <w:rPr>
          <w:rFonts w:ascii="Times New Roman" w:hAnsi="Times New Roman" w:cs="Times New Roman"/>
          <w:sz w:val="24"/>
          <w:szCs w:val="24"/>
          <w:lang w:val="en-US"/>
        </w:rPr>
        <w:t xml:space="preserve">efforts </w:t>
      </w:r>
      <w:r w:rsidR="00EF60EF" w:rsidRPr="00D42EA1">
        <w:rPr>
          <w:rFonts w:ascii="Times New Roman" w:hAnsi="Times New Roman" w:cs="Times New Roman"/>
          <w:sz w:val="24"/>
          <w:szCs w:val="24"/>
          <w:lang w:val="en-US"/>
        </w:rPr>
        <w:t>should be on the design of institutions</w:t>
      </w:r>
      <w:r w:rsidR="00107CC8" w:rsidRPr="00D42EA1">
        <w:rPr>
          <w:rFonts w:ascii="Times New Roman" w:hAnsi="Times New Roman" w:cs="Times New Roman"/>
          <w:sz w:val="24"/>
          <w:szCs w:val="24"/>
          <w:lang w:val="en-US"/>
        </w:rPr>
        <w:t xml:space="preserve"> that are</w:t>
      </w:r>
      <w:r w:rsidR="00EF60EF" w:rsidRPr="00D42EA1">
        <w:rPr>
          <w:rFonts w:ascii="Times New Roman" w:hAnsi="Times New Roman" w:cs="Times New Roman"/>
          <w:sz w:val="24"/>
          <w:szCs w:val="24"/>
          <w:lang w:val="en-US"/>
        </w:rPr>
        <w:t xml:space="preserve"> goal-oriented</w:t>
      </w:r>
      <w:r w:rsidR="00107CC8" w:rsidRPr="00D42EA1">
        <w:rPr>
          <w:rFonts w:ascii="Times New Roman" w:hAnsi="Times New Roman" w:cs="Times New Roman"/>
          <w:sz w:val="24"/>
          <w:szCs w:val="24"/>
          <w:lang w:val="en-US"/>
        </w:rPr>
        <w:t>,</w:t>
      </w:r>
      <w:r w:rsidR="00EF60EF" w:rsidRPr="00D42EA1">
        <w:rPr>
          <w:rFonts w:ascii="Times New Roman" w:hAnsi="Times New Roman" w:cs="Times New Roman"/>
          <w:sz w:val="24"/>
          <w:szCs w:val="24"/>
          <w:lang w:val="en-US"/>
        </w:rPr>
        <w:t xml:space="preserve"> to maximize the chance of finding solutions that improve outcomes in all three sustainability dimensions simultaneously (Burgess </w:t>
      </w:r>
      <w:r w:rsidR="00EF60EF" w:rsidRPr="005928FA">
        <w:rPr>
          <w:rFonts w:ascii="Times New Roman" w:hAnsi="Times New Roman" w:cs="Times New Roman"/>
          <w:i/>
          <w:sz w:val="24"/>
          <w:szCs w:val="24"/>
          <w:lang w:val="en-US"/>
        </w:rPr>
        <w:t>et al.</w:t>
      </w:r>
      <w:r w:rsidR="00EF60EF" w:rsidRPr="00D42EA1">
        <w:rPr>
          <w:rFonts w:ascii="Times New Roman" w:hAnsi="Times New Roman" w:cs="Times New Roman"/>
          <w:sz w:val="24"/>
          <w:szCs w:val="24"/>
          <w:lang w:val="en-US"/>
        </w:rPr>
        <w:t xml:space="preserve"> 2018, Bellanger </w:t>
      </w:r>
      <w:r w:rsidR="00EF60EF" w:rsidRPr="005928FA">
        <w:rPr>
          <w:rFonts w:ascii="Times New Roman" w:hAnsi="Times New Roman" w:cs="Times New Roman"/>
          <w:i/>
          <w:sz w:val="24"/>
          <w:szCs w:val="24"/>
          <w:lang w:val="en-US"/>
        </w:rPr>
        <w:t>et al.</w:t>
      </w:r>
      <w:r w:rsidR="00EF60EF" w:rsidRPr="00D42EA1">
        <w:rPr>
          <w:rFonts w:ascii="Times New Roman" w:hAnsi="Times New Roman" w:cs="Times New Roman"/>
          <w:sz w:val="24"/>
          <w:szCs w:val="24"/>
          <w:lang w:val="en-US"/>
        </w:rPr>
        <w:t xml:space="preserve"> 2018).</w:t>
      </w:r>
      <w:r w:rsidR="006D74C4" w:rsidRPr="00D42EA1">
        <w:rPr>
          <w:rFonts w:ascii="Times New Roman" w:hAnsi="Times New Roman" w:cs="Times New Roman"/>
          <w:sz w:val="24"/>
          <w:szCs w:val="24"/>
          <w:lang w:val="en-US"/>
        </w:rPr>
        <w:t xml:space="preserve"> </w:t>
      </w:r>
      <w:r w:rsidR="00107CC8" w:rsidRPr="00D42EA1">
        <w:rPr>
          <w:rFonts w:ascii="Times New Roman" w:hAnsi="Times New Roman" w:cs="Times New Roman"/>
          <w:sz w:val="24"/>
          <w:szCs w:val="24"/>
          <w:lang w:val="en-US"/>
        </w:rPr>
        <w:t>While some evidence focusses on the effect of seasonal</w:t>
      </w:r>
      <w:r w:rsidR="00275FAE" w:rsidRPr="00D42EA1">
        <w:rPr>
          <w:rFonts w:ascii="Times New Roman" w:hAnsi="Times New Roman" w:cs="Times New Roman"/>
          <w:sz w:val="24"/>
          <w:szCs w:val="24"/>
          <w:lang w:val="en-US"/>
        </w:rPr>
        <w:t xml:space="preserve"> environmental variability</w:t>
      </w:r>
      <w:r w:rsidR="00107CC8" w:rsidRPr="00D42EA1">
        <w:rPr>
          <w:rFonts w:ascii="Times New Roman" w:hAnsi="Times New Roman" w:cs="Times New Roman"/>
          <w:sz w:val="24"/>
          <w:szCs w:val="24"/>
          <w:lang w:val="en-US"/>
        </w:rPr>
        <w:t>,</w:t>
      </w:r>
      <w:r w:rsidR="00275FAE" w:rsidRPr="00D42EA1">
        <w:rPr>
          <w:rFonts w:ascii="Times New Roman" w:hAnsi="Times New Roman" w:cs="Times New Roman"/>
          <w:sz w:val="24"/>
          <w:szCs w:val="24"/>
          <w:lang w:val="en-US"/>
        </w:rPr>
        <w:t xml:space="preserve"> </w:t>
      </w:r>
      <w:r w:rsidR="0087016E" w:rsidRPr="00D42EA1">
        <w:rPr>
          <w:rFonts w:ascii="Times New Roman" w:hAnsi="Times New Roman" w:cs="Times New Roman"/>
          <w:sz w:val="24"/>
          <w:szCs w:val="24"/>
          <w:lang w:val="en-US"/>
        </w:rPr>
        <w:t xml:space="preserve">it is </w:t>
      </w:r>
      <w:r w:rsidR="00275FAE" w:rsidRPr="00D42EA1">
        <w:rPr>
          <w:rFonts w:ascii="Times New Roman" w:hAnsi="Times New Roman" w:cs="Times New Roman"/>
          <w:sz w:val="24"/>
          <w:szCs w:val="24"/>
          <w:lang w:val="en-US"/>
        </w:rPr>
        <w:t xml:space="preserve">also </w:t>
      </w:r>
      <w:r w:rsidR="2E3EEB2F" w:rsidRPr="00D42EA1">
        <w:rPr>
          <w:rFonts w:ascii="Times New Roman" w:hAnsi="Times New Roman" w:cs="Times New Roman"/>
          <w:sz w:val="24"/>
          <w:szCs w:val="24"/>
          <w:lang w:val="en-US"/>
        </w:rPr>
        <w:t>on longer</w:t>
      </w:r>
      <w:r w:rsidR="00275FAE" w:rsidRPr="00D42EA1">
        <w:rPr>
          <w:rFonts w:ascii="Times New Roman" w:hAnsi="Times New Roman" w:cs="Times New Roman"/>
          <w:sz w:val="24"/>
          <w:szCs w:val="24"/>
          <w:lang w:val="en-US"/>
        </w:rPr>
        <w:t xml:space="preserve"> time scale</w:t>
      </w:r>
      <w:r w:rsidR="0087016E" w:rsidRPr="00D42EA1">
        <w:rPr>
          <w:rFonts w:ascii="Times New Roman" w:hAnsi="Times New Roman" w:cs="Times New Roman"/>
          <w:sz w:val="24"/>
          <w:szCs w:val="24"/>
          <w:lang w:val="en-US"/>
        </w:rPr>
        <w:t xml:space="preserve">s that environmental changes will act to </w:t>
      </w:r>
      <w:r w:rsidR="00275FAE" w:rsidRPr="00D42EA1">
        <w:rPr>
          <w:rFonts w:ascii="Times New Roman" w:hAnsi="Times New Roman" w:cs="Times New Roman"/>
          <w:sz w:val="24"/>
          <w:szCs w:val="24"/>
          <w:lang w:val="en-US"/>
        </w:rPr>
        <w:t>affect fish condition</w:t>
      </w:r>
      <w:r w:rsidR="0087016E" w:rsidRPr="00D42EA1">
        <w:rPr>
          <w:rFonts w:ascii="Times New Roman" w:hAnsi="Times New Roman" w:cs="Times New Roman"/>
          <w:sz w:val="24"/>
          <w:szCs w:val="24"/>
          <w:lang w:val="en-US"/>
        </w:rPr>
        <w:t>,</w:t>
      </w:r>
      <w:r w:rsidR="00275FAE" w:rsidRPr="00D42EA1">
        <w:rPr>
          <w:rFonts w:ascii="Times New Roman" w:hAnsi="Times New Roman" w:cs="Times New Roman"/>
          <w:sz w:val="24"/>
          <w:szCs w:val="24"/>
          <w:lang w:val="en-US"/>
        </w:rPr>
        <w:t xml:space="preserve"> </w:t>
      </w:r>
      <w:r w:rsidR="0087016E" w:rsidRPr="00D42EA1">
        <w:rPr>
          <w:rFonts w:ascii="Times New Roman" w:hAnsi="Times New Roman" w:cs="Times New Roman"/>
          <w:sz w:val="24"/>
          <w:szCs w:val="24"/>
          <w:lang w:val="en-US"/>
        </w:rPr>
        <w:t xml:space="preserve">which </w:t>
      </w:r>
      <w:r w:rsidR="00275FAE" w:rsidRPr="00D42EA1">
        <w:rPr>
          <w:rFonts w:ascii="Times New Roman" w:hAnsi="Times New Roman" w:cs="Times New Roman"/>
          <w:sz w:val="24"/>
          <w:szCs w:val="24"/>
          <w:lang w:val="en-US"/>
        </w:rPr>
        <w:t>is important in fisheries production</w:t>
      </w:r>
      <w:r w:rsidR="0087016E" w:rsidRPr="00D42EA1">
        <w:rPr>
          <w:rFonts w:ascii="Times New Roman" w:hAnsi="Times New Roman" w:cs="Times New Roman"/>
          <w:sz w:val="24"/>
          <w:szCs w:val="24"/>
          <w:lang w:val="en-US"/>
        </w:rPr>
        <w:t>.</w:t>
      </w:r>
      <w:r w:rsidR="00275FAE" w:rsidRPr="00D42EA1">
        <w:rPr>
          <w:rFonts w:ascii="Times New Roman" w:hAnsi="Times New Roman" w:cs="Times New Roman"/>
          <w:sz w:val="24"/>
          <w:szCs w:val="24"/>
          <w:lang w:val="en-US"/>
        </w:rPr>
        <w:t xml:space="preserve"> </w:t>
      </w:r>
      <w:r w:rsidR="0087016E" w:rsidRPr="00D42EA1">
        <w:rPr>
          <w:rFonts w:ascii="Times New Roman" w:hAnsi="Times New Roman" w:cs="Times New Roman"/>
          <w:sz w:val="24"/>
          <w:szCs w:val="24"/>
          <w:lang w:val="en-US"/>
        </w:rPr>
        <w:t xml:space="preserve">This has been </w:t>
      </w:r>
      <w:r w:rsidR="00275FAE" w:rsidRPr="00D42EA1">
        <w:rPr>
          <w:rFonts w:ascii="Times New Roman" w:hAnsi="Times New Roman" w:cs="Times New Roman"/>
          <w:sz w:val="24"/>
          <w:szCs w:val="24"/>
          <w:lang w:val="en-US"/>
        </w:rPr>
        <w:t>shown for the anchovy and sardine in the Bay of Biscay (Gatti et al. 2018)</w:t>
      </w:r>
      <w:r w:rsidR="0087016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6D74C4" w:rsidRPr="00D42EA1">
        <w:rPr>
          <w:rFonts w:ascii="Times New Roman" w:hAnsi="Times New Roman" w:cs="Times New Roman"/>
          <w:sz w:val="24"/>
          <w:szCs w:val="24"/>
          <w:lang w:val="en-US"/>
        </w:rPr>
        <w:t xml:space="preserve">In the </w:t>
      </w:r>
      <w:r w:rsidR="0087016E" w:rsidRPr="00D42EA1">
        <w:rPr>
          <w:rFonts w:ascii="Times New Roman" w:hAnsi="Times New Roman" w:cs="Times New Roman"/>
          <w:sz w:val="24"/>
          <w:szCs w:val="24"/>
          <w:lang w:val="en-US"/>
        </w:rPr>
        <w:t>SWW’s</w:t>
      </w:r>
      <w:r w:rsidR="006D74C4" w:rsidRPr="00D42EA1">
        <w:rPr>
          <w:rFonts w:ascii="Times New Roman" w:hAnsi="Times New Roman" w:cs="Times New Roman"/>
          <w:sz w:val="24"/>
          <w:szCs w:val="24"/>
          <w:lang w:val="en-US"/>
        </w:rPr>
        <w:t xml:space="preserve"> narrow </w:t>
      </w:r>
      <w:r w:rsidR="0087016E" w:rsidRPr="00D42EA1">
        <w:rPr>
          <w:rFonts w:ascii="Times New Roman" w:hAnsi="Times New Roman" w:cs="Times New Roman"/>
          <w:sz w:val="24"/>
          <w:szCs w:val="24"/>
          <w:lang w:val="en-US"/>
        </w:rPr>
        <w:t xml:space="preserve">area </w:t>
      </w:r>
      <w:r w:rsidR="006D74C4" w:rsidRPr="00D42EA1">
        <w:rPr>
          <w:rFonts w:ascii="Times New Roman" w:hAnsi="Times New Roman" w:cs="Times New Roman"/>
          <w:sz w:val="24"/>
          <w:szCs w:val="24"/>
          <w:lang w:val="en-US"/>
        </w:rPr>
        <w:t>of continental shelf</w:t>
      </w:r>
      <w:r w:rsidR="0087016E" w:rsidRPr="00D42EA1">
        <w:rPr>
          <w:rFonts w:ascii="Times New Roman" w:hAnsi="Times New Roman" w:cs="Times New Roman"/>
          <w:sz w:val="24"/>
          <w:szCs w:val="24"/>
          <w:lang w:val="en-US"/>
        </w:rPr>
        <w:t xml:space="preserve">, </w:t>
      </w:r>
      <w:r w:rsidR="006D74C4" w:rsidRPr="00D42EA1">
        <w:rPr>
          <w:rFonts w:ascii="Times New Roman" w:hAnsi="Times New Roman" w:cs="Times New Roman"/>
          <w:sz w:val="24"/>
          <w:szCs w:val="24"/>
          <w:lang w:val="en-US"/>
        </w:rPr>
        <w:t>the risk for technical interactions and social conflicts</w:t>
      </w:r>
      <w:r w:rsidR="0087016E" w:rsidRPr="00D42EA1">
        <w:rPr>
          <w:rFonts w:ascii="Times New Roman" w:hAnsi="Times New Roman" w:cs="Times New Roman"/>
          <w:sz w:val="24"/>
          <w:szCs w:val="24"/>
          <w:lang w:val="en-US"/>
        </w:rPr>
        <w:t xml:space="preserve"> increases,</w:t>
      </w:r>
      <w:r w:rsidR="006D74C4" w:rsidRPr="00D42EA1">
        <w:rPr>
          <w:rFonts w:ascii="Times New Roman" w:hAnsi="Times New Roman" w:cs="Times New Roman"/>
          <w:sz w:val="24"/>
          <w:szCs w:val="24"/>
          <w:lang w:val="en-US"/>
        </w:rPr>
        <w:t xml:space="preserve"> where each </w:t>
      </w:r>
      <w:r w:rsidR="0087016E" w:rsidRPr="00D42EA1">
        <w:rPr>
          <w:rFonts w:ascii="Times New Roman" w:hAnsi="Times New Roman" w:cs="Times New Roman"/>
          <w:sz w:val="24"/>
          <w:szCs w:val="24"/>
          <w:lang w:val="en-US"/>
        </w:rPr>
        <w:t xml:space="preserve">fleet or </w:t>
      </w:r>
      <w:r w:rsidR="006D74C4" w:rsidRPr="00D42EA1">
        <w:rPr>
          <w:rFonts w:ascii="Times New Roman" w:hAnsi="Times New Roman" w:cs="Times New Roman"/>
          <w:sz w:val="24"/>
          <w:szCs w:val="24"/>
          <w:lang w:val="en-US"/>
        </w:rPr>
        <w:t>gear has negative impact</w:t>
      </w:r>
      <w:r w:rsidR="0087016E" w:rsidRPr="00D42EA1">
        <w:rPr>
          <w:rFonts w:ascii="Times New Roman" w:hAnsi="Times New Roman" w:cs="Times New Roman"/>
          <w:sz w:val="24"/>
          <w:szCs w:val="24"/>
          <w:lang w:val="en-US"/>
        </w:rPr>
        <w:t>s</w:t>
      </w:r>
      <w:r w:rsidR="006D74C4" w:rsidRPr="00D42EA1">
        <w:rPr>
          <w:rFonts w:ascii="Times New Roman" w:hAnsi="Times New Roman" w:cs="Times New Roman"/>
          <w:sz w:val="24"/>
          <w:szCs w:val="24"/>
          <w:lang w:val="en-US"/>
        </w:rPr>
        <w:t xml:space="preserve"> on the </w:t>
      </w:r>
      <w:r w:rsidR="0087016E" w:rsidRPr="00D42EA1">
        <w:rPr>
          <w:rFonts w:ascii="Times New Roman" w:hAnsi="Times New Roman" w:cs="Times New Roman"/>
          <w:sz w:val="24"/>
          <w:szCs w:val="24"/>
          <w:lang w:val="en-US"/>
        </w:rPr>
        <w:t xml:space="preserve">efficacy of other </w:t>
      </w:r>
      <w:r w:rsidR="003F7D3B" w:rsidRPr="00D42EA1">
        <w:rPr>
          <w:rFonts w:ascii="Times New Roman" w:hAnsi="Times New Roman" w:cs="Times New Roman"/>
          <w:sz w:val="24"/>
          <w:szCs w:val="24"/>
          <w:lang w:val="en-US"/>
        </w:rPr>
        <w:t xml:space="preserve">fleets or </w:t>
      </w:r>
      <w:r w:rsidR="006D74C4" w:rsidRPr="00D42EA1">
        <w:rPr>
          <w:rFonts w:ascii="Times New Roman" w:hAnsi="Times New Roman" w:cs="Times New Roman"/>
          <w:sz w:val="24"/>
          <w:szCs w:val="24"/>
          <w:lang w:val="en-US"/>
        </w:rPr>
        <w:t>gears</w:t>
      </w:r>
      <w:r w:rsidR="003F7D3B" w:rsidRPr="00D42EA1">
        <w:rPr>
          <w:rFonts w:ascii="Times New Roman" w:hAnsi="Times New Roman" w:cs="Times New Roman"/>
          <w:sz w:val="24"/>
          <w:szCs w:val="24"/>
          <w:lang w:val="en-US"/>
        </w:rPr>
        <w:t>,</w:t>
      </w:r>
      <w:r w:rsidR="006D74C4" w:rsidRPr="00D42EA1">
        <w:rPr>
          <w:rFonts w:ascii="Times New Roman" w:hAnsi="Times New Roman" w:cs="Times New Roman"/>
          <w:sz w:val="24"/>
          <w:szCs w:val="24"/>
          <w:lang w:val="en-US"/>
        </w:rPr>
        <w:t xml:space="preserve"> as in </w:t>
      </w:r>
      <w:r w:rsidR="003F7D3B" w:rsidRPr="00D42EA1">
        <w:rPr>
          <w:rFonts w:ascii="Times New Roman" w:hAnsi="Times New Roman" w:cs="Times New Roman"/>
          <w:sz w:val="24"/>
          <w:szCs w:val="24"/>
          <w:lang w:val="en-US"/>
        </w:rPr>
        <w:t xml:space="preserve">the </w:t>
      </w:r>
      <w:r w:rsidR="006D74C4" w:rsidRPr="00D42EA1">
        <w:rPr>
          <w:rFonts w:ascii="Times New Roman" w:hAnsi="Times New Roman" w:cs="Times New Roman"/>
          <w:sz w:val="24"/>
          <w:szCs w:val="24"/>
          <w:lang w:val="en-US"/>
        </w:rPr>
        <w:t xml:space="preserve">different bottom fisheries on the narrow shelf of the Cantabrian Sea (Sánchez and Olaso 2004). </w:t>
      </w:r>
    </w:p>
    <w:p w14:paraId="0CCE3932" w14:textId="77777777" w:rsidR="003E76CB" w:rsidRPr="00D42EA1" w:rsidRDefault="003E76CB" w:rsidP="00FD2767">
      <w:pPr>
        <w:spacing w:line="240" w:lineRule="auto"/>
        <w:rPr>
          <w:rFonts w:ascii="Times New Roman" w:hAnsi="Times New Roman" w:cs="Times New Roman"/>
          <w:sz w:val="24"/>
          <w:szCs w:val="24"/>
          <w:lang w:val="en-US"/>
        </w:rPr>
      </w:pPr>
    </w:p>
    <w:p w14:paraId="7D78894B" w14:textId="7137753C" w:rsidR="006E3074" w:rsidRDefault="003F7D3B"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The scenarios explored in this paper cover an expected “business as usual” future</w:t>
      </w:r>
      <w:r w:rsidR="006E3074" w:rsidRPr="00D42EA1">
        <w:rPr>
          <w:rFonts w:ascii="Times New Roman" w:hAnsi="Times New Roman" w:cs="Times New Roman"/>
          <w:sz w:val="24"/>
          <w:szCs w:val="24"/>
          <w:lang w:val="en-US"/>
        </w:rPr>
        <w:t xml:space="preserve">, together with </w:t>
      </w:r>
      <w:r w:rsidRPr="00D42EA1">
        <w:rPr>
          <w:rFonts w:ascii="Times New Roman" w:hAnsi="Times New Roman" w:cs="Times New Roman"/>
          <w:sz w:val="24"/>
          <w:szCs w:val="24"/>
          <w:lang w:val="en-US"/>
        </w:rPr>
        <w:t xml:space="preserve">a </w:t>
      </w:r>
      <w:r w:rsidR="00641888" w:rsidRPr="00D42EA1">
        <w:rPr>
          <w:rFonts w:ascii="Times New Roman" w:hAnsi="Times New Roman" w:cs="Times New Roman"/>
          <w:sz w:val="24"/>
          <w:szCs w:val="24"/>
          <w:lang w:val="en-US"/>
        </w:rPr>
        <w:t>best-</w:t>
      </w:r>
      <w:r w:rsidRPr="00D42EA1">
        <w:rPr>
          <w:rFonts w:ascii="Times New Roman" w:hAnsi="Times New Roman" w:cs="Times New Roman"/>
          <w:sz w:val="24"/>
          <w:szCs w:val="24"/>
          <w:lang w:val="en-US"/>
        </w:rPr>
        <w:t xml:space="preserve">case and </w:t>
      </w:r>
      <w:r w:rsidR="00641888" w:rsidRPr="00D42EA1">
        <w:rPr>
          <w:rFonts w:ascii="Times New Roman" w:hAnsi="Times New Roman" w:cs="Times New Roman"/>
          <w:sz w:val="24"/>
          <w:szCs w:val="24"/>
          <w:lang w:val="en-US"/>
        </w:rPr>
        <w:t>a worst-case</w:t>
      </w:r>
      <w:r w:rsidRPr="00D42EA1">
        <w:rPr>
          <w:rFonts w:ascii="Times New Roman" w:hAnsi="Times New Roman" w:cs="Times New Roman"/>
          <w:sz w:val="24"/>
          <w:szCs w:val="24"/>
          <w:lang w:val="en-US"/>
        </w:rPr>
        <w:t xml:space="preserve"> scenario.  </w:t>
      </w:r>
      <w:r w:rsidR="001F75C3" w:rsidRPr="00D42EA1">
        <w:rPr>
          <w:rFonts w:ascii="Times New Roman" w:hAnsi="Times New Roman" w:cs="Times New Roman"/>
          <w:sz w:val="24"/>
          <w:szCs w:val="24"/>
          <w:lang w:val="en-US"/>
        </w:rPr>
        <w:t>Each of these scenarios provides insight into the potential outcomes of regulatory actions.  The overarching conclusion is that there are ways in which the probability of declines in the t</w:t>
      </w:r>
      <w:r w:rsidR="006E3074" w:rsidRPr="00D42EA1">
        <w:rPr>
          <w:rFonts w:ascii="Times New Roman" w:hAnsi="Times New Roman" w:cs="Times New Roman"/>
          <w:sz w:val="24"/>
          <w:szCs w:val="24"/>
          <w:lang w:val="en-US"/>
        </w:rPr>
        <w:t>hree key ecosystem components (biodiversity, equity and p</w:t>
      </w:r>
      <w:r w:rsidR="001F75C3" w:rsidRPr="00D42EA1">
        <w:rPr>
          <w:rFonts w:ascii="Times New Roman" w:hAnsi="Times New Roman" w:cs="Times New Roman"/>
          <w:sz w:val="24"/>
          <w:szCs w:val="24"/>
          <w:lang w:val="en-US"/>
        </w:rPr>
        <w:t>rofit) can be reduced</w:t>
      </w:r>
      <w:r w:rsidR="002C5FEC" w:rsidRPr="00D42EA1">
        <w:rPr>
          <w:rFonts w:ascii="Times New Roman" w:hAnsi="Times New Roman" w:cs="Times New Roman"/>
          <w:sz w:val="24"/>
          <w:szCs w:val="24"/>
          <w:lang w:val="en-US"/>
        </w:rPr>
        <w:t>, primarily through action taken at the level of policy</w:t>
      </w:r>
      <w:r w:rsidR="001F75C3" w:rsidRPr="00D42EA1">
        <w:rPr>
          <w:rFonts w:ascii="Times New Roman" w:hAnsi="Times New Roman" w:cs="Times New Roman"/>
          <w:sz w:val="24"/>
          <w:szCs w:val="24"/>
          <w:lang w:val="en-US"/>
        </w:rPr>
        <w:t>.</w:t>
      </w:r>
      <w:r w:rsidR="00104421">
        <w:rPr>
          <w:rFonts w:ascii="Times New Roman" w:hAnsi="Times New Roman" w:cs="Times New Roman"/>
          <w:sz w:val="24"/>
          <w:szCs w:val="24"/>
          <w:lang w:val="en-US"/>
        </w:rPr>
        <w:t xml:space="preserve"> </w:t>
      </w:r>
      <w:r w:rsidR="001F75C3" w:rsidRPr="00D42EA1">
        <w:rPr>
          <w:rFonts w:ascii="Times New Roman" w:hAnsi="Times New Roman" w:cs="Times New Roman"/>
          <w:sz w:val="24"/>
          <w:szCs w:val="24"/>
          <w:lang w:val="en-US"/>
        </w:rPr>
        <w:t xml:space="preserve">In the first scenario, </w:t>
      </w:r>
      <w:r w:rsidR="0DA64E85" w:rsidRPr="00D42EA1">
        <w:rPr>
          <w:rFonts w:ascii="Times New Roman" w:hAnsi="Times New Roman" w:cs="Times New Roman"/>
          <w:sz w:val="24"/>
          <w:szCs w:val="24"/>
          <w:lang w:val="en-US"/>
        </w:rPr>
        <w:t>despite</w:t>
      </w:r>
      <w:r w:rsidR="001F75C3" w:rsidRPr="00D42EA1">
        <w:rPr>
          <w:rFonts w:ascii="Times New Roman" w:hAnsi="Times New Roman" w:cs="Times New Roman"/>
          <w:sz w:val="24"/>
          <w:szCs w:val="24"/>
          <w:lang w:val="en-US"/>
        </w:rPr>
        <w:t xml:space="preserve"> further environmental degradation and competition for space from other marine industries, a regulated and subsequently reduced effort fishery can probably improve catches for benthic fish</w:t>
      </w:r>
      <w:r w:rsidR="006E3074" w:rsidRPr="00D42EA1">
        <w:rPr>
          <w:rFonts w:ascii="Times New Roman" w:hAnsi="Times New Roman" w:cs="Times New Roman"/>
          <w:sz w:val="24"/>
          <w:szCs w:val="24"/>
          <w:lang w:val="en-US"/>
        </w:rPr>
        <w:t>eries. This comes</w:t>
      </w:r>
      <w:r w:rsidR="001F75C3" w:rsidRPr="00D42EA1">
        <w:rPr>
          <w:rFonts w:ascii="Times New Roman" w:hAnsi="Times New Roman" w:cs="Times New Roman"/>
          <w:sz w:val="24"/>
          <w:szCs w:val="24"/>
          <w:lang w:val="en-US"/>
        </w:rPr>
        <w:t xml:space="preserve"> with a high </w:t>
      </w:r>
      <w:r w:rsidR="006E3074" w:rsidRPr="00D42EA1">
        <w:rPr>
          <w:rFonts w:ascii="Times New Roman" w:hAnsi="Times New Roman" w:cs="Times New Roman"/>
          <w:sz w:val="24"/>
          <w:szCs w:val="24"/>
          <w:lang w:val="en-US"/>
        </w:rPr>
        <w:t>risk</w:t>
      </w:r>
      <w:r w:rsidR="001F75C3" w:rsidRPr="00D42EA1">
        <w:rPr>
          <w:rFonts w:ascii="Times New Roman" w:hAnsi="Times New Roman" w:cs="Times New Roman"/>
          <w:sz w:val="24"/>
          <w:szCs w:val="24"/>
          <w:lang w:val="en-US"/>
        </w:rPr>
        <w:t xml:space="preserve"> of decrea</w:t>
      </w:r>
      <w:r w:rsidR="006E3074" w:rsidRPr="00D42EA1">
        <w:rPr>
          <w:rFonts w:ascii="Times New Roman" w:hAnsi="Times New Roman" w:cs="Times New Roman"/>
          <w:sz w:val="24"/>
          <w:szCs w:val="24"/>
          <w:lang w:val="en-US"/>
        </w:rPr>
        <w:t xml:space="preserve">sed pelagic catches and hence an increased risk of a reduction in </w:t>
      </w:r>
      <w:r w:rsidR="001F75C3" w:rsidRPr="00D42EA1">
        <w:rPr>
          <w:rFonts w:ascii="Times New Roman" w:hAnsi="Times New Roman" w:cs="Times New Roman"/>
          <w:sz w:val="24"/>
          <w:szCs w:val="24"/>
          <w:lang w:val="en-US"/>
        </w:rPr>
        <w:t xml:space="preserve">equity </w:t>
      </w:r>
      <w:r w:rsidR="006E3074" w:rsidRPr="00D42EA1">
        <w:rPr>
          <w:rFonts w:ascii="Times New Roman" w:hAnsi="Times New Roman" w:cs="Times New Roman"/>
          <w:sz w:val="24"/>
          <w:szCs w:val="24"/>
          <w:lang w:val="en-US"/>
        </w:rPr>
        <w:t>with regard</w:t>
      </w:r>
      <w:r w:rsidR="001F75C3" w:rsidRPr="00D42EA1">
        <w:rPr>
          <w:rFonts w:ascii="Times New Roman" w:hAnsi="Times New Roman" w:cs="Times New Roman"/>
          <w:sz w:val="24"/>
          <w:szCs w:val="24"/>
          <w:lang w:val="en-US"/>
        </w:rPr>
        <w:t xml:space="preserve"> fishing profit distribution.  Should other, non-fisheries, regulations </w:t>
      </w:r>
      <w:r w:rsidR="00301719" w:rsidRPr="00D42EA1">
        <w:rPr>
          <w:rFonts w:ascii="Times New Roman" w:hAnsi="Times New Roman" w:cs="Times New Roman"/>
          <w:sz w:val="24"/>
          <w:szCs w:val="24"/>
          <w:lang w:val="en-US"/>
        </w:rPr>
        <w:t xml:space="preserve">be installed to </w:t>
      </w:r>
      <w:r w:rsidR="001F75C3" w:rsidRPr="00D42EA1">
        <w:rPr>
          <w:rFonts w:ascii="Times New Roman" w:hAnsi="Times New Roman" w:cs="Times New Roman"/>
          <w:sz w:val="24"/>
          <w:szCs w:val="24"/>
          <w:lang w:val="en-US"/>
        </w:rPr>
        <w:t xml:space="preserve">reduce the risk of environmental degradation, then </w:t>
      </w:r>
      <w:r w:rsidR="00301719" w:rsidRPr="00D42EA1">
        <w:rPr>
          <w:rFonts w:ascii="Times New Roman" w:hAnsi="Times New Roman" w:cs="Times New Roman"/>
          <w:sz w:val="24"/>
          <w:szCs w:val="24"/>
          <w:lang w:val="en-US"/>
        </w:rPr>
        <w:t>the reduced fishing effort may act to improve both habitats and species diversity</w:t>
      </w:r>
      <w:r w:rsidR="006E3074" w:rsidRPr="00D42EA1">
        <w:rPr>
          <w:rFonts w:ascii="Times New Roman" w:hAnsi="Times New Roman" w:cs="Times New Roman"/>
          <w:sz w:val="24"/>
          <w:szCs w:val="24"/>
          <w:lang w:val="en-US"/>
        </w:rPr>
        <w:t>.  However, this is not borne out in our scenario testing</w:t>
      </w:r>
      <w:r w:rsidR="00301719" w:rsidRPr="00D42EA1">
        <w:rPr>
          <w:rFonts w:ascii="Times New Roman" w:hAnsi="Times New Roman" w:cs="Times New Roman"/>
          <w:sz w:val="24"/>
          <w:szCs w:val="24"/>
          <w:lang w:val="en-US"/>
        </w:rPr>
        <w:t>.</w:t>
      </w:r>
    </w:p>
    <w:p w14:paraId="2C3BFA5D" w14:textId="77777777" w:rsidR="00FD4F8C" w:rsidRPr="00D42EA1" w:rsidRDefault="00FD4F8C" w:rsidP="00FD2767">
      <w:pPr>
        <w:spacing w:line="240" w:lineRule="auto"/>
        <w:rPr>
          <w:rFonts w:ascii="Times New Roman" w:hAnsi="Times New Roman" w:cs="Times New Roman"/>
          <w:sz w:val="24"/>
          <w:szCs w:val="24"/>
          <w:lang w:val="en-US"/>
        </w:rPr>
      </w:pPr>
    </w:p>
    <w:p w14:paraId="214872C0" w14:textId="679CC98F" w:rsidR="004B243D" w:rsidRDefault="004B243D"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In the second scenario, which seeks to investigate the changes necessary to make certain an increase in biodiversity and profit, the BN indicates that a low-effort, highly productive benthic fishery is key.  The back-casting inference based on the current literature suggests that a reduction in pelagic</w:t>
      </w:r>
      <w:r w:rsidR="001F75C3"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catch and a decreased effort in benthic fisheries will lead to higher catches of high value benthic/demersal species, thus increasing profit.  This same change in fishing patterns increases the chances of improved habitat quality and decreases by-catch associated risks; both of which act to increase system biodiversity.  To enable such a shift in </w:t>
      </w:r>
      <w:r w:rsidRPr="00D42EA1">
        <w:rPr>
          <w:rFonts w:ascii="Times New Roman" w:hAnsi="Times New Roman" w:cs="Times New Roman"/>
          <w:sz w:val="24"/>
          <w:szCs w:val="24"/>
          <w:lang w:val="en-US"/>
        </w:rPr>
        <w:lastRenderedPageBreak/>
        <w:t xml:space="preserve">fishing behaviour would likely require strong regulatory intervention, which is reflected in this BN’s high probability of an increase in fisheries policy. </w:t>
      </w:r>
      <w:r w:rsidR="007510BC" w:rsidRPr="00D42EA1">
        <w:rPr>
          <w:rFonts w:ascii="Times New Roman" w:hAnsi="Times New Roman" w:cs="Times New Roman"/>
          <w:sz w:val="24"/>
          <w:szCs w:val="24"/>
          <w:lang w:val="en-US"/>
        </w:rPr>
        <w:t>The changes in fishing patterns and repercussions through the rest of the network are similar in this best case scenario as to the “BAU” scenario 1; the main difference being that a strong policy intervention is required to drive the change in fishing practices further to achieve the goals of improved profit and biodiversity.</w:t>
      </w:r>
    </w:p>
    <w:p w14:paraId="04ED73E8" w14:textId="77777777" w:rsidR="00FD4F8C" w:rsidRPr="00D42EA1" w:rsidRDefault="00FD4F8C" w:rsidP="00FD2767">
      <w:pPr>
        <w:spacing w:line="240" w:lineRule="auto"/>
        <w:rPr>
          <w:rFonts w:ascii="Times New Roman" w:hAnsi="Times New Roman" w:cs="Times New Roman"/>
          <w:sz w:val="24"/>
          <w:szCs w:val="24"/>
          <w:lang w:val="en-US"/>
        </w:rPr>
      </w:pPr>
    </w:p>
    <w:p w14:paraId="510BE05D" w14:textId="6B46DA21" w:rsidR="006959FF" w:rsidRDefault="006959FF"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Our third and final scenario identified the fishing patterns under which </w:t>
      </w:r>
      <w:r w:rsidR="00380124" w:rsidRPr="00D42EA1">
        <w:rPr>
          <w:rFonts w:ascii="Times New Roman" w:hAnsi="Times New Roman" w:cs="Times New Roman"/>
          <w:sz w:val="24"/>
          <w:szCs w:val="24"/>
          <w:lang w:val="en-US"/>
        </w:rPr>
        <w:t>profits were most likely to decline.  The identified combination reflects that the current effort exerted in harvesting pelagic stocks will likely lead to reduced catches and fishing opportunities, while an increase in benthic fishing pressure will drive catches of these high value species down even further.</w:t>
      </w:r>
      <w:r w:rsidR="00F578F5" w:rsidRPr="00D42EA1">
        <w:rPr>
          <w:rFonts w:ascii="Times New Roman" w:hAnsi="Times New Roman" w:cs="Times New Roman"/>
          <w:sz w:val="24"/>
          <w:szCs w:val="24"/>
          <w:lang w:val="en-US"/>
        </w:rPr>
        <w:t xml:space="preserve"> </w:t>
      </w:r>
      <w:r w:rsidR="00380124" w:rsidRPr="00D42EA1">
        <w:rPr>
          <w:rFonts w:ascii="Times New Roman" w:hAnsi="Times New Roman" w:cs="Times New Roman"/>
          <w:sz w:val="24"/>
          <w:szCs w:val="24"/>
          <w:lang w:val="en-US"/>
        </w:rPr>
        <w:t xml:space="preserve">Although a different approach was utilised to find the fishing pattern with the highest risk to profit (scenario 3) </w:t>
      </w:r>
      <w:r w:rsidR="008C03D4" w:rsidRPr="00D42EA1">
        <w:rPr>
          <w:rFonts w:ascii="Times New Roman" w:hAnsi="Times New Roman" w:cs="Times New Roman"/>
          <w:sz w:val="24"/>
          <w:szCs w:val="24"/>
          <w:lang w:val="en-US"/>
        </w:rPr>
        <w:t>compared to that</w:t>
      </w:r>
      <w:r w:rsidR="00380124" w:rsidRPr="00D42EA1">
        <w:rPr>
          <w:rFonts w:ascii="Times New Roman" w:hAnsi="Times New Roman" w:cs="Times New Roman"/>
          <w:sz w:val="24"/>
          <w:szCs w:val="24"/>
          <w:lang w:val="en-US"/>
        </w:rPr>
        <w:t xml:space="preserve"> used to identify the pattern with the lowest risk (scenario 2), both approaches identified increased benthic fishing effort as a </w:t>
      </w:r>
      <w:r w:rsidR="00F578F5" w:rsidRPr="00D42EA1">
        <w:rPr>
          <w:rFonts w:ascii="Times New Roman" w:hAnsi="Times New Roman" w:cs="Times New Roman"/>
          <w:sz w:val="24"/>
          <w:szCs w:val="24"/>
          <w:lang w:val="en-US"/>
        </w:rPr>
        <w:t>risk to</w:t>
      </w:r>
      <w:r w:rsidR="00380124" w:rsidRPr="00D42EA1">
        <w:rPr>
          <w:rFonts w:ascii="Times New Roman" w:hAnsi="Times New Roman" w:cs="Times New Roman"/>
          <w:sz w:val="24"/>
          <w:szCs w:val="24"/>
          <w:lang w:val="en-US"/>
        </w:rPr>
        <w:t xml:space="preserve"> industry wide profit</w:t>
      </w:r>
      <w:r w:rsidR="00F578F5" w:rsidRPr="00D42EA1">
        <w:rPr>
          <w:rFonts w:ascii="Times New Roman" w:hAnsi="Times New Roman" w:cs="Times New Roman"/>
          <w:sz w:val="24"/>
          <w:szCs w:val="24"/>
          <w:lang w:val="en-US"/>
        </w:rPr>
        <w:t xml:space="preserve"> (or vice-versa)</w:t>
      </w:r>
      <w:r w:rsidR="00380124" w:rsidRPr="00D42EA1">
        <w:rPr>
          <w:rFonts w:ascii="Times New Roman" w:hAnsi="Times New Roman" w:cs="Times New Roman"/>
          <w:sz w:val="24"/>
          <w:szCs w:val="24"/>
          <w:lang w:val="en-US"/>
        </w:rPr>
        <w:t xml:space="preserve">.  </w:t>
      </w:r>
      <w:r w:rsidR="00F578F5" w:rsidRPr="00D42EA1">
        <w:rPr>
          <w:rFonts w:ascii="Times New Roman" w:hAnsi="Times New Roman" w:cs="Times New Roman"/>
          <w:sz w:val="24"/>
          <w:szCs w:val="24"/>
          <w:lang w:val="en-US"/>
        </w:rPr>
        <w:t>While the BN selected in this scenario was based solely on worst profits, it also resulted in the highest risk to system wide biodiversity. This finding, combined with those from scenario 2, indicate that the profit maximising goals of fishers need not be in conflict with biodiversity goals of conservationists and that sensible but strong fisheries policy can simultaneously benefit both of these goals.</w:t>
      </w:r>
    </w:p>
    <w:p w14:paraId="182B2385" w14:textId="77777777" w:rsidR="00FD4F8C" w:rsidRPr="00D42EA1" w:rsidRDefault="00FD4F8C" w:rsidP="00FD2767">
      <w:pPr>
        <w:spacing w:line="240" w:lineRule="auto"/>
        <w:rPr>
          <w:rFonts w:ascii="Times New Roman" w:hAnsi="Times New Roman" w:cs="Times New Roman"/>
          <w:sz w:val="24"/>
          <w:szCs w:val="24"/>
          <w:lang w:val="en-US"/>
        </w:rPr>
      </w:pPr>
    </w:p>
    <w:p w14:paraId="5CD567FA" w14:textId="40F5B1BF" w:rsidR="002457B7" w:rsidRPr="00D42EA1" w:rsidRDefault="00594F03"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Fisheries management in Europe has been using long-term management plans over a couple of decades. The EU CFP is now implementing multiannual management plans that should ideally include EAFM features. However, t</w:t>
      </w:r>
      <w:r w:rsidR="002457B7" w:rsidRPr="00D42EA1">
        <w:rPr>
          <w:rFonts w:ascii="Times New Roman" w:hAnsi="Times New Roman" w:cs="Times New Roman"/>
          <w:sz w:val="24"/>
          <w:szCs w:val="24"/>
          <w:lang w:val="en-US"/>
        </w:rPr>
        <w:t xml:space="preserve">here is a </w:t>
      </w:r>
      <w:r w:rsidRPr="00D42EA1">
        <w:rPr>
          <w:rFonts w:ascii="Times New Roman" w:hAnsi="Times New Roman" w:cs="Times New Roman"/>
          <w:sz w:val="24"/>
          <w:szCs w:val="24"/>
          <w:lang w:val="en-US"/>
        </w:rPr>
        <w:t xml:space="preserve">persisting </w:t>
      </w:r>
      <w:r w:rsidR="002457B7" w:rsidRPr="00D42EA1">
        <w:rPr>
          <w:rFonts w:ascii="Times New Roman" w:hAnsi="Times New Roman" w:cs="Times New Roman"/>
          <w:sz w:val="24"/>
          <w:szCs w:val="24"/>
          <w:lang w:val="en-US"/>
        </w:rPr>
        <w:t>risk of mismanagement when predat</w:t>
      </w:r>
      <w:r w:rsidR="00451D26" w:rsidRPr="00D42EA1">
        <w:rPr>
          <w:rFonts w:ascii="Times New Roman" w:hAnsi="Times New Roman" w:cs="Times New Roman"/>
          <w:sz w:val="24"/>
          <w:szCs w:val="24"/>
          <w:lang w:val="en-US"/>
        </w:rPr>
        <w:t>or</w:t>
      </w:r>
      <w:r w:rsidR="002457B7" w:rsidRPr="00D42EA1">
        <w:rPr>
          <w:rFonts w:ascii="Times New Roman" w:hAnsi="Times New Roman" w:cs="Times New Roman"/>
          <w:sz w:val="24"/>
          <w:szCs w:val="24"/>
          <w:lang w:val="en-US"/>
        </w:rPr>
        <w:t xml:space="preserve">-prey </w:t>
      </w:r>
      <w:r w:rsidR="00451D26" w:rsidRPr="00D42EA1">
        <w:rPr>
          <w:rFonts w:ascii="Times New Roman" w:hAnsi="Times New Roman" w:cs="Times New Roman"/>
          <w:sz w:val="24"/>
          <w:szCs w:val="24"/>
          <w:lang w:val="en-US"/>
        </w:rPr>
        <w:t xml:space="preserve">relationships </w:t>
      </w:r>
      <w:r w:rsidR="002457B7" w:rsidRPr="00D42EA1">
        <w:rPr>
          <w:rFonts w:ascii="Times New Roman" w:hAnsi="Times New Roman" w:cs="Times New Roman"/>
          <w:sz w:val="24"/>
          <w:szCs w:val="24"/>
          <w:lang w:val="en-US"/>
        </w:rPr>
        <w:t xml:space="preserve">between exploited stocks create a link of dependency altering </w:t>
      </w:r>
      <w:r w:rsidR="00126EB3">
        <w:rPr>
          <w:rFonts w:ascii="Times New Roman" w:hAnsi="Times New Roman" w:cs="Times New Roman"/>
          <w:sz w:val="24"/>
          <w:szCs w:val="24"/>
          <w:lang w:val="en-US"/>
        </w:rPr>
        <w:t xml:space="preserve">relative abundance levels and </w:t>
      </w:r>
      <w:r w:rsidR="002457B7" w:rsidRPr="00D42EA1">
        <w:rPr>
          <w:rFonts w:ascii="Times New Roman" w:hAnsi="Times New Roman" w:cs="Times New Roman"/>
          <w:sz w:val="24"/>
          <w:szCs w:val="24"/>
          <w:lang w:val="en-US"/>
        </w:rPr>
        <w:t xml:space="preserve">biological reference points being used to manage them. Nevertheless, some </w:t>
      </w:r>
      <w:r w:rsidR="00451D26" w:rsidRPr="00D42EA1">
        <w:rPr>
          <w:rFonts w:ascii="Times New Roman" w:hAnsi="Times New Roman" w:cs="Times New Roman"/>
          <w:sz w:val="24"/>
          <w:szCs w:val="24"/>
          <w:lang w:val="en-US"/>
        </w:rPr>
        <w:t>up</w:t>
      </w:r>
      <w:r w:rsidR="002457B7" w:rsidRPr="00D42EA1">
        <w:rPr>
          <w:rFonts w:ascii="Times New Roman" w:hAnsi="Times New Roman" w:cs="Times New Roman"/>
          <w:sz w:val="24"/>
          <w:szCs w:val="24"/>
          <w:lang w:val="en-US"/>
        </w:rPr>
        <w:t>coming EU multiannual management plan</w:t>
      </w:r>
      <w:r w:rsidR="00451D26" w:rsidRPr="00D42EA1">
        <w:rPr>
          <w:rFonts w:ascii="Times New Roman" w:hAnsi="Times New Roman" w:cs="Times New Roman"/>
          <w:sz w:val="24"/>
          <w:szCs w:val="24"/>
          <w:lang w:val="en-US"/>
        </w:rPr>
        <w:t>s</w:t>
      </w:r>
      <w:r w:rsidR="002457B7" w:rsidRPr="00D42EA1">
        <w:rPr>
          <w:rFonts w:ascii="Times New Roman" w:hAnsi="Times New Roman" w:cs="Times New Roman"/>
          <w:sz w:val="24"/>
          <w:szCs w:val="24"/>
          <w:lang w:val="en-US"/>
        </w:rPr>
        <w:t xml:space="preserve"> </w:t>
      </w:r>
      <w:r w:rsidR="00451D26" w:rsidRPr="00D42EA1">
        <w:rPr>
          <w:rFonts w:ascii="Times New Roman" w:hAnsi="Times New Roman" w:cs="Times New Roman"/>
          <w:sz w:val="24"/>
          <w:szCs w:val="24"/>
          <w:lang w:val="en-US"/>
        </w:rPr>
        <w:t>(</w:t>
      </w:r>
      <w:r w:rsidR="002457B7" w:rsidRPr="00D42EA1">
        <w:rPr>
          <w:rFonts w:ascii="Times New Roman" w:hAnsi="Times New Roman" w:cs="Times New Roman"/>
          <w:sz w:val="24"/>
          <w:szCs w:val="24"/>
          <w:lang w:val="en-US"/>
        </w:rPr>
        <w:t>MAP</w:t>
      </w:r>
      <w:r w:rsidR="00451D26" w:rsidRPr="00D42EA1">
        <w:rPr>
          <w:rFonts w:ascii="Times New Roman" w:hAnsi="Times New Roman" w:cs="Times New Roman"/>
          <w:sz w:val="24"/>
          <w:szCs w:val="24"/>
          <w:lang w:val="en-US"/>
        </w:rPr>
        <w:t>)</w:t>
      </w:r>
      <w:r w:rsidR="002457B7" w:rsidRPr="00D42EA1">
        <w:rPr>
          <w:rFonts w:ascii="Times New Roman" w:hAnsi="Times New Roman" w:cs="Times New Roman"/>
          <w:sz w:val="24"/>
          <w:szCs w:val="24"/>
          <w:lang w:val="en-US"/>
        </w:rPr>
        <w:t xml:space="preserve"> consider the difficulties of achieving MSY simultaneously for multiple species and taking into account the trade-offs that result from interactions between species, mixed fisheries, and the multiple objectives of stakeholders. Beside species interactions, the biological reference points should not ignore environmental determinants and methods for estimating reference points which integrate the effects of environmental changes on recruitment </w:t>
      </w:r>
      <w:r w:rsidR="00BC01B5">
        <w:rPr>
          <w:rFonts w:ascii="Times New Roman" w:hAnsi="Times New Roman" w:cs="Times New Roman"/>
          <w:sz w:val="24"/>
          <w:szCs w:val="24"/>
          <w:lang w:val="en-US"/>
        </w:rPr>
        <w:t xml:space="preserve">and stock productivity </w:t>
      </w:r>
      <w:r w:rsidR="002457B7" w:rsidRPr="00D42EA1">
        <w:rPr>
          <w:rFonts w:ascii="Times New Roman" w:hAnsi="Times New Roman" w:cs="Times New Roman"/>
          <w:sz w:val="24"/>
          <w:szCs w:val="24"/>
          <w:lang w:val="en-US"/>
        </w:rPr>
        <w:t xml:space="preserve">should be developed (e.g., Brunel and Boucher 2007, Casini </w:t>
      </w:r>
      <w:r w:rsidR="002457B7" w:rsidRPr="005928FA">
        <w:rPr>
          <w:rFonts w:ascii="Times New Roman" w:hAnsi="Times New Roman" w:cs="Times New Roman"/>
          <w:i/>
          <w:sz w:val="24"/>
          <w:szCs w:val="24"/>
          <w:lang w:val="en-US"/>
        </w:rPr>
        <w:t>et al</w:t>
      </w:r>
      <w:r w:rsidRPr="005928FA">
        <w:rPr>
          <w:rFonts w:ascii="Times New Roman" w:hAnsi="Times New Roman" w:cs="Times New Roman"/>
          <w:i/>
          <w:sz w:val="24"/>
          <w:szCs w:val="24"/>
          <w:lang w:val="en-US"/>
        </w:rPr>
        <w:t>.</w:t>
      </w:r>
      <w:r w:rsidR="002457B7" w:rsidRPr="00D42EA1">
        <w:rPr>
          <w:rFonts w:ascii="Times New Roman" w:hAnsi="Times New Roman" w:cs="Times New Roman"/>
          <w:sz w:val="24"/>
          <w:szCs w:val="24"/>
          <w:lang w:val="en-US"/>
        </w:rPr>
        <w:t xml:space="preserve"> 2011).</w:t>
      </w:r>
      <w:r w:rsidRPr="00D42EA1">
        <w:rPr>
          <w:rFonts w:ascii="Times New Roman" w:hAnsi="Times New Roman" w:cs="Times New Roman"/>
          <w:sz w:val="24"/>
          <w:szCs w:val="24"/>
          <w:lang w:val="en-US"/>
        </w:rPr>
        <w:t xml:space="preserve">  However, even the best management driven by biological reference points is ineffective in the face of persistent stock-recruitment failure, such as that of North Sea herring in the early 2000s (Dickey-Collas </w:t>
      </w:r>
      <w:r w:rsidRPr="005928FA">
        <w:rPr>
          <w:rFonts w:ascii="Times New Roman" w:hAnsi="Times New Roman" w:cs="Times New Roman"/>
          <w:i/>
          <w:sz w:val="24"/>
          <w:szCs w:val="24"/>
          <w:lang w:val="en-US"/>
        </w:rPr>
        <w:t>et al.</w:t>
      </w:r>
      <w:r w:rsidRPr="00D42EA1">
        <w:rPr>
          <w:rFonts w:ascii="Times New Roman" w:hAnsi="Times New Roman" w:cs="Times New Roman"/>
          <w:sz w:val="24"/>
          <w:szCs w:val="24"/>
          <w:lang w:val="en-US"/>
        </w:rPr>
        <w:t xml:space="preserve"> 2010, Goti-Aralucea </w:t>
      </w:r>
      <w:r w:rsidRPr="005928FA">
        <w:rPr>
          <w:rFonts w:ascii="Times New Roman" w:hAnsi="Times New Roman" w:cs="Times New Roman"/>
          <w:i/>
          <w:sz w:val="24"/>
          <w:szCs w:val="24"/>
          <w:lang w:val="en-US"/>
        </w:rPr>
        <w:t>et al.</w:t>
      </w:r>
      <w:r w:rsidRPr="00D42EA1">
        <w:rPr>
          <w:rFonts w:ascii="Times New Roman" w:hAnsi="Times New Roman" w:cs="Times New Roman"/>
          <w:sz w:val="24"/>
          <w:szCs w:val="24"/>
          <w:lang w:val="en-US"/>
        </w:rPr>
        <w:t xml:space="preserve"> 2018).</w:t>
      </w:r>
    </w:p>
    <w:p w14:paraId="6B28AA26" w14:textId="77777777" w:rsidR="003E76CB" w:rsidRPr="00D42EA1" w:rsidRDefault="003E76CB" w:rsidP="00FD2767">
      <w:pPr>
        <w:spacing w:line="240" w:lineRule="auto"/>
        <w:jc w:val="both"/>
        <w:rPr>
          <w:rFonts w:ascii="Times New Roman" w:hAnsi="Times New Roman" w:cs="Times New Roman"/>
          <w:sz w:val="24"/>
          <w:szCs w:val="24"/>
          <w:lang w:val="en-US"/>
        </w:rPr>
      </w:pPr>
    </w:p>
    <w:p w14:paraId="6C0C73E5" w14:textId="78779FAD" w:rsidR="00092694" w:rsidRDefault="00594F03"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A fishery policy</w:t>
      </w:r>
      <w:r w:rsidR="00451D26" w:rsidRPr="00D42EA1">
        <w:rPr>
          <w:rFonts w:ascii="Times New Roman" w:hAnsi="Times New Roman" w:cs="Times New Roman"/>
          <w:sz w:val="24"/>
          <w:szCs w:val="24"/>
          <w:lang w:val="en-US"/>
        </w:rPr>
        <w:t xml:space="preserve"> that does</w:t>
      </w:r>
      <w:r w:rsidRPr="00D42EA1">
        <w:rPr>
          <w:rFonts w:ascii="Times New Roman" w:hAnsi="Times New Roman" w:cs="Times New Roman"/>
          <w:sz w:val="24"/>
          <w:szCs w:val="24"/>
          <w:lang w:val="en-US"/>
        </w:rPr>
        <w:t xml:space="preserve"> not address conservation issues will </w:t>
      </w:r>
      <w:r w:rsidR="00451D26" w:rsidRPr="00D42EA1">
        <w:rPr>
          <w:rFonts w:ascii="Times New Roman" w:hAnsi="Times New Roman" w:cs="Times New Roman"/>
          <w:sz w:val="24"/>
          <w:szCs w:val="24"/>
          <w:lang w:val="en-US"/>
        </w:rPr>
        <w:t xml:space="preserve">continue to </w:t>
      </w:r>
      <w:r w:rsidRPr="00D42EA1">
        <w:rPr>
          <w:rFonts w:ascii="Times New Roman" w:hAnsi="Times New Roman" w:cs="Times New Roman"/>
          <w:sz w:val="24"/>
          <w:szCs w:val="24"/>
          <w:lang w:val="en-US"/>
        </w:rPr>
        <w:t xml:space="preserve">contribute to </w:t>
      </w:r>
      <w:r w:rsidR="00451D26" w:rsidRPr="00D42EA1">
        <w:rPr>
          <w:rFonts w:ascii="Times New Roman" w:hAnsi="Times New Roman" w:cs="Times New Roman"/>
          <w:sz w:val="24"/>
          <w:szCs w:val="24"/>
          <w:lang w:val="en-US"/>
        </w:rPr>
        <w:t xml:space="preserve">the </w:t>
      </w:r>
      <w:r w:rsidRPr="00D42EA1">
        <w:rPr>
          <w:rFonts w:ascii="Times New Roman" w:hAnsi="Times New Roman" w:cs="Times New Roman"/>
          <w:sz w:val="24"/>
          <w:szCs w:val="24"/>
          <w:lang w:val="en-US"/>
        </w:rPr>
        <w:t>degrad</w:t>
      </w:r>
      <w:r w:rsidR="00451D26" w:rsidRPr="00D42EA1">
        <w:rPr>
          <w:rFonts w:ascii="Times New Roman" w:hAnsi="Times New Roman" w:cs="Times New Roman"/>
          <w:sz w:val="24"/>
          <w:szCs w:val="24"/>
          <w:lang w:val="en-US"/>
        </w:rPr>
        <w:t>ation</w:t>
      </w:r>
      <w:r w:rsidRPr="00D42EA1">
        <w:rPr>
          <w:rFonts w:ascii="Times New Roman" w:hAnsi="Times New Roman" w:cs="Times New Roman"/>
          <w:sz w:val="24"/>
          <w:szCs w:val="24"/>
          <w:lang w:val="en-US"/>
        </w:rPr>
        <w:t xml:space="preserve"> </w:t>
      </w:r>
      <w:r w:rsidR="00451D26" w:rsidRPr="00D42EA1">
        <w:rPr>
          <w:rFonts w:ascii="Times New Roman" w:hAnsi="Times New Roman" w:cs="Times New Roman"/>
          <w:sz w:val="24"/>
          <w:szCs w:val="24"/>
          <w:lang w:val="en-US"/>
        </w:rPr>
        <w:t xml:space="preserve">of non-target </w:t>
      </w:r>
      <w:r w:rsidRPr="00D42EA1">
        <w:rPr>
          <w:rFonts w:ascii="Times New Roman" w:hAnsi="Times New Roman" w:cs="Times New Roman"/>
          <w:sz w:val="24"/>
          <w:szCs w:val="24"/>
          <w:lang w:val="en-US"/>
        </w:rPr>
        <w:t>ecosystem components</w:t>
      </w:r>
      <w:r w:rsidR="00A822F5">
        <w:rPr>
          <w:rFonts w:ascii="Times New Roman" w:hAnsi="Times New Roman" w:cs="Times New Roman"/>
          <w:sz w:val="24"/>
          <w:szCs w:val="24"/>
          <w:lang w:val="en-US"/>
        </w:rPr>
        <w:t xml:space="preserve"> supporting the exploited stock</w:t>
      </w:r>
      <w:r w:rsidR="001A5863">
        <w:rPr>
          <w:rFonts w:ascii="Times New Roman" w:hAnsi="Times New Roman" w:cs="Times New Roman"/>
          <w:sz w:val="24"/>
          <w:szCs w:val="24"/>
          <w:lang w:val="en-US"/>
        </w:rPr>
        <w:t>s</w:t>
      </w:r>
      <w:r w:rsidR="00A822F5">
        <w:rPr>
          <w:rFonts w:ascii="Times New Roman" w:hAnsi="Times New Roman" w:cs="Times New Roman"/>
          <w:sz w:val="24"/>
          <w:szCs w:val="24"/>
          <w:lang w:val="en-US"/>
        </w:rPr>
        <w:t xml:space="preserve"> productivity</w:t>
      </w:r>
      <w:r w:rsidR="00451D26" w:rsidRPr="00D42EA1">
        <w:rPr>
          <w:rFonts w:ascii="Times New Roman" w:hAnsi="Times New Roman" w:cs="Times New Roman"/>
          <w:sz w:val="24"/>
          <w:szCs w:val="24"/>
          <w:lang w:val="en-US"/>
        </w:rPr>
        <w:t xml:space="preserve">. </w:t>
      </w:r>
      <w:r w:rsidR="00822695">
        <w:rPr>
          <w:rFonts w:ascii="Times New Roman" w:hAnsi="Times New Roman" w:cs="Times New Roman"/>
          <w:sz w:val="24"/>
          <w:szCs w:val="24"/>
          <w:lang w:val="en-US"/>
        </w:rPr>
        <w:t>Such degradation</w:t>
      </w:r>
      <w:r w:rsidR="00451D26" w:rsidRPr="00D42EA1">
        <w:rPr>
          <w:rFonts w:ascii="Times New Roman" w:hAnsi="Times New Roman" w:cs="Times New Roman"/>
          <w:sz w:val="24"/>
          <w:szCs w:val="24"/>
          <w:lang w:val="en-US"/>
        </w:rPr>
        <w:t xml:space="preserve"> is </w:t>
      </w:r>
      <w:r w:rsidR="24BCBDD8" w:rsidRPr="00D42EA1">
        <w:rPr>
          <w:rFonts w:ascii="Times New Roman" w:hAnsi="Times New Roman" w:cs="Times New Roman"/>
          <w:sz w:val="24"/>
          <w:szCs w:val="24"/>
          <w:lang w:val="en-US"/>
        </w:rPr>
        <w:t>occurring</w:t>
      </w:r>
      <w:r w:rsidR="00451D26" w:rsidRPr="00D42EA1">
        <w:rPr>
          <w:rFonts w:ascii="Times New Roman" w:hAnsi="Times New Roman" w:cs="Times New Roman"/>
          <w:sz w:val="24"/>
          <w:szCs w:val="24"/>
          <w:lang w:val="en-US"/>
        </w:rPr>
        <w:t xml:space="preserve"> via non-selective fishing practices causing</w:t>
      </w:r>
      <w:r w:rsidRPr="00D42EA1">
        <w:rPr>
          <w:rFonts w:ascii="Times New Roman" w:hAnsi="Times New Roman" w:cs="Times New Roman"/>
          <w:sz w:val="24"/>
          <w:szCs w:val="24"/>
          <w:lang w:val="en-US"/>
        </w:rPr>
        <w:t xml:space="preserve"> bycatch or habitat </w:t>
      </w:r>
      <w:r w:rsidR="00822695">
        <w:rPr>
          <w:rFonts w:ascii="Times New Roman" w:hAnsi="Times New Roman" w:cs="Times New Roman"/>
          <w:sz w:val="24"/>
          <w:szCs w:val="24"/>
          <w:lang w:val="en-US"/>
        </w:rPr>
        <w:t>modification</w:t>
      </w:r>
      <w:r w:rsidRPr="00D42EA1">
        <w:rPr>
          <w:rFonts w:ascii="Times New Roman" w:hAnsi="Times New Roman" w:cs="Times New Roman"/>
          <w:sz w:val="24"/>
          <w:szCs w:val="24"/>
          <w:lang w:val="en-US"/>
        </w:rPr>
        <w:t xml:space="preserve"> induced by the exploitation of </w:t>
      </w:r>
      <w:r w:rsidR="00451D26" w:rsidRPr="00D42EA1">
        <w:rPr>
          <w:rFonts w:ascii="Times New Roman" w:hAnsi="Times New Roman" w:cs="Times New Roman"/>
          <w:sz w:val="24"/>
          <w:szCs w:val="24"/>
          <w:lang w:val="en-US"/>
        </w:rPr>
        <w:t xml:space="preserve">targeted, </w:t>
      </w:r>
      <w:r w:rsidRPr="00D42EA1">
        <w:rPr>
          <w:rFonts w:ascii="Times New Roman" w:hAnsi="Times New Roman" w:cs="Times New Roman"/>
          <w:sz w:val="24"/>
          <w:szCs w:val="24"/>
          <w:lang w:val="en-US"/>
        </w:rPr>
        <w:t xml:space="preserve">commercial species, </w:t>
      </w:r>
      <w:r w:rsidR="00451D26" w:rsidRPr="00D42EA1">
        <w:rPr>
          <w:rFonts w:ascii="Times New Roman" w:hAnsi="Times New Roman" w:cs="Times New Roman"/>
          <w:sz w:val="24"/>
          <w:szCs w:val="24"/>
          <w:lang w:val="en-US"/>
        </w:rPr>
        <w:t xml:space="preserve">and can lead to </w:t>
      </w:r>
      <w:r w:rsidR="00A822F5">
        <w:rPr>
          <w:rFonts w:ascii="Times New Roman" w:hAnsi="Times New Roman" w:cs="Times New Roman"/>
          <w:sz w:val="24"/>
          <w:szCs w:val="24"/>
          <w:lang w:val="en-US"/>
        </w:rPr>
        <w:t xml:space="preserve">species </w:t>
      </w:r>
      <w:r w:rsidR="00451D26" w:rsidRPr="00D42EA1">
        <w:rPr>
          <w:rFonts w:ascii="Times New Roman" w:hAnsi="Times New Roman" w:cs="Times New Roman"/>
          <w:sz w:val="24"/>
          <w:szCs w:val="24"/>
          <w:lang w:val="en-US"/>
        </w:rPr>
        <w:t>extirpation or even</w:t>
      </w:r>
      <w:r w:rsidRPr="00D42EA1">
        <w:rPr>
          <w:rFonts w:ascii="Times New Roman" w:hAnsi="Times New Roman" w:cs="Times New Roman"/>
          <w:sz w:val="24"/>
          <w:szCs w:val="24"/>
          <w:lang w:val="en-US"/>
        </w:rPr>
        <w:t xml:space="preserve"> extinction. TACs are not sufficient as the principal management tool to reduce </w:t>
      </w:r>
      <w:r w:rsidR="00451D26" w:rsidRPr="00D42EA1">
        <w:rPr>
          <w:rFonts w:ascii="Times New Roman" w:hAnsi="Times New Roman" w:cs="Times New Roman"/>
          <w:sz w:val="24"/>
          <w:szCs w:val="24"/>
          <w:lang w:val="en-US"/>
        </w:rPr>
        <w:t xml:space="preserve">such </w:t>
      </w:r>
      <w:r w:rsidRPr="00D42EA1">
        <w:rPr>
          <w:rFonts w:ascii="Times New Roman" w:hAnsi="Times New Roman" w:cs="Times New Roman"/>
          <w:sz w:val="24"/>
          <w:szCs w:val="24"/>
          <w:lang w:val="en-US"/>
        </w:rPr>
        <w:t>pressure</w:t>
      </w:r>
      <w:r w:rsidR="00451D26"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(Reiss </w:t>
      </w:r>
      <w:r w:rsidRPr="005928FA">
        <w:rPr>
          <w:rFonts w:ascii="Times New Roman" w:hAnsi="Times New Roman" w:cs="Times New Roman"/>
          <w:i/>
          <w:sz w:val="24"/>
          <w:szCs w:val="24"/>
          <w:lang w:val="en-US"/>
        </w:rPr>
        <w:t>et al.</w:t>
      </w:r>
      <w:r w:rsidRPr="00D42EA1">
        <w:rPr>
          <w:rFonts w:ascii="Times New Roman" w:hAnsi="Times New Roman" w:cs="Times New Roman"/>
          <w:sz w:val="24"/>
          <w:szCs w:val="24"/>
          <w:lang w:val="en-US"/>
        </w:rPr>
        <w:t xml:space="preserve"> 2010). </w:t>
      </w:r>
      <w:r w:rsidR="003A111C" w:rsidRPr="00D42EA1">
        <w:rPr>
          <w:rFonts w:ascii="Times New Roman" w:hAnsi="Times New Roman" w:cs="Times New Roman"/>
          <w:sz w:val="24"/>
          <w:szCs w:val="24"/>
          <w:lang w:val="en-US"/>
        </w:rPr>
        <w:t>Spatial management measures</w:t>
      </w:r>
      <w:r w:rsidR="00451D26" w:rsidRPr="00D42EA1">
        <w:rPr>
          <w:rFonts w:ascii="Times New Roman" w:hAnsi="Times New Roman" w:cs="Times New Roman"/>
          <w:sz w:val="24"/>
          <w:szCs w:val="24"/>
          <w:lang w:val="en-US"/>
        </w:rPr>
        <w:t>,</w:t>
      </w:r>
      <w:r w:rsidR="003A111C" w:rsidRPr="00D42EA1">
        <w:rPr>
          <w:rFonts w:ascii="Times New Roman" w:hAnsi="Times New Roman" w:cs="Times New Roman"/>
          <w:sz w:val="24"/>
          <w:szCs w:val="24"/>
          <w:lang w:val="en-US"/>
        </w:rPr>
        <w:t xml:space="preserve"> such as </w:t>
      </w:r>
      <w:r w:rsidRPr="00D42EA1">
        <w:rPr>
          <w:rFonts w:ascii="Times New Roman" w:hAnsi="Times New Roman" w:cs="Times New Roman"/>
          <w:sz w:val="24"/>
          <w:szCs w:val="24"/>
          <w:lang w:val="en-US"/>
        </w:rPr>
        <w:t xml:space="preserve">fishing </w:t>
      </w:r>
      <w:r w:rsidR="00451D26" w:rsidRPr="00D42EA1">
        <w:rPr>
          <w:rFonts w:ascii="Times New Roman" w:hAnsi="Times New Roman" w:cs="Times New Roman"/>
          <w:sz w:val="24"/>
          <w:szCs w:val="24"/>
          <w:lang w:val="en-US"/>
        </w:rPr>
        <w:t xml:space="preserve">bans </w:t>
      </w:r>
      <w:r w:rsidRPr="00D42EA1">
        <w:rPr>
          <w:rFonts w:ascii="Times New Roman" w:hAnsi="Times New Roman" w:cs="Times New Roman"/>
          <w:sz w:val="24"/>
          <w:szCs w:val="24"/>
          <w:lang w:val="en-US"/>
        </w:rPr>
        <w:t>in certain areas</w:t>
      </w:r>
      <w:r w:rsidR="00451D26"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could </w:t>
      </w:r>
      <w:r w:rsidR="00451D26" w:rsidRPr="00D42EA1">
        <w:rPr>
          <w:rFonts w:ascii="Times New Roman" w:hAnsi="Times New Roman" w:cs="Times New Roman"/>
          <w:sz w:val="24"/>
          <w:szCs w:val="24"/>
          <w:lang w:val="en-US"/>
        </w:rPr>
        <w:t>fail to include</w:t>
      </w:r>
      <w:r w:rsidRPr="00D42EA1">
        <w:rPr>
          <w:rFonts w:ascii="Times New Roman" w:hAnsi="Times New Roman" w:cs="Times New Roman"/>
          <w:sz w:val="24"/>
          <w:szCs w:val="24"/>
          <w:lang w:val="en-US"/>
        </w:rPr>
        <w:t xml:space="preserve"> a variety of </w:t>
      </w:r>
      <w:r w:rsidR="00451D26" w:rsidRPr="00D42EA1">
        <w:rPr>
          <w:rFonts w:ascii="Times New Roman" w:hAnsi="Times New Roman" w:cs="Times New Roman"/>
          <w:sz w:val="24"/>
          <w:szCs w:val="24"/>
          <w:lang w:val="en-US"/>
        </w:rPr>
        <w:t xml:space="preserve">different </w:t>
      </w:r>
      <w:r w:rsidRPr="00D42EA1">
        <w:rPr>
          <w:rFonts w:ascii="Times New Roman" w:hAnsi="Times New Roman" w:cs="Times New Roman"/>
          <w:sz w:val="24"/>
          <w:szCs w:val="24"/>
          <w:lang w:val="en-US"/>
        </w:rPr>
        <w:t>benthic biotopes</w:t>
      </w:r>
      <w:r w:rsidR="00451D26"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thus neglecting to account for potential linkages and interactions between those biotopes (STECF 2019a). Management of fisheries and nature conservation has historically been separated although both healthy fish populations and </w:t>
      </w:r>
      <w:r w:rsidR="00451D26" w:rsidRPr="00D42EA1">
        <w:rPr>
          <w:rFonts w:ascii="Times New Roman" w:hAnsi="Times New Roman" w:cs="Times New Roman"/>
          <w:sz w:val="24"/>
          <w:szCs w:val="24"/>
          <w:lang w:val="en-US"/>
        </w:rPr>
        <w:t xml:space="preserve">marine </w:t>
      </w:r>
      <w:r w:rsidRPr="00D42EA1">
        <w:rPr>
          <w:rFonts w:ascii="Times New Roman" w:hAnsi="Times New Roman" w:cs="Times New Roman"/>
          <w:sz w:val="24"/>
          <w:szCs w:val="24"/>
          <w:lang w:val="en-US"/>
        </w:rPr>
        <w:t>habitats are central elements for maintaining a good status of the coastal environment</w:t>
      </w:r>
      <w:r w:rsidR="00451D26" w:rsidRPr="00D42EA1">
        <w:rPr>
          <w:rFonts w:ascii="Times New Roman" w:hAnsi="Times New Roman" w:cs="Times New Roman"/>
          <w:sz w:val="24"/>
          <w:szCs w:val="24"/>
          <w:lang w:val="en-US"/>
        </w:rPr>
        <w:t xml:space="preserve"> and continued provision of </w:t>
      </w:r>
      <w:r w:rsidR="00451D26" w:rsidRPr="00D42EA1">
        <w:rPr>
          <w:rFonts w:ascii="Times New Roman" w:hAnsi="Times New Roman" w:cs="Times New Roman"/>
          <w:sz w:val="24"/>
          <w:szCs w:val="24"/>
          <w:lang w:val="en-US"/>
        </w:rPr>
        <w:lastRenderedPageBreak/>
        <w:t>fish for the fishery</w:t>
      </w:r>
      <w:r w:rsidRPr="00D42EA1">
        <w:rPr>
          <w:rFonts w:ascii="Times New Roman" w:hAnsi="Times New Roman" w:cs="Times New Roman"/>
          <w:sz w:val="24"/>
          <w:szCs w:val="24"/>
          <w:lang w:val="en-US"/>
        </w:rPr>
        <w:t xml:space="preserve">. </w:t>
      </w:r>
      <w:r w:rsidR="003A111C" w:rsidRPr="00D42EA1">
        <w:rPr>
          <w:rFonts w:ascii="Times New Roman" w:hAnsi="Times New Roman" w:cs="Times New Roman"/>
          <w:sz w:val="24"/>
          <w:szCs w:val="24"/>
          <w:lang w:val="en-US"/>
        </w:rPr>
        <w:t>The degradation will continue if the</w:t>
      </w:r>
      <w:r w:rsidRPr="00D42EA1">
        <w:rPr>
          <w:rFonts w:ascii="Times New Roman" w:hAnsi="Times New Roman" w:cs="Times New Roman"/>
          <w:sz w:val="24"/>
          <w:szCs w:val="24"/>
          <w:lang w:val="en-US"/>
        </w:rPr>
        <w:t xml:space="preserve"> limited integration of broader environmental concerns </w:t>
      </w:r>
      <w:r w:rsidR="003A111C" w:rsidRPr="00D42EA1">
        <w:rPr>
          <w:rFonts w:ascii="Times New Roman" w:hAnsi="Times New Roman" w:cs="Times New Roman"/>
          <w:sz w:val="24"/>
          <w:szCs w:val="24"/>
          <w:lang w:val="en-US"/>
        </w:rPr>
        <w:t xml:space="preserve">persists </w:t>
      </w:r>
      <w:r w:rsidRPr="00D42EA1">
        <w:rPr>
          <w:rFonts w:ascii="Times New Roman" w:hAnsi="Times New Roman" w:cs="Times New Roman"/>
          <w:sz w:val="24"/>
          <w:szCs w:val="24"/>
          <w:lang w:val="en-US"/>
        </w:rPr>
        <w:t xml:space="preserve">as the result of lack of coordination between fisheries and environmental policies, at </w:t>
      </w:r>
      <w:r w:rsidR="009323C7" w:rsidRPr="00D42EA1">
        <w:rPr>
          <w:rFonts w:ascii="Times New Roman" w:hAnsi="Times New Roman" w:cs="Times New Roman"/>
          <w:sz w:val="24"/>
          <w:szCs w:val="24"/>
          <w:lang w:val="en-US"/>
        </w:rPr>
        <w:t xml:space="preserve">both </w:t>
      </w:r>
      <w:r w:rsidRPr="00D42EA1">
        <w:rPr>
          <w:rFonts w:ascii="Times New Roman" w:hAnsi="Times New Roman" w:cs="Times New Roman"/>
          <w:sz w:val="24"/>
          <w:szCs w:val="24"/>
          <w:lang w:val="en-US"/>
        </w:rPr>
        <w:t xml:space="preserve">national and EU </w:t>
      </w:r>
      <w:r w:rsidR="003A111C" w:rsidRPr="00D42EA1">
        <w:rPr>
          <w:rFonts w:ascii="Times New Roman" w:hAnsi="Times New Roman" w:cs="Times New Roman"/>
          <w:sz w:val="24"/>
          <w:szCs w:val="24"/>
          <w:lang w:val="en-US"/>
        </w:rPr>
        <w:t>level</w:t>
      </w:r>
      <w:r w:rsidR="009323C7" w:rsidRPr="00D42EA1">
        <w:rPr>
          <w:rFonts w:ascii="Times New Roman" w:hAnsi="Times New Roman" w:cs="Times New Roman"/>
          <w:sz w:val="24"/>
          <w:szCs w:val="24"/>
          <w:lang w:val="en-US"/>
        </w:rPr>
        <w:t>s</w:t>
      </w:r>
      <w:r w:rsidR="003A111C"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3A111C" w:rsidRPr="00D42EA1">
        <w:rPr>
          <w:rFonts w:ascii="Times New Roman" w:hAnsi="Times New Roman" w:cs="Times New Roman"/>
          <w:sz w:val="24"/>
          <w:szCs w:val="24"/>
          <w:lang w:val="en-US"/>
        </w:rPr>
        <w:t>The</w:t>
      </w:r>
      <w:r w:rsidRPr="00D42EA1">
        <w:rPr>
          <w:rFonts w:ascii="Times New Roman" w:hAnsi="Times New Roman" w:cs="Times New Roman"/>
          <w:sz w:val="24"/>
          <w:szCs w:val="24"/>
          <w:lang w:val="en-US"/>
        </w:rPr>
        <w:t xml:space="preserve"> absence of clear guidance on how to combine the Marine Strategy Framework Directive MSFD and CFP and their associated governance systems </w:t>
      </w:r>
      <w:r w:rsidR="003A111C" w:rsidRPr="00D42EA1">
        <w:rPr>
          <w:rFonts w:ascii="Times New Roman" w:hAnsi="Times New Roman" w:cs="Times New Roman"/>
          <w:sz w:val="24"/>
          <w:szCs w:val="24"/>
          <w:lang w:val="en-US"/>
        </w:rPr>
        <w:t xml:space="preserve">does not help </w:t>
      </w:r>
      <w:r w:rsidRPr="00D42EA1">
        <w:rPr>
          <w:rFonts w:ascii="Times New Roman" w:hAnsi="Times New Roman" w:cs="Times New Roman"/>
          <w:sz w:val="24"/>
          <w:szCs w:val="24"/>
          <w:lang w:val="en-US"/>
        </w:rPr>
        <w:t xml:space="preserve">(Meek et al. 2011, Ramírez-Monsalve </w:t>
      </w:r>
      <w:r w:rsidRPr="005928FA">
        <w:rPr>
          <w:rFonts w:ascii="Times New Roman" w:hAnsi="Times New Roman" w:cs="Times New Roman"/>
          <w:i/>
          <w:sz w:val="24"/>
          <w:szCs w:val="24"/>
          <w:lang w:val="en-US"/>
        </w:rPr>
        <w:t>et al.</w:t>
      </w:r>
      <w:r w:rsidRPr="00D42EA1">
        <w:rPr>
          <w:rFonts w:ascii="Times New Roman" w:hAnsi="Times New Roman" w:cs="Times New Roman"/>
          <w:sz w:val="24"/>
          <w:szCs w:val="24"/>
          <w:lang w:val="en-US"/>
        </w:rPr>
        <w:t xml:space="preserve"> 2016).</w:t>
      </w:r>
      <w:r w:rsidR="02A76A82" w:rsidRPr="00D42EA1">
        <w:rPr>
          <w:rFonts w:ascii="Times New Roman" w:hAnsi="Times New Roman" w:cs="Times New Roman"/>
          <w:sz w:val="24"/>
          <w:szCs w:val="24"/>
          <w:lang w:val="en-US"/>
        </w:rPr>
        <w:t xml:space="preserve"> </w:t>
      </w:r>
      <w:r w:rsidR="7DADD0F1" w:rsidRPr="00D42EA1">
        <w:rPr>
          <w:rFonts w:ascii="Times New Roman" w:hAnsi="Times New Roman" w:cs="Times New Roman"/>
          <w:sz w:val="24"/>
          <w:szCs w:val="24"/>
          <w:lang w:val="en-US"/>
        </w:rPr>
        <w:t>Hence, t</w:t>
      </w:r>
      <w:r w:rsidR="02A76A82" w:rsidRPr="00D42EA1">
        <w:rPr>
          <w:rFonts w:ascii="Times New Roman" w:hAnsi="Times New Roman" w:cs="Times New Roman"/>
          <w:sz w:val="24"/>
          <w:szCs w:val="24"/>
          <w:lang w:val="en-US"/>
        </w:rPr>
        <w:t xml:space="preserve">he European network of </w:t>
      </w:r>
      <w:r w:rsidR="77ECE97E" w:rsidRPr="00D42EA1">
        <w:rPr>
          <w:rFonts w:ascii="Times New Roman" w:hAnsi="Times New Roman" w:cs="Times New Roman"/>
          <w:sz w:val="24"/>
          <w:szCs w:val="24"/>
          <w:lang w:val="en-US"/>
        </w:rPr>
        <w:t>marine parks</w:t>
      </w:r>
      <w:r w:rsidR="02A76A82" w:rsidRPr="00D42EA1">
        <w:rPr>
          <w:rFonts w:ascii="Times New Roman" w:hAnsi="Times New Roman" w:cs="Times New Roman"/>
          <w:sz w:val="24"/>
          <w:szCs w:val="24"/>
          <w:lang w:val="en-US"/>
        </w:rPr>
        <w:t xml:space="preserve"> (marine Natura 2000 </w:t>
      </w:r>
      <w:r w:rsidR="41F43EE1" w:rsidRPr="00D42EA1">
        <w:rPr>
          <w:rFonts w:ascii="Times New Roman" w:hAnsi="Times New Roman" w:cs="Times New Roman"/>
          <w:sz w:val="24"/>
          <w:szCs w:val="24"/>
          <w:lang w:val="en-US"/>
        </w:rPr>
        <w:t>sites</w:t>
      </w:r>
      <w:r w:rsidR="510A729B" w:rsidRPr="00D42EA1">
        <w:rPr>
          <w:rFonts w:ascii="Times New Roman" w:hAnsi="Times New Roman" w:cs="Times New Roman"/>
          <w:sz w:val="24"/>
          <w:szCs w:val="24"/>
          <w:lang w:val="en-US"/>
        </w:rPr>
        <w:t>,</w:t>
      </w:r>
      <w:r w:rsidR="41F43EE1" w:rsidRPr="00D42EA1">
        <w:rPr>
          <w:rFonts w:ascii="Times New Roman" w:hAnsi="Times New Roman" w:cs="Times New Roman"/>
          <w:sz w:val="24"/>
          <w:szCs w:val="24"/>
          <w:lang w:val="en-US"/>
        </w:rPr>
        <w:t xml:space="preserve"> EEA 201</w:t>
      </w:r>
      <w:r w:rsidR="26C4FAFB" w:rsidRPr="00D42EA1">
        <w:rPr>
          <w:rFonts w:ascii="Times New Roman" w:hAnsi="Times New Roman" w:cs="Times New Roman"/>
          <w:sz w:val="24"/>
          <w:szCs w:val="24"/>
          <w:lang w:val="en-US"/>
        </w:rPr>
        <w:t>8</w:t>
      </w:r>
      <w:r w:rsidR="02A76A82" w:rsidRPr="00D42EA1">
        <w:rPr>
          <w:rFonts w:ascii="Times New Roman" w:hAnsi="Times New Roman" w:cs="Times New Roman"/>
          <w:sz w:val="24"/>
          <w:szCs w:val="24"/>
          <w:lang w:val="en-US"/>
        </w:rPr>
        <w:t xml:space="preserve">) is only located </w:t>
      </w:r>
      <w:r w:rsidR="707E541E" w:rsidRPr="00D42EA1">
        <w:rPr>
          <w:rFonts w:ascii="Times New Roman" w:hAnsi="Times New Roman" w:cs="Times New Roman"/>
          <w:sz w:val="24"/>
          <w:szCs w:val="24"/>
          <w:lang w:val="en-US"/>
        </w:rPr>
        <w:t xml:space="preserve">and enforced </w:t>
      </w:r>
      <w:r w:rsidR="02A76A82" w:rsidRPr="00D42EA1">
        <w:rPr>
          <w:rFonts w:ascii="Times New Roman" w:hAnsi="Times New Roman" w:cs="Times New Roman"/>
          <w:sz w:val="24"/>
          <w:szCs w:val="24"/>
          <w:lang w:val="en-US"/>
        </w:rPr>
        <w:t>within territorial waters</w:t>
      </w:r>
      <w:r w:rsidR="008C03D4" w:rsidRPr="00D42EA1">
        <w:rPr>
          <w:rFonts w:ascii="Times New Roman" w:hAnsi="Times New Roman" w:cs="Times New Roman"/>
          <w:sz w:val="24"/>
          <w:szCs w:val="24"/>
          <w:lang w:val="en-US"/>
        </w:rPr>
        <w:t xml:space="preserve"> while</w:t>
      </w:r>
      <w:r w:rsidR="02A76A82" w:rsidRPr="00D42EA1">
        <w:rPr>
          <w:rFonts w:ascii="Times New Roman" w:hAnsi="Times New Roman" w:cs="Times New Roman"/>
          <w:sz w:val="24"/>
          <w:szCs w:val="24"/>
          <w:lang w:val="en-US"/>
        </w:rPr>
        <w:t xml:space="preserve"> the protection of sensitive habitats requires designing cross-boundary areas, which is allowed for under the CFP. </w:t>
      </w:r>
      <w:r w:rsidR="00DD5F47" w:rsidRPr="00D42EA1">
        <w:rPr>
          <w:rFonts w:ascii="Times New Roman" w:hAnsi="Times New Roman" w:cs="Times New Roman"/>
          <w:sz w:val="24"/>
          <w:szCs w:val="24"/>
          <w:lang w:val="en-US"/>
        </w:rPr>
        <w:t xml:space="preserve">Not all of the </w:t>
      </w:r>
      <w:r w:rsidR="005A46D4" w:rsidRPr="00D42EA1">
        <w:rPr>
          <w:rFonts w:ascii="Times New Roman" w:hAnsi="Times New Roman" w:cs="Times New Roman"/>
          <w:sz w:val="24"/>
          <w:szCs w:val="24"/>
          <w:lang w:val="en-US"/>
        </w:rPr>
        <w:t xml:space="preserve">Good Environmental Status </w:t>
      </w:r>
      <w:r w:rsidR="005A46D4">
        <w:rPr>
          <w:rFonts w:ascii="Times New Roman" w:hAnsi="Times New Roman" w:cs="Times New Roman"/>
          <w:sz w:val="24"/>
          <w:szCs w:val="24"/>
          <w:lang w:val="en-US"/>
        </w:rPr>
        <w:t>(</w:t>
      </w:r>
      <w:r w:rsidR="00DD5F47" w:rsidRPr="00D42EA1">
        <w:rPr>
          <w:rFonts w:ascii="Times New Roman" w:hAnsi="Times New Roman" w:cs="Times New Roman"/>
          <w:sz w:val="24"/>
          <w:szCs w:val="24"/>
          <w:lang w:val="en-US"/>
        </w:rPr>
        <w:t>GES</w:t>
      </w:r>
      <w:r w:rsidR="005A46D4">
        <w:rPr>
          <w:rFonts w:ascii="Times New Roman" w:hAnsi="Times New Roman" w:cs="Times New Roman"/>
          <w:sz w:val="24"/>
          <w:szCs w:val="24"/>
          <w:lang w:val="en-US"/>
        </w:rPr>
        <w:t>)</w:t>
      </w:r>
      <w:r w:rsidR="00DD5F47" w:rsidRPr="00D42EA1">
        <w:rPr>
          <w:rFonts w:ascii="Times New Roman" w:hAnsi="Times New Roman" w:cs="Times New Roman"/>
          <w:sz w:val="24"/>
          <w:szCs w:val="24"/>
          <w:lang w:val="en-US"/>
        </w:rPr>
        <w:t xml:space="preserve"> objectives of the MSFD have </w:t>
      </w:r>
      <w:r w:rsidR="5AE508B7" w:rsidRPr="00D42EA1">
        <w:rPr>
          <w:rFonts w:ascii="Times New Roman" w:hAnsi="Times New Roman" w:cs="Times New Roman"/>
          <w:sz w:val="24"/>
          <w:szCs w:val="24"/>
          <w:lang w:val="en-US"/>
        </w:rPr>
        <w:t>defined quantitative</w:t>
      </w:r>
      <w:r w:rsidR="02A76A82" w:rsidRPr="00D42EA1">
        <w:rPr>
          <w:rFonts w:ascii="Times New Roman" w:hAnsi="Times New Roman" w:cs="Times New Roman"/>
          <w:sz w:val="24"/>
          <w:szCs w:val="24"/>
          <w:lang w:val="en-US"/>
        </w:rPr>
        <w:t xml:space="preserve"> targets and, therefore, </w:t>
      </w:r>
      <w:r w:rsidR="00DD5F47" w:rsidRPr="00D42EA1">
        <w:rPr>
          <w:rFonts w:ascii="Times New Roman" w:hAnsi="Times New Roman" w:cs="Times New Roman"/>
          <w:sz w:val="24"/>
          <w:szCs w:val="24"/>
          <w:lang w:val="en-US"/>
        </w:rPr>
        <w:t>it is</w:t>
      </w:r>
      <w:r w:rsidR="3A82EBFD" w:rsidRPr="00D42EA1">
        <w:rPr>
          <w:rFonts w:ascii="Times New Roman" w:hAnsi="Times New Roman" w:cs="Times New Roman"/>
          <w:sz w:val="24"/>
          <w:szCs w:val="24"/>
          <w:lang w:val="en-US"/>
        </w:rPr>
        <w:t xml:space="preserve"> for example</w:t>
      </w:r>
      <w:r w:rsidR="00DD5F47" w:rsidRPr="00D42EA1">
        <w:rPr>
          <w:rFonts w:ascii="Times New Roman" w:hAnsi="Times New Roman" w:cs="Times New Roman"/>
          <w:sz w:val="24"/>
          <w:szCs w:val="24"/>
          <w:lang w:val="en-US"/>
        </w:rPr>
        <w:t xml:space="preserve"> not possible to</w:t>
      </w:r>
      <w:r w:rsidR="02A76A82" w:rsidRPr="00D42EA1">
        <w:rPr>
          <w:rFonts w:ascii="Times New Roman" w:hAnsi="Times New Roman" w:cs="Times New Roman"/>
          <w:sz w:val="24"/>
          <w:szCs w:val="24"/>
          <w:lang w:val="en-US"/>
        </w:rPr>
        <w:t xml:space="preserve"> measure </w:t>
      </w:r>
      <w:r w:rsidR="00DD5F47" w:rsidRPr="00D42EA1">
        <w:rPr>
          <w:rFonts w:ascii="Times New Roman" w:hAnsi="Times New Roman" w:cs="Times New Roman"/>
          <w:sz w:val="24"/>
          <w:szCs w:val="24"/>
          <w:lang w:val="en-US"/>
        </w:rPr>
        <w:t xml:space="preserve">the </w:t>
      </w:r>
      <w:r w:rsidR="02A76A82" w:rsidRPr="00D42EA1">
        <w:rPr>
          <w:rFonts w:ascii="Times New Roman" w:hAnsi="Times New Roman" w:cs="Times New Roman"/>
          <w:sz w:val="24"/>
          <w:szCs w:val="24"/>
          <w:lang w:val="en-US"/>
        </w:rPr>
        <w:t xml:space="preserve">performance of </w:t>
      </w:r>
      <w:r w:rsidR="157BDB3A" w:rsidRPr="00D42EA1">
        <w:rPr>
          <w:rFonts w:ascii="Times New Roman" w:hAnsi="Times New Roman" w:cs="Times New Roman"/>
          <w:sz w:val="24"/>
          <w:szCs w:val="24"/>
          <w:lang w:val="en-US"/>
        </w:rPr>
        <w:t>fisheries</w:t>
      </w:r>
      <w:r w:rsidR="008C03D4" w:rsidRPr="00D42EA1">
        <w:rPr>
          <w:rFonts w:ascii="Times New Roman" w:hAnsi="Times New Roman" w:cs="Times New Roman"/>
          <w:sz w:val="24"/>
          <w:szCs w:val="24"/>
          <w:lang w:val="en-US"/>
        </w:rPr>
        <w:t>’</w:t>
      </w:r>
      <w:r w:rsidR="157BDB3A" w:rsidRPr="00D42EA1">
        <w:rPr>
          <w:rFonts w:ascii="Times New Roman" w:hAnsi="Times New Roman" w:cs="Times New Roman"/>
          <w:sz w:val="24"/>
          <w:szCs w:val="24"/>
          <w:lang w:val="en-US"/>
        </w:rPr>
        <w:t xml:space="preserve"> </w:t>
      </w:r>
      <w:r w:rsidR="06D0962C" w:rsidRPr="00D42EA1">
        <w:rPr>
          <w:rFonts w:ascii="Times New Roman" w:hAnsi="Times New Roman" w:cs="Times New Roman"/>
          <w:sz w:val="24"/>
          <w:szCs w:val="24"/>
          <w:lang w:val="en-US"/>
        </w:rPr>
        <w:t>technical</w:t>
      </w:r>
      <w:r w:rsidR="157BDB3A" w:rsidRPr="00D42EA1">
        <w:rPr>
          <w:rFonts w:ascii="Times New Roman" w:hAnsi="Times New Roman" w:cs="Times New Roman"/>
          <w:sz w:val="24"/>
          <w:szCs w:val="24"/>
          <w:lang w:val="en-US"/>
        </w:rPr>
        <w:t xml:space="preserve"> measures (EC, 20</w:t>
      </w:r>
      <w:r w:rsidR="606A79D6" w:rsidRPr="00D42EA1">
        <w:rPr>
          <w:rFonts w:ascii="Times New Roman" w:hAnsi="Times New Roman" w:cs="Times New Roman"/>
          <w:sz w:val="24"/>
          <w:szCs w:val="24"/>
          <w:lang w:val="en-US"/>
        </w:rPr>
        <w:t>20</w:t>
      </w:r>
      <w:r w:rsidR="157BDB3A" w:rsidRPr="00D42EA1">
        <w:rPr>
          <w:rFonts w:ascii="Times New Roman" w:hAnsi="Times New Roman" w:cs="Times New Roman"/>
          <w:sz w:val="24"/>
          <w:szCs w:val="24"/>
          <w:lang w:val="en-US"/>
        </w:rPr>
        <w:t xml:space="preserve">) </w:t>
      </w:r>
      <w:r w:rsidR="00DD5F47" w:rsidRPr="00D42EA1">
        <w:rPr>
          <w:rFonts w:ascii="Times New Roman" w:hAnsi="Times New Roman" w:cs="Times New Roman"/>
          <w:sz w:val="24"/>
          <w:szCs w:val="24"/>
          <w:lang w:val="en-US"/>
        </w:rPr>
        <w:t xml:space="preserve">in relation </w:t>
      </w:r>
      <w:r w:rsidR="02A76A82" w:rsidRPr="00D42EA1">
        <w:rPr>
          <w:rFonts w:ascii="Times New Roman" w:hAnsi="Times New Roman" w:cs="Times New Roman"/>
          <w:sz w:val="24"/>
          <w:szCs w:val="24"/>
          <w:lang w:val="en-US"/>
        </w:rPr>
        <w:t>to reaching the environmental goals on benthic habitats (</w:t>
      </w:r>
      <w:r w:rsidR="248F3FD4" w:rsidRPr="00D42EA1">
        <w:rPr>
          <w:rFonts w:ascii="Times New Roman" w:hAnsi="Times New Roman" w:cs="Times New Roman"/>
          <w:sz w:val="24"/>
          <w:szCs w:val="24"/>
          <w:lang w:val="en-US"/>
        </w:rPr>
        <w:t xml:space="preserve">MSFD </w:t>
      </w:r>
      <w:r w:rsidR="02A76A82" w:rsidRPr="00D42EA1">
        <w:rPr>
          <w:rFonts w:ascii="Times New Roman" w:hAnsi="Times New Roman" w:cs="Times New Roman"/>
          <w:sz w:val="24"/>
          <w:szCs w:val="24"/>
          <w:lang w:val="en-US"/>
        </w:rPr>
        <w:t>D</w:t>
      </w:r>
      <w:r w:rsidR="4E328FDD" w:rsidRPr="00D42EA1">
        <w:rPr>
          <w:rFonts w:ascii="Times New Roman" w:hAnsi="Times New Roman" w:cs="Times New Roman"/>
          <w:sz w:val="24"/>
          <w:szCs w:val="24"/>
          <w:lang w:val="en-US"/>
        </w:rPr>
        <w:t xml:space="preserve">escriptor </w:t>
      </w:r>
      <w:r w:rsidR="02A76A82" w:rsidRPr="00D42EA1">
        <w:rPr>
          <w:rFonts w:ascii="Times New Roman" w:hAnsi="Times New Roman" w:cs="Times New Roman"/>
          <w:sz w:val="24"/>
          <w:szCs w:val="24"/>
          <w:lang w:val="en-US"/>
        </w:rPr>
        <w:t>6). Indeed, while methods for estimating the impacts exist, it appears</w:t>
      </w:r>
      <w:r w:rsidR="40B8D2DE" w:rsidRPr="00D42EA1">
        <w:rPr>
          <w:rFonts w:ascii="Times New Roman" w:hAnsi="Times New Roman" w:cs="Times New Roman"/>
          <w:sz w:val="24"/>
          <w:szCs w:val="24"/>
          <w:lang w:val="en-US"/>
        </w:rPr>
        <w:t xml:space="preserve"> that</w:t>
      </w:r>
      <w:r w:rsidR="02A76A82" w:rsidRPr="00D42EA1">
        <w:rPr>
          <w:rFonts w:ascii="Times New Roman" w:hAnsi="Times New Roman" w:cs="Times New Roman"/>
          <w:sz w:val="24"/>
          <w:szCs w:val="24"/>
          <w:lang w:val="en-US"/>
        </w:rPr>
        <w:t xml:space="preserve"> there are </w:t>
      </w:r>
      <w:r w:rsidR="65095475" w:rsidRPr="00D42EA1">
        <w:rPr>
          <w:rFonts w:ascii="Times New Roman" w:hAnsi="Times New Roman" w:cs="Times New Roman"/>
          <w:sz w:val="24"/>
          <w:szCs w:val="24"/>
          <w:lang w:val="en-US"/>
        </w:rPr>
        <w:t xml:space="preserve">still </w:t>
      </w:r>
      <w:r w:rsidR="02A76A82" w:rsidRPr="00D42EA1">
        <w:rPr>
          <w:rFonts w:ascii="Times New Roman" w:hAnsi="Times New Roman" w:cs="Times New Roman"/>
          <w:sz w:val="24"/>
          <w:szCs w:val="24"/>
          <w:lang w:val="en-US"/>
        </w:rPr>
        <w:t xml:space="preserve">no methods available to set thresholds to define whether </w:t>
      </w:r>
      <w:r w:rsidR="7D5603A8" w:rsidRPr="00D42EA1">
        <w:rPr>
          <w:rFonts w:ascii="Times New Roman" w:hAnsi="Times New Roman" w:cs="Times New Roman"/>
          <w:sz w:val="24"/>
          <w:szCs w:val="24"/>
          <w:lang w:val="en-US"/>
        </w:rPr>
        <w:t>GES</w:t>
      </w:r>
      <w:r w:rsidR="02A76A82" w:rsidRPr="00D42EA1">
        <w:rPr>
          <w:rFonts w:ascii="Times New Roman" w:hAnsi="Times New Roman" w:cs="Times New Roman"/>
          <w:sz w:val="24"/>
          <w:szCs w:val="24"/>
          <w:lang w:val="en-US"/>
        </w:rPr>
        <w:t xml:space="preserve"> can be achieved.</w:t>
      </w:r>
      <w:r w:rsidR="414F5DF1" w:rsidRPr="00D42EA1">
        <w:rPr>
          <w:rFonts w:ascii="Times New Roman" w:hAnsi="Times New Roman" w:cs="Times New Roman"/>
          <w:sz w:val="24"/>
          <w:szCs w:val="24"/>
          <w:lang w:val="en-US"/>
        </w:rPr>
        <w:t xml:space="preserve"> EU </w:t>
      </w:r>
      <w:r w:rsidR="02A76A82" w:rsidRPr="00D42EA1">
        <w:rPr>
          <w:rFonts w:ascii="Times New Roman" w:hAnsi="Times New Roman" w:cs="Times New Roman"/>
          <w:sz w:val="24"/>
          <w:szCs w:val="24"/>
          <w:lang w:val="en-US"/>
        </w:rPr>
        <w:t>Member States</w:t>
      </w:r>
      <w:r w:rsidR="187B1208" w:rsidRPr="00D42EA1">
        <w:rPr>
          <w:rFonts w:ascii="Times New Roman" w:hAnsi="Times New Roman" w:cs="Times New Roman"/>
          <w:sz w:val="24"/>
          <w:szCs w:val="24"/>
          <w:lang w:val="en-US"/>
        </w:rPr>
        <w:t xml:space="preserve"> are </w:t>
      </w:r>
      <w:r w:rsidR="13B7EC86" w:rsidRPr="00D42EA1">
        <w:rPr>
          <w:rFonts w:ascii="Times New Roman" w:hAnsi="Times New Roman" w:cs="Times New Roman"/>
          <w:sz w:val="24"/>
          <w:szCs w:val="24"/>
          <w:lang w:val="en-US"/>
        </w:rPr>
        <w:t>required</w:t>
      </w:r>
      <w:r w:rsidR="02A76A82" w:rsidRPr="00D42EA1">
        <w:rPr>
          <w:rFonts w:ascii="Times New Roman" w:hAnsi="Times New Roman" w:cs="Times New Roman"/>
          <w:sz w:val="24"/>
          <w:szCs w:val="24"/>
          <w:lang w:val="en-US"/>
        </w:rPr>
        <w:t xml:space="preserve"> to define certain threshold values at Union level rather than through regional structures (EC, 2020). Progress in setting threshold values for determining good environmental status has so far been slow, and there seems to be a reluctance to set ambitious levels, as that would prevent </w:t>
      </w:r>
      <w:r w:rsidR="16061B18" w:rsidRPr="00D42EA1">
        <w:rPr>
          <w:rFonts w:ascii="Times New Roman" w:hAnsi="Times New Roman" w:cs="Times New Roman"/>
          <w:sz w:val="24"/>
          <w:szCs w:val="24"/>
          <w:lang w:val="en-US"/>
        </w:rPr>
        <w:t xml:space="preserve">EU </w:t>
      </w:r>
      <w:r w:rsidR="02A76A82" w:rsidRPr="00D42EA1">
        <w:rPr>
          <w:rFonts w:ascii="Times New Roman" w:hAnsi="Times New Roman" w:cs="Times New Roman"/>
          <w:sz w:val="24"/>
          <w:szCs w:val="24"/>
          <w:lang w:val="en-US"/>
        </w:rPr>
        <w:t>Member States from reaching good environmental status within the deadline established in the Directive (EC, 2020).</w:t>
      </w:r>
    </w:p>
    <w:p w14:paraId="0B86CC7A" w14:textId="77777777" w:rsidR="00FD4F8C" w:rsidRPr="00D42EA1" w:rsidRDefault="00FD4F8C" w:rsidP="00FD2767">
      <w:pPr>
        <w:spacing w:line="240" w:lineRule="auto"/>
        <w:rPr>
          <w:rFonts w:ascii="Times New Roman" w:hAnsi="Times New Roman" w:cs="Times New Roman"/>
          <w:sz w:val="24"/>
          <w:szCs w:val="24"/>
          <w:lang w:val="en-US"/>
        </w:rPr>
      </w:pPr>
    </w:p>
    <w:p w14:paraId="155F4579" w14:textId="7D323E65" w:rsidR="007E6862" w:rsidRPr="00515BF6" w:rsidRDefault="000A0F29" w:rsidP="00FD2767">
      <w:pPr>
        <w:spacing w:line="240" w:lineRule="auto"/>
        <w:rPr>
          <w:rFonts w:ascii="Times New Roman" w:hAnsi="Times New Roman" w:cs="Times New Roman"/>
          <w:sz w:val="24"/>
          <w:szCs w:val="24"/>
          <w:lang w:val="en-GB"/>
        </w:rPr>
      </w:pPr>
      <w:r>
        <w:rPr>
          <w:rFonts w:ascii="Times New Roman" w:hAnsi="Times New Roman" w:cs="Times New Roman"/>
          <w:sz w:val="24"/>
          <w:szCs w:val="24"/>
          <w:lang w:val="en-US"/>
        </w:rPr>
        <w:t>We have shown that the</w:t>
      </w:r>
      <w:r w:rsidR="007E6862" w:rsidRPr="00D42EA1">
        <w:rPr>
          <w:rFonts w:ascii="Times New Roman" w:hAnsi="Times New Roman" w:cs="Times New Roman"/>
          <w:sz w:val="24"/>
          <w:szCs w:val="24"/>
          <w:lang w:val="en-US"/>
        </w:rPr>
        <w:t xml:space="preserve"> </w:t>
      </w:r>
      <w:r w:rsidR="007F6AEC">
        <w:rPr>
          <w:rFonts w:ascii="Times New Roman" w:hAnsi="Times New Roman" w:cs="Times New Roman"/>
          <w:sz w:val="24"/>
          <w:szCs w:val="24"/>
          <w:lang w:val="en-US"/>
        </w:rPr>
        <w:t>effect</w:t>
      </w:r>
      <w:r w:rsidR="00D62364">
        <w:rPr>
          <w:rFonts w:ascii="Times New Roman" w:hAnsi="Times New Roman" w:cs="Times New Roman"/>
          <w:sz w:val="24"/>
          <w:szCs w:val="24"/>
          <w:lang w:val="en-US"/>
        </w:rPr>
        <w:t>s</w:t>
      </w:r>
      <w:r w:rsidR="007F6AEC" w:rsidRPr="00D42EA1">
        <w:rPr>
          <w:rFonts w:ascii="Times New Roman" w:hAnsi="Times New Roman" w:cs="Times New Roman"/>
          <w:sz w:val="24"/>
          <w:szCs w:val="24"/>
          <w:lang w:val="en-US"/>
        </w:rPr>
        <w:t xml:space="preserve"> </w:t>
      </w:r>
      <w:r w:rsidR="007F6AEC">
        <w:rPr>
          <w:rFonts w:ascii="Times New Roman" w:hAnsi="Times New Roman" w:cs="Times New Roman"/>
          <w:sz w:val="24"/>
          <w:szCs w:val="24"/>
          <w:lang w:val="en-US"/>
        </w:rPr>
        <w:t>of management actions throughout</w:t>
      </w:r>
      <w:r w:rsidR="007F6AEC" w:rsidRPr="00D42EA1">
        <w:rPr>
          <w:rFonts w:ascii="Times New Roman" w:hAnsi="Times New Roman" w:cs="Times New Roman"/>
          <w:sz w:val="24"/>
          <w:szCs w:val="24"/>
          <w:lang w:val="en-US"/>
        </w:rPr>
        <w:t xml:space="preserve"> </w:t>
      </w:r>
      <w:r w:rsidR="00B6583E" w:rsidRPr="00D42EA1">
        <w:rPr>
          <w:rFonts w:ascii="Times New Roman" w:hAnsi="Times New Roman" w:cs="Times New Roman"/>
          <w:sz w:val="24"/>
          <w:szCs w:val="24"/>
          <w:lang w:val="en-US"/>
        </w:rPr>
        <w:t xml:space="preserve">the causal links </w:t>
      </w:r>
      <w:r w:rsidR="007F6AEC">
        <w:rPr>
          <w:rFonts w:ascii="Times New Roman" w:hAnsi="Times New Roman" w:cs="Times New Roman"/>
          <w:sz w:val="24"/>
          <w:szCs w:val="24"/>
          <w:lang w:val="en-US"/>
        </w:rPr>
        <w:t xml:space="preserve">that the network represents </w:t>
      </w:r>
      <w:r w:rsidR="00D62364">
        <w:rPr>
          <w:rFonts w:ascii="Times New Roman" w:hAnsi="Times New Roman" w:cs="Times New Roman"/>
          <w:sz w:val="24"/>
          <w:szCs w:val="24"/>
          <w:lang w:val="en-US"/>
        </w:rPr>
        <w:t>could</w:t>
      </w:r>
      <w:r w:rsidR="00D62364" w:rsidRPr="00D42EA1">
        <w:rPr>
          <w:rFonts w:ascii="Times New Roman" w:hAnsi="Times New Roman" w:cs="Times New Roman"/>
          <w:sz w:val="24"/>
          <w:szCs w:val="24"/>
          <w:lang w:val="en-US"/>
        </w:rPr>
        <w:t xml:space="preserve"> </w:t>
      </w:r>
      <w:r w:rsidR="007E6862" w:rsidRPr="00D42EA1">
        <w:rPr>
          <w:rFonts w:ascii="Times New Roman" w:hAnsi="Times New Roman" w:cs="Times New Roman"/>
          <w:sz w:val="24"/>
          <w:szCs w:val="24"/>
          <w:lang w:val="en-US"/>
        </w:rPr>
        <w:t xml:space="preserve">not propagate </w:t>
      </w:r>
      <w:r w:rsidR="00275FAE" w:rsidRPr="00D42EA1">
        <w:rPr>
          <w:rFonts w:ascii="Times New Roman" w:hAnsi="Times New Roman" w:cs="Times New Roman"/>
          <w:sz w:val="24"/>
          <w:szCs w:val="24"/>
          <w:lang w:val="en-US"/>
        </w:rPr>
        <w:t>well</w:t>
      </w:r>
      <w:r w:rsidR="007E6862" w:rsidRPr="00D42EA1">
        <w:rPr>
          <w:rFonts w:ascii="Times New Roman" w:hAnsi="Times New Roman" w:cs="Times New Roman"/>
          <w:sz w:val="24"/>
          <w:szCs w:val="24"/>
          <w:lang w:val="en-US"/>
        </w:rPr>
        <w:t xml:space="preserve"> </w:t>
      </w:r>
      <w:r w:rsidR="004B6908">
        <w:rPr>
          <w:rFonts w:ascii="Times New Roman" w:hAnsi="Times New Roman" w:cs="Times New Roman"/>
          <w:sz w:val="24"/>
          <w:szCs w:val="24"/>
          <w:lang w:val="en-US"/>
        </w:rPr>
        <w:t xml:space="preserve">i) </w:t>
      </w:r>
      <w:r w:rsidR="007E6862" w:rsidRPr="00D42EA1">
        <w:rPr>
          <w:rFonts w:ascii="Times New Roman" w:hAnsi="Times New Roman" w:cs="Times New Roman"/>
          <w:sz w:val="24"/>
          <w:szCs w:val="24"/>
          <w:lang w:val="en-US"/>
        </w:rPr>
        <w:t xml:space="preserve">in the </w:t>
      </w:r>
      <w:r w:rsidR="49DF0B8F" w:rsidRPr="00D42EA1">
        <w:rPr>
          <w:rFonts w:ascii="Times New Roman" w:hAnsi="Times New Roman" w:cs="Times New Roman"/>
          <w:sz w:val="24"/>
          <w:szCs w:val="24"/>
          <w:lang w:val="en-US"/>
        </w:rPr>
        <w:t>idealized ecosystem</w:t>
      </w:r>
      <w:r w:rsidR="007E6862" w:rsidRPr="00D42EA1">
        <w:rPr>
          <w:rFonts w:ascii="Times New Roman" w:hAnsi="Times New Roman" w:cs="Times New Roman"/>
          <w:sz w:val="24"/>
          <w:szCs w:val="24"/>
          <w:lang w:val="en-US"/>
        </w:rPr>
        <w:t xml:space="preserve"> </w:t>
      </w:r>
      <w:r w:rsidR="28EB051B" w:rsidRPr="00D42EA1">
        <w:rPr>
          <w:rFonts w:ascii="Times New Roman" w:hAnsi="Times New Roman" w:cs="Times New Roman"/>
          <w:sz w:val="24"/>
          <w:szCs w:val="24"/>
          <w:lang w:val="en-US"/>
        </w:rPr>
        <w:t>we built</w:t>
      </w:r>
      <w:r w:rsidR="009323C7" w:rsidRPr="00D42EA1">
        <w:rPr>
          <w:rFonts w:ascii="Times New Roman" w:hAnsi="Times New Roman" w:cs="Times New Roman"/>
          <w:sz w:val="24"/>
          <w:szCs w:val="24"/>
          <w:lang w:val="en-US"/>
        </w:rPr>
        <w:t xml:space="preserve">, but </w:t>
      </w:r>
      <w:r w:rsidR="004B6908">
        <w:rPr>
          <w:rFonts w:ascii="Times New Roman" w:hAnsi="Times New Roman" w:cs="Times New Roman"/>
          <w:sz w:val="24"/>
          <w:szCs w:val="24"/>
          <w:lang w:val="en-US"/>
        </w:rPr>
        <w:t xml:space="preserve">ii) </w:t>
      </w:r>
      <w:r w:rsidR="009323C7" w:rsidRPr="00D42EA1">
        <w:rPr>
          <w:rFonts w:ascii="Times New Roman" w:hAnsi="Times New Roman" w:cs="Times New Roman"/>
          <w:sz w:val="24"/>
          <w:szCs w:val="24"/>
          <w:lang w:val="en-US"/>
        </w:rPr>
        <w:t xml:space="preserve">nor </w:t>
      </w:r>
      <w:r w:rsidR="00D62364">
        <w:rPr>
          <w:rFonts w:ascii="Times New Roman" w:hAnsi="Times New Roman" w:cs="Times New Roman"/>
          <w:sz w:val="24"/>
          <w:szCs w:val="24"/>
          <w:lang w:val="en-US"/>
        </w:rPr>
        <w:t>could</w:t>
      </w:r>
      <w:r w:rsidR="00D62364" w:rsidRPr="00D42EA1">
        <w:rPr>
          <w:rFonts w:ascii="Times New Roman" w:hAnsi="Times New Roman" w:cs="Times New Roman"/>
          <w:sz w:val="24"/>
          <w:szCs w:val="24"/>
          <w:lang w:val="en-US"/>
        </w:rPr>
        <w:t xml:space="preserve"> </w:t>
      </w:r>
      <w:r w:rsidR="009323C7" w:rsidRPr="00D42EA1">
        <w:rPr>
          <w:rFonts w:ascii="Times New Roman" w:hAnsi="Times New Roman" w:cs="Times New Roman"/>
          <w:sz w:val="24"/>
          <w:szCs w:val="24"/>
          <w:lang w:val="en-US"/>
        </w:rPr>
        <w:t>these links</w:t>
      </w:r>
      <w:r w:rsidR="007E6862" w:rsidRPr="00D42EA1">
        <w:rPr>
          <w:rFonts w:ascii="Times New Roman" w:hAnsi="Times New Roman" w:cs="Times New Roman"/>
          <w:sz w:val="24"/>
          <w:szCs w:val="24"/>
          <w:lang w:val="en-US"/>
        </w:rPr>
        <w:t xml:space="preserve"> in the </w:t>
      </w:r>
      <w:r w:rsidR="3F98A380" w:rsidRPr="00D42EA1">
        <w:rPr>
          <w:rFonts w:ascii="Times New Roman" w:hAnsi="Times New Roman" w:cs="Times New Roman"/>
          <w:sz w:val="24"/>
          <w:szCs w:val="24"/>
          <w:lang w:val="en-US"/>
        </w:rPr>
        <w:t>real</w:t>
      </w:r>
      <w:r w:rsidR="007E6862" w:rsidRPr="00D42EA1">
        <w:rPr>
          <w:rFonts w:ascii="Times New Roman" w:hAnsi="Times New Roman" w:cs="Times New Roman"/>
          <w:sz w:val="24"/>
          <w:szCs w:val="24"/>
          <w:lang w:val="en-US"/>
        </w:rPr>
        <w:t xml:space="preserve"> ecosystem</w:t>
      </w:r>
      <w:r w:rsidR="009323C7" w:rsidRPr="00D42EA1">
        <w:rPr>
          <w:rFonts w:ascii="Times New Roman" w:hAnsi="Times New Roman" w:cs="Times New Roman"/>
          <w:sz w:val="24"/>
          <w:szCs w:val="24"/>
          <w:lang w:val="en-US"/>
        </w:rPr>
        <w:t>. T</w:t>
      </w:r>
      <w:r w:rsidR="009171D8" w:rsidRPr="00D42EA1">
        <w:rPr>
          <w:rFonts w:ascii="Times New Roman" w:hAnsi="Times New Roman" w:cs="Times New Roman"/>
          <w:sz w:val="24"/>
          <w:szCs w:val="24"/>
          <w:lang w:val="en-US"/>
        </w:rPr>
        <w:t xml:space="preserve">here are </w:t>
      </w:r>
      <w:r w:rsidR="007E6862" w:rsidRPr="00D42EA1">
        <w:rPr>
          <w:rFonts w:ascii="Times New Roman" w:hAnsi="Times New Roman" w:cs="Times New Roman"/>
          <w:sz w:val="24"/>
          <w:szCs w:val="24"/>
          <w:lang w:val="en-US"/>
        </w:rPr>
        <w:t>many uncertainties</w:t>
      </w:r>
      <w:r w:rsidR="009323C7" w:rsidRPr="00D42EA1">
        <w:rPr>
          <w:rFonts w:ascii="Times New Roman" w:hAnsi="Times New Roman" w:cs="Times New Roman"/>
          <w:sz w:val="24"/>
          <w:szCs w:val="24"/>
          <w:lang w:val="en-US"/>
        </w:rPr>
        <w:t xml:space="preserve">, both naturally and due the knowledge gaps in our idealised system, </w:t>
      </w:r>
      <w:r w:rsidR="007E6862" w:rsidRPr="00D42EA1">
        <w:rPr>
          <w:rFonts w:ascii="Times New Roman" w:hAnsi="Times New Roman" w:cs="Times New Roman"/>
          <w:sz w:val="24"/>
          <w:szCs w:val="24"/>
          <w:lang w:val="en-US"/>
        </w:rPr>
        <w:t xml:space="preserve">that </w:t>
      </w:r>
      <w:r w:rsidR="009171D8" w:rsidRPr="00D42EA1">
        <w:rPr>
          <w:rFonts w:ascii="Times New Roman" w:hAnsi="Times New Roman" w:cs="Times New Roman"/>
          <w:sz w:val="24"/>
          <w:szCs w:val="24"/>
          <w:lang w:val="en-US"/>
        </w:rPr>
        <w:t xml:space="preserve">capture the signals and </w:t>
      </w:r>
      <w:r w:rsidR="007E6862" w:rsidRPr="00D42EA1">
        <w:rPr>
          <w:rFonts w:ascii="Times New Roman" w:hAnsi="Times New Roman" w:cs="Times New Roman"/>
          <w:sz w:val="24"/>
          <w:szCs w:val="24"/>
          <w:lang w:val="en-US"/>
        </w:rPr>
        <w:t>make the outcome of policy under changing environmental condition</w:t>
      </w:r>
      <w:r w:rsidR="00275FAE" w:rsidRPr="00D42EA1">
        <w:rPr>
          <w:rFonts w:ascii="Times New Roman" w:hAnsi="Times New Roman" w:cs="Times New Roman"/>
          <w:sz w:val="24"/>
          <w:szCs w:val="24"/>
          <w:lang w:val="en-US"/>
        </w:rPr>
        <w:t xml:space="preserve">s </w:t>
      </w:r>
      <w:r w:rsidR="007E6862" w:rsidRPr="00D42EA1">
        <w:rPr>
          <w:rFonts w:ascii="Times New Roman" w:hAnsi="Times New Roman" w:cs="Times New Roman"/>
          <w:sz w:val="24"/>
          <w:szCs w:val="24"/>
          <w:lang w:val="en-US"/>
        </w:rPr>
        <w:t>uncertain and underdetermined</w:t>
      </w:r>
      <w:r w:rsidR="00275FAE" w:rsidRPr="00D42EA1">
        <w:rPr>
          <w:rFonts w:ascii="Times New Roman" w:hAnsi="Times New Roman" w:cs="Times New Roman"/>
          <w:sz w:val="24"/>
          <w:szCs w:val="24"/>
          <w:lang w:val="en-US"/>
        </w:rPr>
        <w:t xml:space="preserve"> (i.e.</w:t>
      </w:r>
      <w:r w:rsidR="50574749" w:rsidRPr="00D42EA1">
        <w:rPr>
          <w:rFonts w:ascii="Times New Roman" w:hAnsi="Times New Roman" w:cs="Times New Roman"/>
          <w:sz w:val="24"/>
          <w:szCs w:val="24"/>
          <w:lang w:val="en-US"/>
        </w:rPr>
        <w:t>,</w:t>
      </w:r>
      <w:r w:rsidR="00275FAE" w:rsidRPr="00D42EA1">
        <w:rPr>
          <w:rFonts w:ascii="Times New Roman" w:hAnsi="Times New Roman" w:cs="Times New Roman"/>
          <w:sz w:val="24"/>
          <w:szCs w:val="24"/>
          <w:lang w:val="en-US"/>
        </w:rPr>
        <w:t xml:space="preserve"> multiple interacting causes)</w:t>
      </w:r>
      <w:r w:rsidR="007E6862" w:rsidRPr="00D42EA1">
        <w:rPr>
          <w:rFonts w:ascii="Times New Roman" w:hAnsi="Times New Roman" w:cs="Times New Roman"/>
          <w:sz w:val="24"/>
          <w:szCs w:val="24"/>
          <w:lang w:val="en-US"/>
        </w:rPr>
        <w:t xml:space="preserve">. </w:t>
      </w:r>
      <w:r w:rsidR="004B6908">
        <w:rPr>
          <w:rFonts w:ascii="Times New Roman" w:hAnsi="Times New Roman" w:cs="Times New Roman"/>
          <w:sz w:val="24"/>
          <w:szCs w:val="24"/>
          <w:lang w:val="en-US"/>
        </w:rPr>
        <w:t>Concerning the point i)</w:t>
      </w:r>
      <w:r w:rsidR="003B41C8">
        <w:rPr>
          <w:rFonts w:ascii="Times New Roman" w:hAnsi="Times New Roman" w:cs="Times New Roman"/>
          <w:sz w:val="24"/>
          <w:szCs w:val="24"/>
          <w:lang w:val="en-US"/>
        </w:rPr>
        <w:t>,</w:t>
      </w:r>
      <w:r w:rsidR="004B6908">
        <w:rPr>
          <w:rFonts w:ascii="Times New Roman" w:hAnsi="Times New Roman" w:cs="Times New Roman"/>
          <w:sz w:val="24"/>
          <w:szCs w:val="24"/>
          <w:lang w:val="en-US"/>
        </w:rPr>
        <w:t xml:space="preserve"> it is apparent that the idealized ecosystem model we designed here may be refined to include more variables in place of the ones we used, for now aggregating several underlying aspects. </w:t>
      </w:r>
      <w:r w:rsidR="00FD11A9">
        <w:rPr>
          <w:rFonts w:ascii="Times New Roman" w:hAnsi="Times New Roman" w:cs="Times New Roman"/>
          <w:sz w:val="24"/>
          <w:szCs w:val="24"/>
          <w:lang w:val="en-US"/>
        </w:rPr>
        <w:t xml:space="preserve">For example, </w:t>
      </w:r>
      <w:r w:rsidR="00FD11A9" w:rsidRPr="00273DD3">
        <w:rPr>
          <w:rFonts w:ascii="Times New Roman" w:hAnsi="Times New Roman" w:cs="Times New Roman"/>
          <w:sz w:val="24"/>
          <w:szCs w:val="24"/>
          <w:lang w:val="en-US"/>
        </w:rPr>
        <w:t>disaggregating the fisheries policy into different type</w:t>
      </w:r>
      <w:r w:rsidR="00536377">
        <w:rPr>
          <w:rFonts w:ascii="Times New Roman" w:hAnsi="Times New Roman" w:cs="Times New Roman"/>
          <w:sz w:val="24"/>
          <w:szCs w:val="24"/>
          <w:lang w:val="en-US"/>
        </w:rPr>
        <w:t>s</w:t>
      </w:r>
      <w:r w:rsidR="00FD11A9" w:rsidRPr="00273DD3">
        <w:rPr>
          <w:rFonts w:ascii="Times New Roman" w:hAnsi="Times New Roman" w:cs="Times New Roman"/>
          <w:sz w:val="24"/>
          <w:szCs w:val="24"/>
          <w:lang w:val="en-US"/>
        </w:rPr>
        <w:t xml:space="preserve"> of management actions could be beneficial in identifying useful </w:t>
      </w:r>
      <w:r w:rsidR="003B41C8">
        <w:rPr>
          <w:rFonts w:ascii="Times New Roman" w:hAnsi="Times New Roman" w:cs="Times New Roman"/>
          <w:sz w:val="24"/>
          <w:szCs w:val="24"/>
          <w:lang w:val="en-US"/>
        </w:rPr>
        <w:t>tools</w:t>
      </w:r>
      <w:r w:rsidR="00FD11A9" w:rsidRPr="00273DD3">
        <w:rPr>
          <w:rFonts w:ascii="Times New Roman" w:hAnsi="Times New Roman" w:cs="Times New Roman"/>
          <w:sz w:val="24"/>
          <w:szCs w:val="24"/>
          <w:lang w:val="en-US"/>
        </w:rPr>
        <w:t xml:space="preserve"> for managers to </w:t>
      </w:r>
      <w:r w:rsidR="003B41C8">
        <w:rPr>
          <w:rFonts w:ascii="Times New Roman" w:hAnsi="Times New Roman" w:cs="Times New Roman"/>
          <w:sz w:val="24"/>
          <w:szCs w:val="24"/>
          <w:lang w:val="en-US"/>
        </w:rPr>
        <w:t>use</w:t>
      </w:r>
      <w:r w:rsidR="00FD11A9" w:rsidRPr="00273DD3">
        <w:rPr>
          <w:rFonts w:ascii="Times New Roman" w:hAnsi="Times New Roman" w:cs="Times New Roman"/>
          <w:sz w:val="24"/>
          <w:szCs w:val="24"/>
          <w:lang w:val="en-US"/>
        </w:rPr>
        <w:t xml:space="preserve"> in an attempt to reverse the declining trend</w:t>
      </w:r>
      <w:r w:rsidR="00F17F3F">
        <w:rPr>
          <w:rFonts w:ascii="Times New Roman" w:hAnsi="Times New Roman" w:cs="Times New Roman"/>
          <w:sz w:val="24"/>
          <w:szCs w:val="24"/>
          <w:lang w:val="en-US"/>
        </w:rPr>
        <w:t xml:space="preserve"> (e.g., Bastardie </w:t>
      </w:r>
      <w:r w:rsidR="00F17F3F" w:rsidRPr="003754B5">
        <w:rPr>
          <w:rFonts w:ascii="Times New Roman" w:hAnsi="Times New Roman" w:cs="Times New Roman"/>
          <w:i/>
          <w:sz w:val="24"/>
          <w:szCs w:val="24"/>
          <w:lang w:val="en-US"/>
        </w:rPr>
        <w:t>et al</w:t>
      </w:r>
      <w:r w:rsidR="00D31634" w:rsidRPr="003754B5">
        <w:rPr>
          <w:rFonts w:ascii="Times New Roman" w:hAnsi="Times New Roman" w:cs="Times New Roman"/>
          <w:i/>
          <w:sz w:val="24"/>
          <w:szCs w:val="24"/>
          <w:lang w:val="en-US"/>
        </w:rPr>
        <w:t>.</w:t>
      </w:r>
      <w:r w:rsidR="00F17F3F">
        <w:rPr>
          <w:rFonts w:ascii="Times New Roman" w:hAnsi="Times New Roman" w:cs="Times New Roman"/>
          <w:sz w:val="24"/>
          <w:szCs w:val="24"/>
          <w:lang w:val="en-US"/>
        </w:rPr>
        <w:t xml:space="preserve"> </w:t>
      </w:r>
      <w:r w:rsidR="00273DD3">
        <w:rPr>
          <w:rFonts w:ascii="Times New Roman" w:hAnsi="Times New Roman" w:cs="Times New Roman"/>
          <w:sz w:val="24"/>
          <w:szCs w:val="24"/>
          <w:lang w:val="en-US"/>
        </w:rPr>
        <w:t>2020</w:t>
      </w:r>
      <w:r w:rsidR="00F17F3F">
        <w:rPr>
          <w:rFonts w:ascii="Times New Roman" w:hAnsi="Times New Roman" w:cs="Times New Roman"/>
          <w:sz w:val="24"/>
          <w:szCs w:val="24"/>
          <w:lang w:val="en-US"/>
        </w:rPr>
        <w:t>)</w:t>
      </w:r>
      <w:r w:rsidR="00FD11A9" w:rsidRPr="00273DD3">
        <w:rPr>
          <w:rFonts w:ascii="Times New Roman" w:hAnsi="Times New Roman" w:cs="Times New Roman"/>
          <w:sz w:val="24"/>
          <w:szCs w:val="24"/>
          <w:lang w:val="en-US"/>
        </w:rPr>
        <w:t>.</w:t>
      </w:r>
      <w:r w:rsidR="00FD11A9">
        <w:rPr>
          <w:rFonts w:ascii="Times New Roman" w:hAnsi="Times New Roman" w:cs="Times New Roman"/>
          <w:sz w:val="24"/>
          <w:szCs w:val="24"/>
          <w:lang w:val="en-US"/>
        </w:rPr>
        <w:t xml:space="preserve"> </w:t>
      </w:r>
      <w:r w:rsidR="004B6908">
        <w:rPr>
          <w:rFonts w:ascii="Times New Roman" w:hAnsi="Times New Roman" w:cs="Times New Roman"/>
          <w:sz w:val="24"/>
          <w:szCs w:val="24"/>
          <w:lang w:val="en-US"/>
        </w:rPr>
        <w:t xml:space="preserve">We were limited in our study by the need for supporting </w:t>
      </w:r>
      <w:r w:rsidR="00D87BB6">
        <w:rPr>
          <w:rFonts w:ascii="Times New Roman" w:hAnsi="Times New Roman" w:cs="Times New Roman"/>
          <w:sz w:val="24"/>
          <w:szCs w:val="24"/>
          <w:lang w:val="en-US"/>
        </w:rPr>
        <w:t>the causal</w:t>
      </w:r>
      <w:r w:rsidR="004B6908">
        <w:rPr>
          <w:rFonts w:ascii="Times New Roman" w:hAnsi="Times New Roman" w:cs="Times New Roman"/>
          <w:sz w:val="24"/>
          <w:szCs w:val="24"/>
          <w:lang w:val="en-US"/>
        </w:rPr>
        <w:t xml:space="preserve"> links with data</w:t>
      </w:r>
      <w:r w:rsidR="003B41C8">
        <w:rPr>
          <w:rFonts w:ascii="Times New Roman" w:hAnsi="Times New Roman" w:cs="Times New Roman"/>
          <w:sz w:val="24"/>
          <w:szCs w:val="24"/>
          <w:lang w:val="en-US"/>
        </w:rPr>
        <w:t>. The evidence</w:t>
      </w:r>
      <w:r w:rsidR="004B6908">
        <w:rPr>
          <w:rFonts w:ascii="Times New Roman" w:hAnsi="Times New Roman" w:cs="Times New Roman"/>
          <w:sz w:val="24"/>
          <w:szCs w:val="24"/>
          <w:lang w:val="en-US"/>
        </w:rPr>
        <w:t xml:space="preserve"> extracted from the corpus of studies we </w:t>
      </w:r>
      <w:r w:rsidR="003B41C8">
        <w:rPr>
          <w:rFonts w:ascii="Times New Roman" w:hAnsi="Times New Roman" w:cs="Times New Roman"/>
          <w:sz w:val="24"/>
          <w:szCs w:val="24"/>
          <w:lang w:val="en-US"/>
        </w:rPr>
        <w:t>review</w:t>
      </w:r>
      <w:r w:rsidR="000D72ED">
        <w:rPr>
          <w:rFonts w:ascii="Times New Roman" w:hAnsi="Times New Roman" w:cs="Times New Roman"/>
          <w:sz w:val="24"/>
          <w:szCs w:val="24"/>
          <w:lang w:val="en-US"/>
        </w:rPr>
        <w:t>e</w:t>
      </w:r>
      <w:r w:rsidR="003B41C8">
        <w:rPr>
          <w:rFonts w:ascii="Times New Roman" w:hAnsi="Times New Roman" w:cs="Times New Roman"/>
          <w:sz w:val="24"/>
          <w:szCs w:val="24"/>
          <w:lang w:val="en-US"/>
        </w:rPr>
        <w:t>d</w:t>
      </w:r>
      <w:r w:rsidR="004B6908">
        <w:rPr>
          <w:rFonts w:ascii="Times New Roman" w:hAnsi="Times New Roman" w:cs="Times New Roman"/>
          <w:sz w:val="24"/>
          <w:szCs w:val="24"/>
          <w:lang w:val="en-US"/>
        </w:rPr>
        <w:t xml:space="preserve"> did not provide enough resolution to refine </w:t>
      </w:r>
      <w:r w:rsidR="003B41C8">
        <w:rPr>
          <w:rFonts w:ascii="Times New Roman" w:hAnsi="Times New Roman" w:cs="Times New Roman"/>
          <w:sz w:val="24"/>
          <w:szCs w:val="24"/>
          <w:lang w:val="en-US"/>
        </w:rPr>
        <w:t xml:space="preserve">model nodes </w:t>
      </w:r>
      <w:r w:rsidR="004B6908">
        <w:rPr>
          <w:rFonts w:ascii="Times New Roman" w:hAnsi="Times New Roman" w:cs="Times New Roman"/>
          <w:sz w:val="24"/>
          <w:szCs w:val="24"/>
          <w:lang w:val="en-US"/>
        </w:rPr>
        <w:t>to such a detailed level.  Concerning point ii)</w:t>
      </w:r>
      <w:r w:rsidR="003B41C8">
        <w:rPr>
          <w:rFonts w:ascii="Times New Roman" w:hAnsi="Times New Roman" w:cs="Times New Roman"/>
          <w:sz w:val="24"/>
          <w:szCs w:val="24"/>
          <w:lang w:val="en-US"/>
        </w:rPr>
        <w:t>,</w:t>
      </w:r>
      <w:r w:rsidR="004B6908">
        <w:rPr>
          <w:rFonts w:ascii="Times New Roman" w:hAnsi="Times New Roman" w:cs="Times New Roman"/>
          <w:sz w:val="24"/>
          <w:szCs w:val="24"/>
          <w:lang w:val="en-US"/>
        </w:rPr>
        <w:t xml:space="preserve"> in the natural system t</w:t>
      </w:r>
      <w:r w:rsidR="004B6908" w:rsidRPr="00D42EA1">
        <w:rPr>
          <w:rFonts w:ascii="Times New Roman" w:hAnsi="Times New Roman" w:cs="Times New Roman"/>
          <w:sz w:val="24"/>
          <w:szCs w:val="24"/>
          <w:lang w:val="en-US"/>
        </w:rPr>
        <w:t xml:space="preserve">his </w:t>
      </w:r>
      <w:r w:rsidR="00275FAE" w:rsidRPr="00D42EA1">
        <w:rPr>
          <w:rFonts w:ascii="Times New Roman" w:hAnsi="Times New Roman" w:cs="Times New Roman"/>
          <w:sz w:val="24"/>
          <w:szCs w:val="24"/>
          <w:lang w:val="en-US"/>
        </w:rPr>
        <w:t>can</w:t>
      </w:r>
      <w:r w:rsidR="007E6862" w:rsidRPr="00D42EA1">
        <w:rPr>
          <w:rFonts w:ascii="Times New Roman" w:hAnsi="Times New Roman" w:cs="Times New Roman"/>
          <w:sz w:val="24"/>
          <w:szCs w:val="24"/>
          <w:lang w:val="en-US"/>
        </w:rPr>
        <w:t xml:space="preserve"> be discussed in light of our findings from the literature stressing that the direction of causality is sometimes unclear (</w:t>
      </w:r>
      <w:r w:rsidR="00275FAE" w:rsidRPr="00D42EA1">
        <w:rPr>
          <w:rFonts w:ascii="Times New Roman" w:hAnsi="Times New Roman" w:cs="Times New Roman"/>
          <w:sz w:val="24"/>
          <w:szCs w:val="24"/>
          <w:lang w:val="en-US"/>
        </w:rPr>
        <w:t xml:space="preserve">e.g., </w:t>
      </w:r>
      <w:r w:rsidR="007E6862" w:rsidRPr="00D42EA1">
        <w:rPr>
          <w:rFonts w:ascii="Times New Roman" w:hAnsi="Times New Roman" w:cs="Times New Roman"/>
          <w:sz w:val="24"/>
          <w:szCs w:val="24"/>
          <w:lang w:val="en-US"/>
        </w:rPr>
        <w:t xml:space="preserve">Selim et al. 2016). The effect may be additive or multiplicative, and each may aggravate or mitigate the direction of ecosystem responses. This is also because fishing effort typically increases during periods of high fish stock abundance and availability, such that effort responds to ecosystem processes as well as driving them. Hence, fishing adversely affects future fishing opportunities if the indicators used to manage them do not relate enough to the </w:t>
      </w:r>
      <w:r w:rsidR="009F0A98" w:rsidRPr="00D42EA1">
        <w:rPr>
          <w:rFonts w:ascii="Times New Roman" w:hAnsi="Times New Roman" w:cs="Times New Roman"/>
          <w:sz w:val="24"/>
          <w:szCs w:val="24"/>
          <w:lang w:val="en-US"/>
        </w:rPr>
        <w:t>c</w:t>
      </w:r>
      <w:r w:rsidR="007E6862" w:rsidRPr="00D42EA1">
        <w:rPr>
          <w:rFonts w:ascii="Times New Roman" w:hAnsi="Times New Roman" w:cs="Times New Roman"/>
          <w:sz w:val="24"/>
          <w:szCs w:val="24"/>
          <w:lang w:val="en-US"/>
        </w:rPr>
        <w:t xml:space="preserve">hange in stock status provoked by the changing pressure (e.g. no correlation between TAC and fishing effort as in Reiss </w:t>
      </w:r>
      <w:r w:rsidR="007E6862" w:rsidRPr="003754B5">
        <w:rPr>
          <w:rFonts w:ascii="Times New Roman" w:hAnsi="Times New Roman" w:cs="Times New Roman"/>
          <w:i/>
          <w:sz w:val="24"/>
          <w:szCs w:val="24"/>
          <w:lang w:val="en-US"/>
        </w:rPr>
        <w:t>et al.</w:t>
      </w:r>
      <w:r w:rsidR="007E6862" w:rsidRPr="00D42EA1">
        <w:rPr>
          <w:rFonts w:ascii="Times New Roman" w:hAnsi="Times New Roman" w:cs="Times New Roman"/>
          <w:sz w:val="24"/>
          <w:szCs w:val="24"/>
          <w:lang w:val="en-US"/>
        </w:rPr>
        <w:t xml:space="preserve"> 2010). </w:t>
      </w:r>
      <w:r w:rsidR="00275FAE" w:rsidRPr="00D42EA1">
        <w:rPr>
          <w:rFonts w:ascii="Times New Roman" w:hAnsi="Times New Roman" w:cs="Times New Roman"/>
          <w:sz w:val="24"/>
          <w:szCs w:val="24"/>
          <w:lang w:val="en-US"/>
        </w:rPr>
        <w:t>Fishing impacts fish communities and food webs along with other pressure (i.e. bottom-up), making it difficult to disentangle the real effect of fishing alone.</w:t>
      </w:r>
      <w:r w:rsidR="009323C7" w:rsidRPr="00D42EA1">
        <w:rPr>
          <w:rFonts w:ascii="Times New Roman" w:hAnsi="Times New Roman" w:cs="Times New Roman"/>
          <w:sz w:val="24"/>
          <w:szCs w:val="24"/>
          <w:lang w:val="en-US"/>
        </w:rPr>
        <w:t xml:space="preserve"> </w:t>
      </w:r>
      <w:r w:rsidR="00DD5F47" w:rsidRPr="00D42EA1">
        <w:rPr>
          <w:rFonts w:ascii="Times New Roman" w:hAnsi="Times New Roman" w:cs="Times New Roman"/>
          <w:sz w:val="24"/>
          <w:szCs w:val="24"/>
          <w:lang w:val="en-US"/>
        </w:rPr>
        <w:t>In contrast</w:t>
      </w:r>
      <w:r w:rsidR="00275FAE" w:rsidRPr="00D42EA1">
        <w:rPr>
          <w:rFonts w:ascii="Times New Roman" w:hAnsi="Times New Roman" w:cs="Times New Roman"/>
          <w:sz w:val="24"/>
          <w:szCs w:val="24"/>
          <w:lang w:val="en-US"/>
        </w:rPr>
        <w:t xml:space="preserve">, the fishing effect </w:t>
      </w:r>
      <w:r w:rsidR="009171D8" w:rsidRPr="00D42EA1">
        <w:rPr>
          <w:rFonts w:ascii="Times New Roman" w:hAnsi="Times New Roman" w:cs="Times New Roman"/>
          <w:sz w:val="24"/>
          <w:szCs w:val="24"/>
          <w:lang w:val="en-US"/>
        </w:rPr>
        <w:t>could</w:t>
      </w:r>
      <w:r w:rsidR="00275FAE" w:rsidRPr="00D42EA1">
        <w:rPr>
          <w:rFonts w:ascii="Times New Roman" w:hAnsi="Times New Roman" w:cs="Times New Roman"/>
          <w:sz w:val="24"/>
          <w:szCs w:val="24"/>
          <w:lang w:val="en-US"/>
        </w:rPr>
        <w:t xml:space="preserve"> be isolated at the community level when looking</w:t>
      </w:r>
      <w:r w:rsidR="00274BA0" w:rsidRPr="00D42EA1">
        <w:rPr>
          <w:rFonts w:ascii="Times New Roman" w:hAnsi="Times New Roman" w:cs="Times New Roman"/>
          <w:sz w:val="24"/>
          <w:szCs w:val="24"/>
          <w:lang w:val="en-US"/>
        </w:rPr>
        <w:t xml:space="preserve"> at</w:t>
      </w:r>
      <w:r w:rsidR="00275FAE" w:rsidRPr="00D42EA1">
        <w:rPr>
          <w:rFonts w:ascii="Times New Roman" w:hAnsi="Times New Roman" w:cs="Times New Roman"/>
          <w:sz w:val="24"/>
          <w:szCs w:val="24"/>
          <w:lang w:val="en-US"/>
        </w:rPr>
        <w:t xml:space="preserve"> the community </w:t>
      </w:r>
      <w:r w:rsidR="00BC01B5">
        <w:rPr>
          <w:rFonts w:ascii="Times New Roman" w:hAnsi="Times New Roman" w:cs="Times New Roman"/>
          <w:sz w:val="24"/>
          <w:szCs w:val="24"/>
          <w:lang w:val="en-US"/>
        </w:rPr>
        <w:t xml:space="preserve">and biodiversity </w:t>
      </w:r>
      <w:r w:rsidR="00275FAE" w:rsidRPr="00D42EA1">
        <w:rPr>
          <w:rFonts w:ascii="Times New Roman" w:hAnsi="Times New Roman" w:cs="Times New Roman"/>
          <w:sz w:val="24"/>
          <w:szCs w:val="24"/>
          <w:lang w:val="en-US"/>
        </w:rPr>
        <w:t>with the lens of function</w:t>
      </w:r>
      <w:r w:rsidR="00274BA0" w:rsidRPr="00D42EA1">
        <w:rPr>
          <w:rFonts w:ascii="Times New Roman" w:hAnsi="Times New Roman" w:cs="Times New Roman"/>
          <w:sz w:val="24"/>
          <w:szCs w:val="24"/>
          <w:lang w:val="en-US"/>
        </w:rPr>
        <w:t>al groups (Rochet et al. 2010</w:t>
      </w:r>
      <w:r w:rsidR="00275FAE" w:rsidRPr="00D42EA1">
        <w:rPr>
          <w:rFonts w:ascii="Times New Roman" w:hAnsi="Times New Roman" w:cs="Times New Roman"/>
          <w:sz w:val="24"/>
          <w:szCs w:val="24"/>
          <w:lang w:val="en-US"/>
        </w:rPr>
        <w:t xml:space="preserve">). Predator-prey interactions may result in trophic cascades, but they can be buffered by competitive interactions, that make difficult to predict the fishing pressure effect (Rochet et al. 2013). Fish stock fluctuations are affected by two potentially confounding forces, i.e. the removal of individuals by fisheries and climatic variations affecting the productivity of fish populations. Disentangling the relative importance of these forces has thus been a question of primary </w:t>
      </w:r>
      <w:r w:rsidR="00275FAE" w:rsidRPr="00D42EA1">
        <w:rPr>
          <w:rFonts w:ascii="Times New Roman" w:hAnsi="Times New Roman" w:cs="Times New Roman"/>
          <w:sz w:val="24"/>
          <w:szCs w:val="24"/>
          <w:lang w:val="en-US"/>
        </w:rPr>
        <w:lastRenderedPageBreak/>
        <w:t xml:space="preserve">importance for fisheries management and conservation (Rouyer </w:t>
      </w:r>
      <w:r w:rsidR="00275FAE" w:rsidRPr="003754B5">
        <w:rPr>
          <w:rFonts w:ascii="Times New Roman" w:hAnsi="Times New Roman" w:cs="Times New Roman"/>
          <w:i/>
          <w:sz w:val="24"/>
          <w:szCs w:val="24"/>
          <w:lang w:val="en-US"/>
        </w:rPr>
        <w:t>et al.</w:t>
      </w:r>
      <w:r w:rsidR="00275FAE" w:rsidRPr="00D42EA1">
        <w:rPr>
          <w:rFonts w:ascii="Times New Roman" w:hAnsi="Times New Roman" w:cs="Times New Roman"/>
          <w:sz w:val="24"/>
          <w:szCs w:val="24"/>
          <w:lang w:val="en-US"/>
        </w:rPr>
        <w:t xml:space="preserve"> 2014).</w:t>
      </w:r>
      <w:r w:rsidR="00587AB1" w:rsidRPr="00D42EA1">
        <w:rPr>
          <w:rFonts w:ascii="Times New Roman" w:hAnsi="Times New Roman" w:cs="Times New Roman"/>
          <w:sz w:val="24"/>
          <w:szCs w:val="24"/>
          <w:lang w:val="en-US"/>
        </w:rPr>
        <w:t xml:space="preserve">  The only way to more broadly differentiate between these effects, is to compare ecosystem structure and function between long-standing non-fished (e.g. MPA or </w:t>
      </w:r>
      <w:r w:rsidR="00587AB1" w:rsidRPr="00D42EA1">
        <w:rPr>
          <w:rFonts w:ascii="Times New Roman" w:hAnsi="Times New Roman" w:cs="Times New Roman"/>
          <w:i/>
          <w:iCs/>
          <w:sz w:val="24"/>
          <w:szCs w:val="24"/>
          <w:lang w:val="en-US"/>
        </w:rPr>
        <w:t>de facto</w:t>
      </w:r>
      <w:r w:rsidR="00587AB1" w:rsidRPr="00D42EA1">
        <w:rPr>
          <w:rFonts w:ascii="Times New Roman" w:hAnsi="Times New Roman" w:cs="Times New Roman"/>
          <w:sz w:val="24"/>
          <w:szCs w:val="24"/>
          <w:lang w:val="en-US"/>
        </w:rPr>
        <w:t xml:space="preserve"> MPA) areas and fished adjacent waters but these studies are rare and even less frequently do they incorporate temporal environmental change in the comparisons.</w:t>
      </w:r>
      <w:r w:rsidR="00104421">
        <w:rPr>
          <w:rFonts w:ascii="Times New Roman" w:hAnsi="Times New Roman" w:cs="Times New Roman"/>
          <w:sz w:val="24"/>
          <w:szCs w:val="24"/>
          <w:lang w:val="en-US"/>
        </w:rPr>
        <w:t xml:space="preserve"> </w:t>
      </w:r>
      <w:r w:rsidR="00104421" w:rsidRPr="00D42EA1">
        <w:rPr>
          <w:rFonts w:ascii="Times New Roman" w:eastAsia="Times New Roman" w:hAnsi="Times New Roman" w:cs="Times New Roman"/>
          <w:sz w:val="24"/>
          <w:szCs w:val="24"/>
          <w:lang w:val="en-GB"/>
        </w:rPr>
        <w:t xml:space="preserve">Ideally, the studies should </w:t>
      </w:r>
      <w:r w:rsidR="00BC01B5">
        <w:rPr>
          <w:rFonts w:ascii="Times New Roman" w:eastAsia="Times New Roman" w:hAnsi="Times New Roman" w:cs="Times New Roman"/>
          <w:sz w:val="24"/>
          <w:szCs w:val="24"/>
          <w:lang w:val="en-GB"/>
        </w:rPr>
        <w:t xml:space="preserve">consider counterfactuals by </w:t>
      </w:r>
      <w:r w:rsidR="00104421" w:rsidRPr="00D42EA1">
        <w:rPr>
          <w:rFonts w:ascii="Times New Roman" w:eastAsia="Times New Roman" w:hAnsi="Times New Roman" w:cs="Times New Roman"/>
          <w:sz w:val="24"/>
          <w:szCs w:val="24"/>
          <w:lang w:val="en-GB"/>
        </w:rPr>
        <w:t>apply</w:t>
      </w:r>
      <w:r w:rsidR="00BC01B5">
        <w:rPr>
          <w:rFonts w:ascii="Times New Roman" w:eastAsia="Times New Roman" w:hAnsi="Times New Roman" w:cs="Times New Roman"/>
          <w:sz w:val="24"/>
          <w:szCs w:val="24"/>
          <w:lang w:val="en-GB"/>
        </w:rPr>
        <w:t>ing</w:t>
      </w:r>
      <w:r w:rsidR="00C3249D">
        <w:rPr>
          <w:rFonts w:ascii="Times New Roman" w:eastAsia="Times New Roman" w:hAnsi="Times New Roman" w:cs="Times New Roman"/>
          <w:sz w:val="24"/>
          <w:szCs w:val="24"/>
          <w:lang w:val="en-GB"/>
        </w:rPr>
        <w:t xml:space="preserve"> </w:t>
      </w:r>
      <w:r w:rsidR="00104421" w:rsidRPr="00D42EA1">
        <w:rPr>
          <w:rFonts w:ascii="Times New Roman" w:eastAsia="Times New Roman" w:hAnsi="Times New Roman" w:cs="Times New Roman"/>
          <w:sz w:val="24"/>
          <w:szCs w:val="24"/>
          <w:lang w:val="en-GB"/>
        </w:rPr>
        <w:t>B(efore)</w:t>
      </w:r>
      <w:r w:rsidR="00C3249D">
        <w:rPr>
          <w:rFonts w:ascii="Times New Roman" w:eastAsia="Times New Roman" w:hAnsi="Times New Roman" w:cs="Times New Roman"/>
          <w:sz w:val="24"/>
          <w:szCs w:val="24"/>
          <w:lang w:val="en-GB"/>
        </w:rPr>
        <w:t xml:space="preserve"> </w:t>
      </w:r>
      <w:r w:rsidR="00104421" w:rsidRPr="00D42EA1">
        <w:rPr>
          <w:rFonts w:ascii="Times New Roman" w:eastAsia="Times New Roman" w:hAnsi="Times New Roman" w:cs="Times New Roman"/>
          <w:sz w:val="24"/>
          <w:szCs w:val="24"/>
          <w:lang w:val="en-GB"/>
        </w:rPr>
        <w:t>A(fter)</w:t>
      </w:r>
      <w:r w:rsidR="00C3249D">
        <w:rPr>
          <w:rFonts w:ascii="Times New Roman" w:eastAsia="Times New Roman" w:hAnsi="Times New Roman" w:cs="Times New Roman"/>
          <w:sz w:val="24"/>
          <w:szCs w:val="24"/>
          <w:lang w:val="en-GB"/>
        </w:rPr>
        <w:t xml:space="preserve"> </w:t>
      </w:r>
      <w:r w:rsidR="00104421" w:rsidRPr="00D42EA1">
        <w:rPr>
          <w:rFonts w:ascii="Times New Roman" w:eastAsia="Times New Roman" w:hAnsi="Times New Roman" w:cs="Times New Roman"/>
          <w:sz w:val="24"/>
          <w:szCs w:val="24"/>
          <w:lang w:val="en-GB"/>
        </w:rPr>
        <w:t>C(ontrol)</w:t>
      </w:r>
      <w:r w:rsidR="00C3249D">
        <w:rPr>
          <w:rFonts w:ascii="Times New Roman" w:eastAsia="Times New Roman" w:hAnsi="Times New Roman" w:cs="Times New Roman"/>
          <w:sz w:val="24"/>
          <w:szCs w:val="24"/>
          <w:lang w:val="en-GB"/>
        </w:rPr>
        <w:t xml:space="preserve"> </w:t>
      </w:r>
      <w:r w:rsidR="00104421" w:rsidRPr="00D42EA1">
        <w:rPr>
          <w:rFonts w:ascii="Times New Roman" w:eastAsia="Times New Roman" w:hAnsi="Times New Roman" w:cs="Times New Roman"/>
          <w:sz w:val="24"/>
          <w:szCs w:val="24"/>
          <w:lang w:val="en-GB"/>
        </w:rPr>
        <w:t>I(mpact) design to provide evidence of the effect of any new implemented management measures on the ecosystem. Most of the studies that compare relationships between different ecosystem components, including the ones we employed to inform our BN rely on experimental designs that confound pre-existing differences with a significant effect (i.e. only applying Control-Impact).  A more rigorous approach should account for possible effects of the ecosystem aside from the impacts of implemented management measures. Such evaluation is a hot topic for the policymakers that want to prove the efficacy of their actions (e.g., STECF 2019</w:t>
      </w:r>
      <w:r w:rsidR="007C1A51">
        <w:rPr>
          <w:rFonts w:ascii="Times New Roman" w:eastAsia="Times New Roman" w:hAnsi="Times New Roman" w:cs="Times New Roman"/>
          <w:sz w:val="24"/>
          <w:szCs w:val="24"/>
          <w:lang w:val="en-GB"/>
        </w:rPr>
        <w:t>d</w:t>
      </w:r>
      <w:r w:rsidR="00104421" w:rsidRPr="00D42EA1">
        <w:rPr>
          <w:rFonts w:ascii="Times New Roman" w:eastAsia="Times New Roman" w:hAnsi="Times New Roman" w:cs="Times New Roman"/>
          <w:sz w:val="24"/>
          <w:szCs w:val="24"/>
          <w:lang w:val="en-GB"/>
        </w:rPr>
        <w:t>).</w:t>
      </w:r>
    </w:p>
    <w:p w14:paraId="39DB15DB" w14:textId="77777777" w:rsidR="003E76CB" w:rsidRPr="00D42EA1" w:rsidRDefault="003E76CB" w:rsidP="00FD2767">
      <w:pPr>
        <w:spacing w:line="240" w:lineRule="auto"/>
        <w:rPr>
          <w:rFonts w:ascii="Times New Roman" w:hAnsi="Times New Roman" w:cs="Times New Roman"/>
          <w:sz w:val="24"/>
          <w:szCs w:val="24"/>
          <w:lang w:val="en-US"/>
        </w:rPr>
      </w:pPr>
    </w:p>
    <w:p w14:paraId="7143F794" w14:textId="51A3B918" w:rsidR="003E76CB" w:rsidRDefault="007E6862"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Effective EAFM requires an understanding of how a fishery that targets one species may indirectly affect other species in the same ecosystem (Smith et al. 2014). </w:t>
      </w:r>
      <w:r w:rsidR="009171D8" w:rsidRPr="00D42EA1">
        <w:rPr>
          <w:rFonts w:ascii="Times New Roman" w:hAnsi="Times New Roman" w:cs="Times New Roman"/>
          <w:sz w:val="24"/>
          <w:szCs w:val="24"/>
          <w:lang w:val="en-US"/>
        </w:rPr>
        <w:t>Simple knowledge acquisition and further a</w:t>
      </w:r>
      <w:r w:rsidRPr="00D42EA1">
        <w:rPr>
          <w:rFonts w:ascii="Times New Roman" w:hAnsi="Times New Roman" w:cs="Times New Roman"/>
          <w:sz w:val="24"/>
          <w:szCs w:val="24"/>
          <w:lang w:val="en-US"/>
        </w:rPr>
        <w:t xml:space="preserve">cquiring an end-to-end overview of impacts on EU marine ecosystems </w:t>
      </w:r>
      <w:r w:rsidR="009171D8" w:rsidRPr="00D42EA1">
        <w:rPr>
          <w:rFonts w:ascii="Times New Roman" w:hAnsi="Times New Roman" w:cs="Times New Roman"/>
          <w:sz w:val="24"/>
          <w:szCs w:val="24"/>
          <w:lang w:val="en-US"/>
        </w:rPr>
        <w:t xml:space="preserve">should eventually </w:t>
      </w:r>
      <w:r w:rsidRPr="00D42EA1">
        <w:rPr>
          <w:rFonts w:ascii="Times New Roman" w:hAnsi="Times New Roman" w:cs="Times New Roman"/>
          <w:sz w:val="24"/>
          <w:szCs w:val="24"/>
          <w:lang w:val="en-US"/>
        </w:rPr>
        <w:t>translate into figuring out the direction of causality when looking at time series and correlations. Most studies on fish and fish assemblage</w:t>
      </w:r>
      <w:r w:rsidR="0055658F"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are capable of </w:t>
      </w:r>
      <w:r w:rsidR="195B2B10" w:rsidRPr="00D42EA1">
        <w:rPr>
          <w:rFonts w:ascii="Times New Roman" w:hAnsi="Times New Roman" w:cs="Times New Roman"/>
          <w:sz w:val="24"/>
          <w:szCs w:val="24"/>
          <w:lang w:val="en-US"/>
        </w:rPr>
        <w:t>utilizing</w:t>
      </w:r>
      <w:r w:rsidRPr="00D42EA1">
        <w:rPr>
          <w:rFonts w:ascii="Times New Roman" w:hAnsi="Times New Roman" w:cs="Times New Roman"/>
          <w:sz w:val="24"/>
          <w:szCs w:val="24"/>
          <w:lang w:val="en-US"/>
        </w:rPr>
        <w:t xml:space="preserve"> time series of data. </w:t>
      </w:r>
      <w:r w:rsidR="00275FAE" w:rsidRPr="00D42EA1">
        <w:rPr>
          <w:rFonts w:ascii="Times New Roman" w:hAnsi="Times New Roman" w:cs="Times New Roman"/>
          <w:sz w:val="24"/>
          <w:szCs w:val="24"/>
          <w:lang w:val="en-US"/>
        </w:rPr>
        <w:t>Nevertheless,</w:t>
      </w:r>
      <w:r w:rsidRPr="00D42EA1">
        <w:rPr>
          <w:rFonts w:ascii="Times New Roman" w:hAnsi="Times New Roman" w:cs="Times New Roman"/>
          <w:sz w:val="24"/>
          <w:szCs w:val="24"/>
          <w:lang w:val="en-US"/>
        </w:rPr>
        <w:t xml:space="preserve"> often, fish stock monitoring surveys can lack power in detecting the </w:t>
      </w:r>
      <w:r w:rsidR="009F0A98" w:rsidRPr="00D42EA1">
        <w:rPr>
          <w:rFonts w:ascii="Times New Roman" w:hAnsi="Times New Roman" w:cs="Times New Roman"/>
          <w:sz w:val="24"/>
          <w:szCs w:val="24"/>
          <w:lang w:val="en-US"/>
        </w:rPr>
        <w:t>c</w:t>
      </w:r>
      <w:r w:rsidRPr="00D42EA1">
        <w:rPr>
          <w:rFonts w:ascii="Times New Roman" w:hAnsi="Times New Roman" w:cs="Times New Roman"/>
          <w:sz w:val="24"/>
          <w:szCs w:val="24"/>
          <w:lang w:val="en-US"/>
        </w:rPr>
        <w:t xml:space="preserve">hange in </w:t>
      </w:r>
      <w:r w:rsidR="009171D8" w:rsidRPr="00D42EA1">
        <w:rPr>
          <w:rFonts w:ascii="Times New Roman" w:hAnsi="Times New Roman" w:cs="Times New Roman"/>
          <w:sz w:val="24"/>
          <w:szCs w:val="24"/>
          <w:lang w:val="en-US"/>
        </w:rPr>
        <w:t xml:space="preserve">the </w:t>
      </w:r>
      <w:r w:rsidRPr="00D42EA1">
        <w:rPr>
          <w:rFonts w:ascii="Times New Roman" w:hAnsi="Times New Roman" w:cs="Times New Roman"/>
          <w:sz w:val="24"/>
          <w:szCs w:val="24"/>
          <w:lang w:val="en-US"/>
        </w:rPr>
        <w:t>fish community structure (Nicholson and Jennings, 2004). Analyzing the long-term changes in ecosystems and disentangling the influence of overfishing and environment require historical data integration. Fisheries-independent data are available only since the mid-1980s, for example, in the Celtic Sea</w:t>
      </w:r>
      <w:r w:rsidR="26CE0240"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and thus provide a short-term and truncated vision of fishing impacts (Hernvann and Gascuel 2020). Understanding the ecosystem changes over time is likely to be imperative for a successful ecosystem-based approach to the future management of fisheries at a time of climate change (Lindley et al. 2010). </w:t>
      </w:r>
      <w:r w:rsidR="6910253C" w:rsidRPr="00D42EA1">
        <w:rPr>
          <w:rFonts w:ascii="Times New Roman" w:hAnsi="Times New Roman" w:cs="Times New Roman"/>
          <w:sz w:val="24"/>
          <w:szCs w:val="24"/>
          <w:lang w:val="en-US"/>
        </w:rPr>
        <w:t xml:space="preserve">Our findings reinforce the impression that the direction and intensity </w:t>
      </w:r>
      <w:r w:rsidR="0055658F" w:rsidRPr="00D42EA1">
        <w:rPr>
          <w:rFonts w:ascii="Times New Roman" w:hAnsi="Times New Roman" w:cs="Times New Roman"/>
          <w:sz w:val="24"/>
          <w:szCs w:val="24"/>
          <w:lang w:val="en-US"/>
        </w:rPr>
        <w:t xml:space="preserve">that </w:t>
      </w:r>
      <w:r w:rsidR="6910253C" w:rsidRPr="00D42EA1">
        <w:rPr>
          <w:rFonts w:ascii="Times New Roman" w:hAnsi="Times New Roman" w:cs="Times New Roman"/>
          <w:sz w:val="24"/>
          <w:szCs w:val="24"/>
          <w:lang w:val="en-US"/>
        </w:rPr>
        <w:t>the</w:t>
      </w:r>
      <w:r w:rsidR="0055658F" w:rsidRPr="00D42EA1">
        <w:rPr>
          <w:rFonts w:ascii="Times New Roman" w:hAnsi="Times New Roman" w:cs="Times New Roman"/>
          <w:sz w:val="24"/>
          <w:szCs w:val="24"/>
          <w:lang w:val="en-US"/>
        </w:rPr>
        <w:t>se</w:t>
      </w:r>
      <w:r w:rsidR="6910253C" w:rsidRPr="00D42EA1">
        <w:rPr>
          <w:rFonts w:ascii="Times New Roman" w:hAnsi="Times New Roman" w:cs="Times New Roman"/>
          <w:sz w:val="24"/>
          <w:szCs w:val="24"/>
          <w:lang w:val="en-US"/>
        </w:rPr>
        <w:t xml:space="preserve"> effects </w:t>
      </w:r>
      <w:r w:rsidR="0055658F" w:rsidRPr="00D42EA1">
        <w:rPr>
          <w:rFonts w:ascii="Times New Roman" w:hAnsi="Times New Roman" w:cs="Times New Roman"/>
          <w:sz w:val="24"/>
          <w:szCs w:val="24"/>
          <w:lang w:val="en-US"/>
        </w:rPr>
        <w:t xml:space="preserve">propagate </w:t>
      </w:r>
      <w:r w:rsidR="6910253C" w:rsidRPr="00D42EA1">
        <w:rPr>
          <w:rFonts w:ascii="Times New Roman" w:hAnsi="Times New Roman" w:cs="Times New Roman"/>
          <w:sz w:val="24"/>
          <w:szCs w:val="24"/>
          <w:lang w:val="en-US"/>
        </w:rPr>
        <w:t>in marine ecosystems are uncertain.</w:t>
      </w:r>
      <w:r w:rsidR="7CC6FDF5" w:rsidRPr="00D42EA1">
        <w:rPr>
          <w:rFonts w:ascii="Times New Roman" w:hAnsi="Times New Roman" w:cs="Times New Roman"/>
          <w:sz w:val="24"/>
          <w:szCs w:val="24"/>
          <w:lang w:val="en-US"/>
        </w:rPr>
        <w:t xml:space="preserve"> </w:t>
      </w:r>
      <w:r w:rsidR="0055658F" w:rsidRPr="00D42EA1">
        <w:rPr>
          <w:rFonts w:ascii="Times New Roman" w:hAnsi="Times New Roman" w:cs="Times New Roman"/>
          <w:sz w:val="24"/>
          <w:szCs w:val="24"/>
          <w:lang w:val="en-US"/>
        </w:rPr>
        <w:t>We also illustrate that while</w:t>
      </w:r>
      <w:r w:rsidR="112A7DBC"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fishing impacts </w:t>
      </w:r>
      <w:r w:rsidR="0055658F" w:rsidRPr="00D42EA1">
        <w:rPr>
          <w:rFonts w:ascii="Times New Roman" w:hAnsi="Times New Roman" w:cs="Times New Roman"/>
          <w:sz w:val="24"/>
          <w:szCs w:val="24"/>
          <w:lang w:val="en-US"/>
        </w:rPr>
        <w:t xml:space="preserve">directly upon </w:t>
      </w:r>
      <w:r w:rsidRPr="00D42EA1">
        <w:rPr>
          <w:rFonts w:ascii="Times New Roman" w:hAnsi="Times New Roman" w:cs="Times New Roman"/>
          <w:sz w:val="24"/>
          <w:szCs w:val="24"/>
          <w:lang w:val="en-US"/>
        </w:rPr>
        <w:t>fish stock levels</w:t>
      </w:r>
      <w:r w:rsidR="0055658F"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50606C33" w:rsidRPr="00D42EA1">
        <w:rPr>
          <w:rFonts w:ascii="Times New Roman" w:hAnsi="Times New Roman" w:cs="Times New Roman"/>
          <w:sz w:val="24"/>
          <w:szCs w:val="24"/>
          <w:lang w:val="en-US"/>
        </w:rPr>
        <w:t xml:space="preserve">the </w:t>
      </w:r>
      <w:r w:rsidR="0055658F" w:rsidRPr="00D42EA1">
        <w:rPr>
          <w:rFonts w:ascii="Times New Roman" w:hAnsi="Times New Roman" w:cs="Times New Roman"/>
          <w:sz w:val="24"/>
          <w:szCs w:val="24"/>
          <w:lang w:val="en-US"/>
        </w:rPr>
        <w:t>impacts on the broader</w:t>
      </w:r>
      <w:r w:rsidR="50606C33" w:rsidRPr="00D42EA1">
        <w:rPr>
          <w:rFonts w:ascii="Times New Roman" w:hAnsi="Times New Roman" w:cs="Times New Roman"/>
          <w:sz w:val="24"/>
          <w:szCs w:val="24"/>
          <w:lang w:val="en-US"/>
        </w:rPr>
        <w:t xml:space="preserve"> </w:t>
      </w:r>
      <w:r w:rsidR="131DA08F" w:rsidRPr="00D42EA1">
        <w:rPr>
          <w:rFonts w:ascii="Times New Roman" w:hAnsi="Times New Roman" w:cs="Times New Roman"/>
          <w:sz w:val="24"/>
          <w:szCs w:val="24"/>
          <w:lang w:val="en-US"/>
        </w:rPr>
        <w:t>ecosystem</w:t>
      </w:r>
      <w:r w:rsidR="50606C33"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affect </w:t>
      </w:r>
      <w:r w:rsidR="114C15DC" w:rsidRPr="00D42EA1">
        <w:rPr>
          <w:rFonts w:ascii="Times New Roman" w:hAnsi="Times New Roman" w:cs="Times New Roman"/>
          <w:sz w:val="24"/>
          <w:szCs w:val="24"/>
          <w:lang w:val="en-US"/>
        </w:rPr>
        <w:t>future</w:t>
      </w:r>
      <w:r w:rsidRPr="00D42EA1">
        <w:rPr>
          <w:rFonts w:ascii="Times New Roman" w:hAnsi="Times New Roman" w:cs="Times New Roman"/>
          <w:sz w:val="24"/>
          <w:szCs w:val="24"/>
          <w:lang w:val="en-US"/>
        </w:rPr>
        <w:t xml:space="preserve"> fishing opportunities and delivery of </w:t>
      </w:r>
      <w:r w:rsidR="3F13AE0C" w:rsidRPr="00D42EA1">
        <w:rPr>
          <w:rFonts w:ascii="Times New Roman" w:hAnsi="Times New Roman" w:cs="Times New Roman"/>
          <w:sz w:val="24"/>
          <w:szCs w:val="24"/>
          <w:lang w:val="en-US"/>
        </w:rPr>
        <w:t xml:space="preserve">provisioning </w:t>
      </w:r>
      <w:r w:rsidR="78B3AF91" w:rsidRPr="00D42EA1">
        <w:rPr>
          <w:rFonts w:ascii="Times New Roman" w:hAnsi="Times New Roman" w:cs="Times New Roman"/>
          <w:sz w:val="24"/>
          <w:szCs w:val="24"/>
          <w:lang w:val="en-US"/>
        </w:rPr>
        <w:t xml:space="preserve">(landings) </w:t>
      </w:r>
      <w:r w:rsidR="3F13AE0C" w:rsidRPr="00D42EA1">
        <w:rPr>
          <w:rFonts w:ascii="Times New Roman" w:hAnsi="Times New Roman" w:cs="Times New Roman"/>
          <w:sz w:val="24"/>
          <w:szCs w:val="24"/>
          <w:lang w:val="en-US"/>
        </w:rPr>
        <w:t>and supporting</w:t>
      </w:r>
      <w:r w:rsidR="79097A60" w:rsidRPr="00D42EA1">
        <w:rPr>
          <w:rFonts w:ascii="Times New Roman" w:hAnsi="Times New Roman" w:cs="Times New Roman"/>
          <w:sz w:val="24"/>
          <w:szCs w:val="24"/>
          <w:lang w:val="en-US"/>
        </w:rPr>
        <w:t xml:space="preserve"> (habitats)</w:t>
      </w:r>
      <w:r w:rsidR="3F13AE0C" w:rsidRPr="00D42EA1">
        <w:rPr>
          <w:rFonts w:ascii="Times New Roman" w:hAnsi="Times New Roman" w:cs="Times New Roman"/>
          <w:sz w:val="24"/>
          <w:szCs w:val="24"/>
          <w:lang w:val="en-US"/>
        </w:rPr>
        <w:t xml:space="preserve"> ecosystem services</w:t>
      </w:r>
      <w:r w:rsidRPr="00D42EA1">
        <w:rPr>
          <w:rFonts w:ascii="Times New Roman" w:hAnsi="Times New Roman" w:cs="Times New Roman"/>
          <w:sz w:val="24"/>
          <w:szCs w:val="24"/>
          <w:lang w:val="en-US"/>
        </w:rPr>
        <w:t>.</w:t>
      </w:r>
      <w:r w:rsidR="45B05F5F" w:rsidRPr="00D42EA1">
        <w:rPr>
          <w:rFonts w:ascii="Times New Roman" w:hAnsi="Times New Roman" w:cs="Times New Roman"/>
          <w:sz w:val="24"/>
          <w:szCs w:val="24"/>
          <w:lang w:val="en-US"/>
        </w:rPr>
        <w:t xml:space="preserve"> Both environmental and fisheries polic</w:t>
      </w:r>
      <w:r w:rsidR="0055658F" w:rsidRPr="00D42EA1">
        <w:rPr>
          <w:rFonts w:ascii="Times New Roman" w:hAnsi="Times New Roman" w:cs="Times New Roman"/>
          <w:sz w:val="24"/>
          <w:szCs w:val="24"/>
          <w:lang w:val="en-US"/>
        </w:rPr>
        <w:t>y</w:t>
      </w:r>
      <w:r w:rsidR="45B05F5F" w:rsidRPr="00D42EA1">
        <w:rPr>
          <w:rFonts w:ascii="Times New Roman" w:hAnsi="Times New Roman" w:cs="Times New Roman"/>
          <w:sz w:val="24"/>
          <w:szCs w:val="24"/>
          <w:lang w:val="en-US"/>
        </w:rPr>
        <w:t xml:space="preserve"> strategies, however, could engage a virtuous circle. </w:t>
      </w:r>
      <w:r w:rsidR="25D10C0E" w:rsidRPr="00D42EA1">
        <w:rPr>
          <w:rFonts w:ascii="Times New Roman" w:hAnsi="Times New Roman" w:cs="Times New Roman"/>
          <w:sz w:val="24"/>
          <w:szCs w:val="24"/>
          <w:lang w:val="en-US"/>
        </w:rPr>
        <w:t xml:space="preserve">By propagating the change induced by the reduction of fishing impacts to other supportive ecosystem components, the </w:t>
      </w:r>
      <w:r w:rsidR="00E57E35">
        <w:rPr>
          <w:rFonts w:ascii="Times New Roman" w:hAnsi="Times New Roman" w:cs="Times New Roman"/>
          <w:sz w:val="24"/>
          <w:szCs w:val="24"/>
          <w:lang w:val="en-US"/>
        </w:rPr>
        <w:t xml:space="preserve">CFP </w:t>
      </w:r>
      <w:r w:rsidR="25D10C0E" w:rsidRPr="00D42EA1">
        <w:rPr>
          <w:rFonts w:ascii="Times New Roman" w:hAnsi="Times New Roman" w:cs="Times New Roman"/>
          <w:sz w:val="24"/>
          <w:szCs w:val="24"/>
          <w:lang w:val="en-US"/>
        </w:rPr>
        <w:t xml:space="preserve">management </w:t>
      </w:r>
      <w:r w:rsidR="00E57E35">
        <w:rPr>
          <w:rFonts w:ascii="Times New Roman" w:hAnsi="Times New Roman" w:cs="Times New Roman"/>
          <w:sz w:val="24"/>
          <w:szCs w:val="24"/>
          <w:lang w:val="en-US"/>
        </w:rPr>
        <w:t>(</w:t>
      </w:r>
      <w:r w:rsidR="00A97562">
        <w:rPr>
          <w:rFonts w:ascii="Times New Roman" w:hAnsi="Times New Roman" w:cs="Times New Roman"/>
          <w:sz w:val="24"/>
          <w:szCs w:val="24"/>
          <w:lang w:val="en-US"/>
        </w:rPr>
        <w:t xml:space="preserve">i.e., </w:t>
      </w:r>
      <w:r w:rsidR="00E57E35">
        <w:rPr>
          <w:rFonts w:ascii="Times New Roman" w:hAnsi="Times New Roman" w:cs="Times New Roman"/>
          <w:sz w:val="24"/>
          <w:szCs w:val="24"/>
          <w:lang w:val="en-US"/>
        </w:rPr>
        <w:t xml:space="preserve">among others, to fish at MSY) </w:t>
      </w:r>
      <w:r w:rsidR="25D10C0E" w:rsidRPr="00D42EA1">
        <w:rPr>
          <w:rFonts w:ascii="Times New Roman" w:hAnsi="Times New Roman" w:cs="Times New Roman"/>
          <w:sz w:val="24"/>
          <w:szCs w:val="24"/>
          <w:lang w:val="en-US"/>
        </w:rPr>
        <w:t xml:space="preserve">could contribute to secure future fishing opportunities for the fishing fleets along with </w:t>
      </w:r>
      <w:r w:rsidR="00E57E35">
        <w:rPr>
          <w:rFonts w:ascii="Times New Roman" w:hAnsi="Times New Roman" w:cs="Times New Roman"/>
          <w:sz w:val="24"/>
          <w:szCs w:val="24"/>
          <w:lang w:val="en-US"/>
        </w:rPr>
        <w:t xml:space="preserve">fulfilling the market demand, and ensuring coherence in </w:t>
      </w:r>
      <w:r w:rsidR="25D10C0E" w:rsidRPr="00D42EA1">
        <w:rPr>
          <w:rFonts w:ascii="Times New Roman" w:hAnsi="Times New Roman" w:cs="Times New Roman"/>
          <w:sz w:val="24"/>
          <w:szCs w:val="24"/>
          <w:lang w:val="en-US"/>
        </w:rPr>
        <w:t>meeting national environmental targets.</w:t>
      </w:r>
    </w:p>
    <w:p w14:paraId="5214C67B" w14:textId="43774CB6" w:rsidR="3AC758CC" w:rsidRPr="00D42EA1" w:rsidRDefault="3AC758CC" w:rsidP="00FD2767">
      <w:pPr>
        <w:spacing w:after="0" w:line="240" w:lineRule="auto"/>
        <w:rPr>
          <w:rFonts w:ascii="Times New Roman" w:eastAsia="Times New Roman" w:hAnsi="Times New Roman" w:cs="Times New Roman"/>
          <w:sz w:val="24"/>
          <w:szCs w:val="24"/>
          <w:lang w:val="en-GB"/>
        </w:rPr>
      </w:pPr>
    </w:p>
    <w:p w14:paraId="5099A181" w14:textId="7B83F6B3" w:rsidR="00275FAE" w:rsidRPr="00D42EA1" w:rsidRDefault="00275FAE"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By informing policymakers with supporting pieces of evidence accumulated from past studies, </w:t>
      </w:r>
      <w:r w:rsidR="72AB1092" w:rsidRPr="00D42EA1">
        <w:rPr>
          <w:rFonts w:ascii="Times New Roman" w:hAnsi="Times New Roman" w:cs="Times New Roman"/>
          <w:sz w:val="24"/>
          <w:szCs w:val="24"/>
          <w:lang w:val="en-US"/>
        </w:rPr>
        <w:t xml:space="preserve">our </w:t>
      </w:r>
      <w:r w:rsidRPr="00D42EA1">
        <w:rPr>
          <w:rFonts w:ascii="Times New Roman" w:hAnsi="Times New Roman" w:cs="Times New Roman"/>
          <w:sz w:val="24"/>
          <w:szCs w:val="24"/>
          <w:lang w:val="en-US"/>
        </w:rPr>
        <w:t xml:space="preserve">study integrates existing knowledge </w:t>
      </w:r>
      <w:r w:rsidR="04F6C87A" w:rsidRPr="00D42EA1">
        <w:rPr>
          <w:rFonts w:ascii="Times New Roman" w:hAnsi="Times New Roman" w:cs="Times New Roman"/>
          <w:sz w:val="24"/>
          <w:szCs w:val="24"/>
          <w:lang w:val="en-US"/>
        </w:rPr>
        <w:t>of</w:t>
      </w:r>
      <w:r w:rsidRPr="00D42EA1">
        <w:rPr>
          <w:rFonts w:ascii="Times New Roman" w:hAnsi="Times New Roman" w:cs="Times New Roman"/>
          <w:sz w:val="24"/>
          <w:szCs w:val="24"/>
          <w:lang w:val="en-US"/>
        </w:rPr>
        <w:t xml:space="preserve"> fishing impacts in a</w:t>
      </w:r>
      <w:r w:rsidR="00C525C3" w:rsidRPr="00D42EA1">
        <w:rPr>
          <w:rFonts w:ascii="Times New Roman" w:hAnsi="Times New Roman" w:cs="Times New Roman"/>
          <w:sz w:val="24"/>
          <w:szCs w:val="24"/>
          <w:lang w:val="en-US"/>
        </w:rPr>
        <w:t>n</w:t>
      </w:r>
      <w:r w:rsidRPr="00D42EA1">
        <w:rPr>
          <w:rFonts w:ascii="Times New Roman" w:hAnsi="Times New Roman" w:cs="Times New Roman"/>
          <w:sz w:val="24"/>
          <w:szCs w:val="24"/>
          <w:lang w:val="en-US"/>
        </w:rPr>
        <w:t xml:space="preserve"> </w:t>
      </w:r>
      <w:r w:rsidR="6B2BC3CD" w:rsidRPr="00D42EA1">
        <w:rPr>
          <w:rFonts w:ascii="Times New Roman" w:hAnsi="Times New Roman" w:cs="Times New Roman"/>
          <w:sz w:val="24"/>
          <w:szCs w:val="24"/>
          <w:lang w:val="en-US"/>
        </w:rPr>
        <w:t xml:space="preserve">ecosystem </w:t>
      </w:r>
      <w:r w:rsidRPr="00D42EA1">
        <w:rPr>
          <w:rFonts w:ascii="Times New Roman" w:hAnsi="Times New Roman" w:cs="Times New Roman"/>
          <w:sz w:val="24"/>
          <w:szCs w:val="24"/>
          <w:lang w:val="en-US"/>
        </w:rPr>
        <w:t xml:space="preserve">context and further contributes to our understanding of marine ecosystems. </w:t>
      </w:r>
      <w:r w:rsidR="712EBD29" w:rsidRPr="00D42EA1">
        <w:rPr>
          <w:rFonts w:ascii="Times New Roman" w:hAnsi="Times New Roman" w:cs="Times New Roman"/>
          <w:sz w:val="24"/>
          <w:szCs w:val="24"/>
          <w:lang w:val="en-US"/>
        </w:rPr>
        <w:t xml:space="preserve">The flexibility of such a framework </w:t>
      </w:r>
      <w:r w:rsidR="07FF3340" w:rsidRPr="00D42EA1">
        <w:rPr>
          <w:rFonts w:ascii="Times New Roman" w:hAnsi="Times New Roman" w:cs="Times New Roman"/>
          <w:sz w:val="24"/>
          <w:szCs w:val="24"/>
          <w:lang w:val="en-US"/>
        </w:rPr>
        <w:t xml:space="preserve">would </w:t>
      </w:r>
      <w:r w:rsidR="5FFD692C" w:rsidRPr="00D42EA1">
        <w:rPr>
          <w:rFonts w:ascii="Times New Roman" w:hAnsi="Times New Roman" w:cs="Times New Roman"/>
          <w:sz w:val="24"/>
          <w:szCs w:val="24"/>
          <w:lang w:val="en-US"/>
        </w:rPr>
        <w:t xml:space="preserve">also </w:t>
      </w:r>
      <w:r w:rsidR="6BBF0C82" w:rsidRPr="00D42EA1">
        <w:rPr>
          <w:rFonts w:ascii="Times New Roman" w:hAnsi="Times New Roman" w:cs="Times New Roman"/>
          <w:sz w:val="24"/>
          <w:szCs w:val="24"/>
          <w:lang w:val="en-US"/>
        </w:rPr>
        <w:t>allow</w:t>
      </w:r>
      <w:r w:rsidR="07FF3340" w:rsidRPr="00D42EA1">
        <w:rPr>
          <w:rFonts w:ascii="Times New Roman" w:hAnsi="Times New Roman" w:cs="Times New Roman"/>
          <w:sz w:val="24"/>
          <w:szCs w:val="24"/>
          <w:lang w:val="en-US"/>
        </w:rPr>
        <w:t xml:space="preserve"> the uncertainties to reduce along with the addition of </w:t>
      </w:r>
      <w:r w:rsidR="712EBD29" w:rsidRPr="00D42EA1">
        <w:rPr>
          <w:rFonts w:ascii="Times New Roman" w:hAnsi="Times New Roman" w:cs="Times New Roman"/>
          <w:sz w:val="24"/>
          <w:szCs w:val="24"/>
          <w:lang w:val="en-US"/>
        </w:rPr>
        <w:t xml:space="preserve">new pieces of evidence </w:t>
      </w:r>
      <w:r w:rsidR="279057EF" w:rsidRPr="00D42EA1">
        <w:rPr>
          <w:rFonts w:ascii="Times New Roman" w:hAnsi="Times New Roman" w:cs="Times New Roman"/>
          <w:sz w:val="24"/>
          <w:szCs w:val="24"/>
          <w:lang w:val="en-US"/>
        </w:rPr>
        <w:t xml:space="preserve">obtained in future </w:t>
      </w:r>
      <w:r w:rsidR="712EBD29" w:rsidRPr="00D42EA1">
        <w:rPr>
          <w:rFonts w:ascii="Times New Roman" w:hAnsi="Times New Roman" w:cs="Times New Roman"/>
          <w:sz w:val="24"/>
          <w:szCs w:val="24"/>
          <w:lang w:val="en-US"/>
        </w:rPr>
        <w:t>emp</w:t>
      </w:r>
      <w:r w:rsidR="4EEC5DDE" w:rsidRPr="00D42EA1">
        <w:rPr>
          <w:rFonts w:ascii="Times New Roman" w:hAnsi="Times New Roman" w:cs="Times New Roman"/>
          <w:sz w:val="24"/>
          <w:szCs w:val="24"/>
          <w:lang w:val="en-US"/>
        </w:rPr>
        <w:t>i</w:t>
      </w:r>
      <w:r w:rsidR="712EBD29" w:rsidRPr="00D42EA1">
        <w:rPr>
          <w:rFonts w:ascii="Times New Roman" w:hAnsi="Times New Roman" w:cs="Times New Roman"/>
          <w:sz w:val="24"/>
          <w:szCs w:val="24"/>
          <w:lang w:val="en-US"/>
        </w:rPr>
        <w:t xml:space="preserve">rical studies. </w:t>
      </w:r>
      <w:r w:rsidR="004B57C5">
        <w:rPr>
          <w:rFonts w:ascii="Times New Roman" w:hAnsi="Times New Roman" w:cs="Times New Roman"/>
          <w:sz w:val="24"/>
          <w:szCs w:val="24"/>
          <w:lang w:val="en-US"/>
        </w:rPr>
        <w:t>M</w:t>
      </w:r>
      <w:r w:rsidRPr="00D42EA1">
        <w:rPr>
          <w:rFonts w:ascii="Times New Roman" w:hAnsi="Times New Roman" w:cs="Times New Roman"/>
          <w:sz w:val="24"/>
          <w:szCs w:val="24"/>
          <w:lang w:val="en-US"/>
        </w:rPr>
        <w:t>athematical models</w:t>
      </w:r>
      <w:r w:rsidR="00C525C3"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such as Bayesian network</w:t>
      </w:r>
      <w:r w:rsidR="00C525C3" w:rsidRPr="00D42EA1">
        <w:rPr>
          <w:rFonts w:ascii="Times New Roman" w:hAnsi="Times New Roman" w:cs="Times New Roman"/>
          <w:sz w:val="24"/>
          <w:szCs w:val="24"/>
          <w:lang w:val="en-US"/>
        </w:rPr>
        <w:t>s,</w:t>
      </w:r>
      <w:r w:rsidRPr="00D42EA1">
        <w:rPr>
          <w:rFonts w:ascii="Times New Roman" w:hAnsi="Times New Roman" w:cs="Times New Roman"/>
          <w:sz w:val="24"/>
          <w:szCs w:val="24"/>
          <w:lang w:val="en-US"/>
        </w:rPr>
        <w:t xml:space="preserve"> can help to take a holistic view and</w:t>
      </w:r>
      <w:r w:rsidR="00C525C3" w:rsidRPr="00D42EA1">
        <w:rPr>
          <w:rFonts w:ascii="Times New Roman" w:hAnsi="Times New Roman" w:cs="Times New Roman"/>
          <w:sz w:val="24"/>
          <w:szCs w:val="24"/>
          <w:lang w:val="en-US"/>
        </w:rPr>
        <w:t xml:space="preserve"> to</w:t>
      </w:r>
      <w:r w:rsidRPr="00D42EA1">
        <w:rPr>
          <w:rFonts w:ascii="Times New Roman" w:hAnsi="Times New Roman" w:cs="Times New Roman"/>
          <w:sz w:val="24"/>
          <w:szCs w:val="24"/>
          <w:lang w:val="en-US"/>
        </w:rPr>
        <w:t xml:space="preserve"> integrate past </w:t>
      </w:r>
      <w:r w:rsidR="44783848" w:rsidRPr="00D42EA1">
        <w:rPr>
          <w:rFonts w:ascii="Times New Roman" w:hAnsi="Times New Roman" w:cs="Times New Roman"/>
          <w:sz w:val="24"/>
          <w:szCs w:val="24"/>
          <w:lang w:val="en-US"/>
        </w:rPr>
        <w:t>and future</w:t>
      </w:r>
      <w:r w:rsidRPr="00D42EA1">
        <w:rPr>
          <w:rFonts w:ascii="Times New Roman" w:hAnsi="Times New Roman" w:cs="Times New Roman"/>
          <w:sz w:val="24"/>
          <w:szCs w:val="24"/>
          <w:lang w:val="en-US"/>
        </w:rPr>
        <w:t xml:space="preserve"> knowledge in a coherent probabilistic risk assessment framework. Further, </w:t>
      </w:r>
      <w:r w:rsidR="00C525C3" w:rsidRPr="00D42EA1">
        <w:rPr>
          <w:rFonts w:ascii="Times New Roman" w:hAnsi="Times New Roman" w:cs="Times New Roman"/>
          <w:sz w:val="24"/>
          <w:szCs w:val="24"/>
          <w:lang w:val="en-US"/>
        </w:rPr>
        <w:t xml:space="preserve">the combination of baseline and scenario models we present </w:t>
      </w:r>
      <w:r w:rsidRPr="00D42EA1">
        <w:rPr>
          <w:rFonts w:ascii="Times New Roman" w:hAnsi="Times New Roman" w:cs="Times New Roman"/>
          <w:sz w:val="24"/>
          <w:szCs w:val="24"/>
          <w:lang w:val="en-US"/>
        </w:rPr>
        <w:t xml:space="preserve">contributes to our understanding </w:t>
      </w:r>
      <w:r w:rsidR="00C525C3" w:rsidRPr="00D42EA1">
        <w:rPr>
          <w:rFonts w:ascii="Times New Roman" w:hAnsi="Times New Roman" w:cs="Times New Roman"/>
          <w:sz w:val="24"/>
          <w:szCs w:val="24"/>
          <w:lang w:val="en-US"/>
        </w:rPr>
        <w:t>of how to work toward</w:t>
      </w:r>
      <w:r w:rsidRPr="00D42EA1">
        <w:rPr>
          <w:rFonts w:ascii="Times New Roman" w:hAnsi="Times New Roman" w:cs="Times New Roman"/>
          <w:sz w:val="24"/>
          <w:szCs w:val="24"/>
          <w:lang w:val="en-US"/>
        </w:rPr>
        <w:t xml:space="preserve"> more healthy and resilient ecosystems </w:t>
      </w:r>
      <w:r w:rsidR="01AE81CC" w:rsidRPr="00D42EA1">
        <w:rPr>
          <w:rFonts w:ascii="Times New Roman" w:hAnsi="Times New Roman" w:cs="Times New Roman"/>
          <w:sz w:val="24"/>
          <w:szCs w:val="24"/>
          <w:lang w:val="en-US"/>
        </w:rPr>
        <w:t xml:space="preserve">for </w:t>
      </w:r>
      <w:r w:rsidRPr="00D42EA1">
        <w:rPr>
          <w:rFonts w:ascii="Times New Roman" w:hAnsi="Times New Roman" w:cs="Times New Roman"/>
          <w:sz w:val="24"/>
          <w:szCs w:val="24"/>
          <w:lang w:val="en-US"/>
        </w:rPr>
        <w:t>viable fisheries</w:t>
      </w:r>
      <w:r w:rsidR="00C525C3" w:rsidRPr="00D42EA1">
        <w:rPr>
          <w:rFonts w:ascii="Times New Roman" w:hAnsi="Times New Roman" w:cs="Times New Roman"/>
          <w:sz w:val="24"/>
          <w:szCs w:val="24"/>
          <w:lang w:val="en-US"/>
        </w:rPr>
        <w:t xml:space="preserve"> while </w:t>
      </w:r>
      <w:r w:rsidRPr="00D42EA1">
        <w:rPr>
          <w:rFonts w:ascii="Times New Roman" w:hAnsi="Times New Roman" w:cs="Times New Roman"/>
          <w:sz w:val="24"/>
          <w:szCs w:val="24"/>
          <w:lang w:val="en-US"/>
        </w:rPr>
        <w:t>accounting for large</w:t>
      </w:r>
      <w:r w:rsidR="00C525C3"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scale environmental changes.</w:t>
      </w:r>
    </w:p>
    <w:p w14:paraId="4711951F" w14:textId="0F5D5DD5" w:rsidR="00E220D5" w:rsidRPr="00D42EA1" w:rsidRDefault="00E220D5" w:rsidP="00FD2767">
      <w:pPr>
        <w:spacing w:after="0" w:line="240" w:lineRule="auto"/>
        <w:rPr>
          <w:rFonts w:ascii="Times New Roman" w:hAnsi="Times New Roman" w:cs="Times New Roman"/>
          <w:sz w:val="24"/>
          <w:szCs w:val="24"/>
          <w:lang w:val="en-US"/>
        </w:rPr>
      </w:pPr>
    </w:p>
    <w:p w14:paraId="746542C3" w14:textId="2976B03E" w:rsidR="00E220D5" w:rsidRPr="00D42EA1" w:rsidRDefault="436C6FE3" w:rsidP="00FD2767">
      <w:pPr>
        <w:spacing w:line="240" w:lineRule="auto"/>
        <w:rPr>
          <w:rFonts w:ascii="Times New Roman" w:eastAsia="Times New Roman" w:hAnsi="Times New Roman" w:cs="Times New Roman"/>
          <w:color w:val="0078D4"/>
          <w:sz w:val="24"/>
          <w:szCs w:val="24"/>
          <w:lang w:val="en-US"/>
        </w:rPr>
      </w:pPr>
      <w:r w:rsidRPr="00D42EA1">
        <w:rPr>
          <w:rFonts w:ascii="Times New Roman" w:eastAsia="Times New Roman" w:hAnsi="Times New Roman" w:cs="Times New Roman"/>
          <w:b/>
          <w:bCs/>
          <w:color w:val="0078D4"/>
          <w:sz w:val="24"/>
          <w:szCs w:val="24"/>
          <w:lang w:val="en-US"/>
        </w:rPr>
        <w:lastRenderedPageBreak/>
        <w:t>Acknowledgements</w:t>
      </w:r>
    </w:p>
    <w:p w14:paraId="0D6802DA" w14:textId="792AA7BF" w:rsidR="00E220D5" w:rsidRPr="00273DD3" w:rsidRDefault="0090548D" w:rsidP="00FD2767">
      <w:pPr>
        <w:pStyle w:val="ElliotBody"/>
        <w:spacing w:line="240" w:lineRule="auto"/>
        <w:rPr>
          <w:rFonts w:ascii="Times New Roman" w:hAnsi="Times New Roman" w:cs="Times New Roman"/>
          <w:sz w:val="24"/>
          <w:szCs w:val="24"/>
        </w:rPr>
      </w:pPr>
      <w:r w:rsidRPr="00AB6EDE">
        <w:rPr>
          <w:rFonts w:ascii="Times New Roman" w:eastAsiaTheme="minorEastAsia" w:hAnsi="Times New Roman" w:cs="Times New Roman"/>
          <w:sz w:val="24"/>
          <w:szCs w:val="24"/>
          <w:lang w:val="en-US" w:eastAsia="da-DK"/>
        </w:rPr>
        <w:t xml:space="preserve">The information and views set out in this </w:t>
      </w:r>
      <w:r>
        <w:rPr>
          <w:rFonts w:ascii="Times New Roman" w:eastAsiaTheme="minorEastAsia" w:hAnsi="Times New Roman" w:cs="Times New Roman"/>
          <w:sz w:val="24"/>
          <w:szCs w:val="24"/>
          <w:lang w:val="en-US" w:eastAsia="da-DK"/>
        </w:rPr>
        <w:t>article</w:t>
      </w:r>
      <w:r w:rsidRPr="00AB6EDE">
        <w:rPr>
          <w:rFonts w:ascii="Times New Roman" w:eastAsiaTheme="minorEastAsia" w:hAnsi="Times New Roman" w:cs="Times New Roman"/>
          <w:sz w:val="24"/>
          <w:szCs w:val="24"/>
          <w:lang w:val="en-US" w:eastAsia="da-DK"/>
        </w:rPr>
        <w:t xml:space="preserve"> are based on scientific data and information collected under </w:t>
      </w:r>
      <w:r>
        <w:rPr>
          <w:rFonts w:ascii="Times New Roman" w:eastAsiaTheme="minorEastAsia" w:hAnsi="Times New Roman" w:cs="Times New Roman"/>
          <w:sz w:val="24"/>
          <w:szCs w:val="24"/>
          <w:lang w:val="en-US" w:eastAsia="da-DK"/>
        </w:rPr>
        <w:t xml:space="preserve">the </w:t>
      </w:r>
      <w:r w:rsidRPr="00AB6EDE">
        <w:rPr>
          <w:rFonts w:ascii="Times New Roman" w:eastAsiaTheme="minorEastAsia" w:hAnsi="Times New Roman" w:cs="Times New Roman"/>
          <w:sz w:val="24"/>
          <w:szCs w:val="24"/>
          <w:lang w:val="en-US" w:eastAsia="da-DK"/>
        </w:rPr>
        <w:t>Specific Contract</w:t>
      </w:r>
      <w:r>
        <w:rPr>
          <w:rFonts w:ascii="Times New Roman" w:eastAsiaTheme="minorEastAsia" w:hAnsi="Times New Roman" w:cs="Times New Roman"/>
          <w:sz w:val="24"/>
          <w:szCs w:val="24"/>
          <w:lang w:val="en-US" w:eastAsia="da-DK"/>
        </w:rPr>
        <w:t>s</w:t>
      </w:r>
      <w:r w:rsidRPr="00AB6EDE">
        <w:rPr>
          <w:rFonts w:ascii="Times New Roman" w:eastAsiaTheme="minorEastAsia" w:hAnsi="Times New Roman" w:cs="Times New Roman"/>
          <w:sz w:val="24"/>
          <w:szCs w:val="24"/>
          <w:lang w:val="en-US" w:eastAsia="da-DK"/>
        </w:rPr>
        <w:t xml:space="preserve"> EASME/EMFF/2018/1.3.2.4/Lot1/SI2.818390-SC</w:t>
      </w:r>
      <w:r>
        <w:rPr>
          <w:rFonts w:ascii="Times New Roman" w:eastAsiaTheme="minorEastAsia" w:hAnsi="Times New Roman" w:cs="Times New Roman"/>
          <w:sz w:val="24"/>
          <w:szCs w:val="24"/>
          <w:lang w:val="en-US" w:eastAsia="da-DK"/>
        </w:rPr>
        <w:t>0</w:t>
      </w:r>
      <w:r w:rsidRPr="00AB6EDE">
        <w:rPr>
          <w:rFonts w:ascii="Times New Roman" w:eastAsiaTheme="minorEastAsia" w:hAnsi="Times New Roman" w:cs="Times New Roman"/>
          <w:sz w:val="24"/>
          <w:szCs w:val="24"/>
          <w:lang w:val="en-US" w:eastAsia="da-DK"/>
        </w:rPr>
        <w:t>1</w:t>
      </w:r>
      <w:r>
        <w:rPr>
          <w:rFonts w:ascii="Times New Roman" w:eastAsiaTheme="minorEastAsia" w:hAnsi="Times New Roman" w:cs="Times New Roman"/>
          <w:sz w:val="24"/>
          <w:szCs w:val="24"/>
          <w:lang w:val="en-US" w:eastAsia="da-DK"/>
        </w:rPr>
        <w:t xml:space="preserve"> and </w:t>
      </w:r>
      <w:r w:rsidRPr="00AB6EDE">
        <w:rPr>
          <w:rFonts w:ascii="Times New Roman" w:eastAsiaTheme="minorEastAsia" w:hAnsi="Times New Roman" w:cs="Times New Roman"/>
          <w:sz w:val="24"/>
          <w:szCs w:val="24"/>
          <w:lang w:val="en-US" w:eastAsia="da-DK"/>
        </w:rPr>
        <w:t>EASME/EMFF/2018/1.3.2.4/Lot2/SI2.818388-SC03</w:t>
      </w:r>
      <w:r>
        <w:rPr>
          <w:rFonts w:ascii="Times New Roman" w:eastAsiaTheme="minorEastAsia" w:hAnsi="Times New Roman" w:cs="Times New Roman"/>
          <w:sz w:val="24"/>
          <w:szCs w:val="24"/>
          <w:lang w:val="en-US" w:eastAsia="da-DK"/>
        </w:rPr>
        <w:t>,</w:t>
      </w:r>
      <w:r w:rsidRPr="00AB6EDE">
        <w:rPr>
          <w:rFonts w:ascii="Times New Roman" w:eastAsiaTheme="minorEastAsia" w:hAnsi="Times New Roman" w:cs="Times New Roman"/>
          <w:sz w:val="24"/>
          <w:szCs w:val="24"/>
          <w:lang w:val="en-US" w:eastAsia="da-DK"/>
        </w:rPr>
        <w:t xml:space="preserve"> signed with the Executive Agency for Small and Medium-sized Enterprises (EASME) and funded by the European Union. The information and views set out in this publ</w:t>
      </w:r>
      <w:r>
        <w:rPr>
          <w:rFonts w:ascii="Times New Roman" w:eastAsiaTheme="minorEastAsia" w:hAnsi="Times New Roman" w:cs="Times New Roman"/>
          <w:sz w:val="24"/>
          <w:szCs w:val="24"/>
          <w:lang w:val="en-US" w:eastAsia="da-DK"/>
        </w:rPr>
        <w:t>ication are those of the authors</w:t>
      </w:r>
      <w:r w:rsidRPr="00AB6EDE">
        <w:rPr>
          <w:rFonts w:ascii="Times New Roman" w:eastAsiaTheme="minorEastAsia" w:hAnsi="Times New Roman" w:cs="Times New Roman"/>
          <w:sz w:val="24"/>
          <w:szCs w:val="24"/>
          <w:lang w:val="en-US" w:eastAsia="da-DK"/>
        </w:rPr>
        <w:t xml:space="preserve"> and do not necessarily reflect the official opinion of EASME or of the European Commission. Neither EASME, nor the European Commission can guarantee the accuracy of the scientific data/information collected under the above Specific Contract or the data/information included in </w:t>
      </w:r>
      <w:r>
        <w:rPr>
          <w:rFonts w:ascii="Times New Roman" w:eastAsiaTheme="minorEastAsia" w:hAnsi="Times New Roman" w:cs="Times New Roman"/>
          <w:sz w:val="24"/>
          <w:szCs w:val="24"/>
          <w:lang w:val="en-US" w:eastAsia="da-DK"/>
        </w:rPr>
        <w:t>this publication. Neither EASME</w:t>
      </w:r>
      <w:r w:rsidRPr="00AB6EDE">
        <w:rPr>
          <w:rFonts w:ascii="Times New Roman" w:eastAsiaTheme="minorEastAsia" w:hAnsi="Times New Roman" w:cs="Times New Roman"/>
          <w:sz w:val="24"/>
          <w:szCs w:val="24"/>
          <w:lang w:val="en-US" w:eastAsia="da-DK"/>
        </w:rPr>
        <w:t xml:space="preserve"> nor the European Commission or any person acting on their behalf may be held responsible for the use, which may be made of the information contained therein</w:t>
      </w:r>
      <w:r w:rsidRPr="0088056E">
        <w:rPr>
          <w:rFonts w:ascii="Times New Roman" w:eastAsia="Times New Roman" w:hAnsi="Times New Roman" w:cs="Times New Roman"/>
          <w:sz w:val="24"/>
          <w:szCs w:val="24"/>
          <w:lang w:val="en-US" w:eastAsia="da-DK"/>
        </w:rPr>
        <w:t xml:space="preserve">. </w:t>
      </w:r>
      <w:r>
        <w:rPr>
          <w:rFonts w:ascii="Times New Roman" w:hAnsi="Times New Roman" w:cs="Times New Roman"/>
          <w:sz w:val="24"/>
          <w:szCs w:val="24"/>
          <w:lang w:val="en-US"/>
        </w:rPr>
        <w:t xml:space="preserve"> </w:t>
      </w:r>
      <w:r w:rsidR="00B21F79">
        <w:rPr>
          <w:rFonts w:ascii="Times New Roman" w:hAnsi="Times New Roman" w:cs="Times New Roman"/>
          <w:sz w:val="24"/>
          <w:szCs w:val="24"/>
          <w:lang w:val="en-US"/>
        </w:rPr>
        <w:t xml:space="preserve">We thank the two anonymous reviewers for their thoughtful review of our work that were helpful in improving the presentation of our </w:t>
      </w:r>
      <w:r w:rsidR="0061392D">
        <w:rPr>
          <w:rFonts w:ascii="Times New Roman" w:hAnsi="Times New Roman" w:cs="Times New Roman"/>
          <w:sz w:val="24"/>
          <w:szCs w:val="24"/>
          <w:lang w:val="en-US"/>
        </w:rPr>
        <w:t>findings</w:t>
      </w:r>
      <w:r w:rsidR="00B21F79">
        <w:rPr>
          <w:rFonts w:ascii="Times New Roman" w:hAnsi="Times New Roman" w:cs="Times New Roman"/>
          <w:sz w:val="24"/>
          <w:szCs w:val="24"/>
          <w:lang w:val="en-US"/>
        </w:rPr>
        <w:t xml:space="preserve">. </w:t>
      </w:r>
    </w:p>
    <w:p w14:paraId="6433FD38" w14:textId="3565ED9D" w:rsidR="00E220D5" w:rsidRPr="00D42EA1" w:rsidRDefault="00E220D5" w:rsidP="00FD2767">
      <w:pPr>
        <w:spacing w:line="240" w:lineRule="auto"/>
        <w:rPr>
          <w:rFonts w:ascii="Times New Roman" w:hAnsi="Times New Roman" w:cs="Times New Roman"/>
          <w:sz w:val="24"/>
          <w:szCs w:val="24"/>
          <w:lang w:val="en-US"/>
        </w:rPr>
      </w:pPr>
    </w:p>
    <w:p w14:paraId="79099258" w14:textId="77777777" w:rsidR="001244F4" w:rsidRPr="00657570" w:rsidRDefault="00445471" w:rsidP="00FD2767">
      <w:pPr>
        <w:pStyle w:val="Heading1"/>
        <w:spacing w:line="240" w:lineRule="auto"/>
        <w:rPr>
          <w:lang w:val="en-US"/>
        </w:rPr>
      </w:pPr>
      <w:r w:rsidRPr="00657570">
        <w:rPr>
          <w:lang w:val="en-US"/>
        </w:rPr>
        <w:t>References</w:t>
      </w:r>
    </w:p>
    <w:p w14:paraId="164DAFD2" w14:textId="41AA5BD9" w:rsidR="001244F4" w:rsidRDefault="001244F4" w:rsidP="00FD2767">
      <w:pPr>
        <w:spacing w:line="240" w:lineRule="auto"/>
        <w:rPr>
          <w:rFonts w:ascii="Times New Roman" w:hAnsi="Times New Roman" w:cs="Times New Roman"/>
          <w:sz w:val="24"/>
          <w:szCs w:val="24"/>
          <w:lang w:val="en-US"/>
        </w:rPr>
      </w:pPr>
      <w:r w:rsidRPr="001244F4">
        <w:rPr>
          <w:rFonts w:ascii="Times New Roman" w:hAnsi="Times New Roman" w:cs="Times New Roman"/>
          <w:sz w:val="24"/>
          <w:szCs w:val="24"/>
          <w:lang w:val="en-US"/>
        </w:rPr>
        <w:t xml:space="preserve">Bastardie, F., Brown, E.J., Andonegi, E., Arthur, R., Beukhof, E., Depestele, J., Döring, R., Eigaard, O.R., García-Barón, I., Llope M., Mendes H., Piet G., and Reid, D. </w:t>
      </w:r>
      <w:r w:rsidR="00515BF6">
        <w:rPr>
          <w:rFonts w:ascii="Times New Roman" w:hAnsi="Times New Roman" w:cs="Times New Roman"/>
          <w:sz w:val="24"/>
          <w:szCs w:val="24"/>
          <w:lang w:val="en-US"/>
        </w:rPr>
        <w:t xml:space="preserve">2020. </w:t>
      </w:r>
      <w:r w:rsidRPr="001244F4">
        <w:rPr>
          <w:rFonts w:ascii="Times New Roman" w:hAnsi="Times New Roman" w:cs="Times New Roman"/>
          <w:sz w:val="24"/>
          <w:szCs w:val="24"/>
          <w:lang w:val="en-US"/>
        </w:rPr>
        <w:t xml:space="preserve">A Review characterizing 25 ecosystem challenges to be addressed by an Ecosystem Approach to Fisheries Management in Europe. </w:t>
      </w:r>
      <w:r w:rsidR="000D72ED">
        <w:rPr>
          <w:rFonts w:ascii="Times New Roman" w:hAnsi="Times New Roman" w:cs="Times New Roman"/>
          <w:sz w:val="24"/>
          <w:szCs w:val="24"/>
          <w:lang w:val="en-US"/>
        </w:rPr>
        <w:t>Frontiers in Marine Science</w:t>
      </w:r>
      <w:r w:rsidR="00515BF6">
        <w:rPr>
          <w:rFonts w:ascii="Times New Roman" w:hAnsi="Times New Roman" w:cs="Times New Roman"/>
          <w:sz w:val="24"/>
          <w:szCs w:val="24"/>
          <w:lang w:val="en-US"/>
        </w:rPr>
        <w:t xml:space="preserve">, in press, </w:t>
      </w:r>
      <w:r w:rsidR="00515BF6" w:rsidRPr="00515BF6">
        <w:rPr>
          <w:rFonts w:ascii="Times New Roman" w:hAnsi="Times New Roman" w:cs="Times New Roman"/>
          <w:sz w:val="24"/>
          <w:szCs w:val="24"/>
          <w:lang w:val="en-US"/>
        </w:rPr>
        <w:t>10.3389/fmars.2020.629186</w:t>
      </w:r>
    </w:p>
    <w:p w14:paraId="3F92595E" w14:textId="6CC68C6F" w:rsidR="00C3141F" w:rsidRPr="001244F4" w:rsidRDefault="00C3141F" w:rsidP="00FD2767">
      <w:pPr>
        <w:spacing w:line="240" w:lineRule="auto"/>
        <w:rPr>
          <w:rFonts w:ascii="Times New Roman" w:hAnsi="Times New Roman" w:cs="Times New Roman"/>
          <w:sz w:val="24"/>
          <w:szCs w:val="24"/>
          <w:lang w:val="en-US"/>
        </w:rPr>
      </w:pPr>
      <w:r w:rsidRPr="00D23835">
        <w:rPr>
          <w:rFonts w:ascii="Times New Roman" w:hAnsi="Times New Roman" w:cs="Times New Roman"/>
          <w:sz w:val="24"/>
          <w:szCs w:val="24"/>
          <w:lang w:val="en-US"/>
        </w:rPr>
        <w:t xml:space="preserve">Bellanger, M., Macher, C., Merzéréaud, M., Guyader, O., and Le Grand, C. 2018. </w:t>
      </w:r>
      <w:r w:rsidRPr="00C3141F">
        <w:rPr>
          <w:rFonts w:ascii="Times New Roman" w:hAnsi="Times New Roman" w:cs="Times New Roman"/>
          <w:sz w:val="24"/>
          <w:szCs w:val="24"/>
          <w:lang w:val="en-US"/>
        </w:rPr>
        <w:t xml:space="preserve">Investigating trade-offs in alternative catch share systems: An individual-based bio-economic model applied to the </w:t>
      </w:r>
      <w:r>
        <w:rPr>
          <w:rFonts w:ascii="Times New Roman" w:hAnsi="Times New Roman" w:cs="Times New Roman"/>
          <w:sz w:val="24"/>
          <w:szCs w:val="24"/>
          <w:lang w:val="en-US"/>
        </w:rPr>
        <w:t>B</w:t>
      </w:r>
      <w:r w:rsidRPr="00C3141F">
        <w:rPr>
          <w:rFonts w:ascii="Times New Roman" w:hAnsi="Times New Roman" w:cs="Times New Roman"/>
          <w:sz w:val="24"/>
          <w:szCs w:val="24"/>
          <w:lang w:val="en-US"/>
        </w:rPr>
        <w:t xml:space="preserve">ay of </w:t>
      </w:r>
      <w:r>
        <w:rPr>
          <w:rFonts w:ascii="Times New Roman" w:hAnsi="Times New Roman" w:cs="Times New Roman"/>
          <w:sz w:val="24"/>
          <w:szCs w:val="24"/>
          <w:lang w:val="en-US"/>
        </w:rPr>
        <w:t>B</w:t>
      </w:r>
      <w:r w:rsidRPr="00C3141F">
        <w:rPr>
          <w:rFonts w:ascii="Times New Roman" w:hAnsi="Times New Roman" w:cs="Times New Roman"/>
          <w:sz w:val="24"/>
          <w:szCs w:val="24"/>
          <w:lang w:val="en-US"/>
        </w:rPr>
        <w:t>iscay sole fishery. Canadian Journal of Fisheries and Aquatic Sciences, 75: 1663–1679.</w:t>
      </w:r>
    </w:p>
    <w:p w14:paraId="06972D32" w14:textId="77777777" w:rsidR="006314D6" w:rsidRPr="00D7593F" w:rsidRDefault="006314D6"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Borges, L. 2018. Setting of total allowable catches in the 2013 EU Common Fisheries Policy reform: possible impacts. Marine Policy, 91: 97–103.</w:t>
      </w:r>
    </w:p>
    <w:p w14:paraId="51B34822" w14:textId="5336158E" w:rsidR="00C63B9C" w:rsidRPr="00D7593F" w:rsidRDefault="56CDF420"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 xml:space="preserve">Brown, E. J., Vasconcelos, R. P., Bergström, U., Støttrup, J. G., van de Wolfshaar, K. E., Millisenda, G., … </w:t>
      </w:r>
      <w:r w:rsidRPr="00D42EA1">
        <w:rPr>
          <w:rFonts w:ascii="Times New Roman" w:hAnsi="Times New Roman" w:cs="Times New Roman"/>
          <w:sz w:val="24"/>
          <w:szCs w:val="24"/>
          <w:lang w:val="en-US"/>
        </w:rPr>
        <w:t xml:space="preserve">Pape, O. (2018). Conflicts in the coastal zone: human impacts on commercially important fish species utilizing coastal habitat. ICES Journal of Marine Science, 75(4), 1203–1213. </w:t>
      </w:r>
      <w:hyperlink r:id="rId15" w:history="1">
        <w:r w:rsidRPr="00D7593F">
          <w:rPr>
            <w:rFonts w:ascii="Times New Roman" w:hAnsi="Times New Roman" w:cs="Times New Roman"/>
            <w:sz w:val="24"/>
            <w:szCs w:val="24"/>
            <w:lang w:val="en-US"/>
          </w:rPr>
          <w:t>https://doi.org/10.1093/icesjms/fsx237</w:t>
        </w:r>
      </w:hyperlink>
      <w:r w:rsidRPr="00D7593F">
        <w:rPr>
          <w:rFonts w:ascii="Times New Roman" w:hAnsi="Times New Roman" w:cs="Times New Roman"/>
          <w:sz w:val="24"/>
          <w:szCs w:val="24"/>
          <w:lang w:val="en-US"/>
        </w:rPr>
        <w:t xml:space="preserve"> </w:t>
      </w:r>
    </w:p>
    <w:p w14:paraId="748B7775" w14:textId="77777777" w:rsidR="00421C48" w:rsidRPr="00D7593F" w:rsidRDefault="00421C48"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Brunel, T., and Boucher, J. 2007. Long-term trends in fish recruitment in the north-east Atlantic related to climate change. Fisheries Oceanography, 16: 336–349.</w:t>
      </w:r>
    </w:p>
    <w:p w14:paraId="5CE5B9BB" w14:textId="1807BCE8" w:rsidR="00BD56BE" w:rsidRPr="00D7593F" w:rsidRDefault="00BD56BE" w:rsidP="00FD2767">
      <w:pPr>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Burgess, M. G., McDermott, G. R., Owashi, B., Peavey Reeves, L. E., Clavelle, T., Ovando, D., Wallace, B. P., et al. 2018. Protecting marine mammals, turtles, and birds by rebuilding global fisheries. Science, 359: 1255.</w:t>
      </w:r>
    </w:p>
    <w:p w14:paraId="1770E87F" w14:textId="6A9B56E3" w:rsidR="006E1E04" w:rsidRPr="00D7593F" w:rsidRDefault="006E1E04" w:rsidP="00FD2767">
      <w:pPr>
        <w:autoSpaceDE w:val="0"/>
        <w:autoSpaceDN w:val="0"/>
        <w:adjustRightInd w:val="0"/>
        <w:spacing w:after="0" w:line="240" w:lineRule="auto"/>
        <w:rPr>
          <w:rFonts w:ascii="Times New Roman" w:hAnsi="Times New Roman" w:cs="Times New Roman"/>
          <w:sz w:val="24"/>
          <w:szCs w:val="24"/>
          <w:lang w:val="en-US"/>
        </w:rPr>
      </w:pPr>
      <w:r w:rsidRPr="00D23835">
        <w:rPr>
          <w:rFonts w:ascii="Times New Roman" w:hAnsi="Times New Roman" w:cs="Times New Roman"/>
          <w:sz w:val="24"/>
          <w:szCs w:val="24"/>
          <w:lang w:val="en-US"/>
        </w:rPr>
        <w:t xml:space="preserve">Carriger, J.F., Yee, S.H. and Fisher, W.S. (2021), Assessing Coral Reef Condition Indicators for Local and Global Stressors Using Bayesian Networks. Integr Environ Assess Manag, 17: 165-187. </w:t>
      </w:r>
      <w:hyperlink r:id="rId16" w:history="1">
        <w:r w:rsidRPr="00D7593F">
          <w:rPr>
            <w:rFonts w:ascii="Times New Roman" w:hAnsi="Times New Roman" w:cs="Times New Roman"/>
            <w:sz w:val="24"/>
            <w:szCs w:val="24"/>
            <w:lang w:val="en-US"/>
          </w:rPr>
          <w:t>https://doi.org/10.1002/ieam.4368</w:t>
        </w:r>
      </w:hyperlink>
    </w:p>
    <w:p w14:paraId="64612166" w14:textId="7345D4BD" w:rsidR="00421C48" w:rsidRPr="00D7593F" w:rsidRDefault="00421C48"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Casini, M., Mollmann, C., and Osterblom, H. 2011. Food-web and climate-related dynamics in the Baltic Sea: Present and potential future applications in fish stock assessment and management. In Ecosystem-Based Management for Marine Fisheries: An Evolving Perspective, pp. 9–31.</w:t>
      </w:r>
    </w:p>
    <w:p w14:paraId="44AB6FAC" w14:textId="58414100" w:rsidR="00C63B9C" w:rsidRPr="00D42EA1" w:rsidRDefault="00C63B9C"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Cowan</w:t>
      </w:r>
      <w:r w:rsidR="00B47D18"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3E76CB" w:rsidRPr="00D42EA1">
        <w:rPr>
          <w:rFonts w:ascii="Times New Roman" w:hAnsi="Times New Roman" w:cs="Times New Roman"/>
          <w:sz w:val="24"/>
          <w:szCs w:val="24"/>
          <w:lang w:val="en-US"/>
        </w:rPr>
        <w:t>J</w:t>
      </w:r>
      <w:r w:rsidR="00D0265E" w:rsidRPr="00D42EA1">
        <w:rPr>
          <w:rFonts w:ascii="Times New Roman" w:hAnsi="Times New Roman" w:cs="Times New Roman"/>
          <w:sz w:val="24"/>
          <w:szCs w:val="24"/>
          <w:lang w:val="en-US"/>
        </w:rPr>
        <w:t>.</w:t>
      </w:r>
      <w:r w:rsidR="003E76CB" w:rsidRPr="00D42EA1">
        <w:rPr>
          <w:rFonts w:ascii="Times New Roman" w:hAnsi="Times New Roman" w:cs="Times New Roman"/>
          <w:sz w:val="24"/>
          <w:szCs w:val="24"/>
          <w:lang w:val="en-US"/>
        </w:rPr>
        <w:t>H</w:t>
      </w:r>
      <w:r w:rsidR="00D0265E" w:rsidRPr="00D42EA1">
        <w:rPr>
          <w:rFonts w:ascii="Times New Roman" w:hAnsi="Times New Roman" w:cs="Times New Roman"/>
          <w:sz w:val="24"/>
          <w:szCs w:val="24"/>
          <w:lang w:val="en-US"/>
        </w:rPr>
        <w:t>.</w:t>
      </w:r>
      <w:r w:rsidR="003E76CB"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Jr., Rice, </w:t>
      </w:r>
      <w:r w:rsidR="003E76CB" w:rsidRPr="00D42EA1">
        <w:rPr>
          <w:rFonts w:ascii="Times New Roman" w:hAnsi="Times New Roman" w:cs="Times New Roman"/>
          <w:sz w:val="24"/>
          <w:szCs w:val="24"/>
          <w:lang w:val="en-US"/>
        </w:rPr>
        <w:t>J</w:t>
      </w:r>
      <w:r w:rsidR="00D0265E" w:rsidRPr="00D42EA1">
        <w:rPr>
          <w:rFonts w:ascii="Times New Roman" w:hAnsi="Times New Roman" w:cs="Times New Roman"/>
          <w:sz w:val="24"/>
          <w:szCs w:val="24"/>
          <w:lang w:val="en-US"/>
        </w:rPr>
        <w:t>.</w:t>
      </w:r>
      <w:r w:rsidR="003E76CB" w:rsidRPr="00D42EA1">
        <w:rPr>
          <w:rFonts w:ascii="Times New Roman" w:hAnsi="Times New Roman" w:cs="Times New Roman"/>
          <w:sz w:val="24"/>
          <w:szCs w:val="24"/>
          <w:lang w:val="en-US"/>
        </w:rPr>
        <w:t>C.</w:t>
      </w:r>
      <w:r w:rsidR="00B47D18" w:rsidRPr="00D42EA1">
        <w:rPr>
          <w:rFonts w:ascii="Times New Roman" w:hAnsi="Times New Roman" w:cs="Times New Roman"/>
          <w:sz w:val="24"/>
          <w:szCs w:val="24"/>
          <w:lang w:val="en-US"/>
        </w:rPr>
        <w:t>,</w:t>
      </w:r>
      <w:r w:rsidR="003E76CB"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Walters, </w:t>
      </w:r>
      <w:r w:rsidR="003E76CB" w:rsidRPr="00D42EA1">
        <w:rPr>
          <w:rFonts w:ascii="Times New Roman" w:hAnsi="Times New Roman" w:cs="Times New Roman"/>
          <w:sz w:val="24"/>
          <w:szCs w:val="24"/>
          <w:lang w:val="en-US"/>
        </w:rPr>
        <w:t>C</w:t>
      </w:r>
      <w:r w:rsidR="00D0265E" w:rsidRPr="00D42EA1">
        <w:rPr>
          <w:rFonts w:ascii="Times New Roman" w:hAnsi="Times New Roman" w:cs="Times New Roman"/>
          <w:sz w:val="24"/>
          <w:szCs w:val="24"/>
          <w:lang w:val="en-US"/>
        </w:rPr>
        <w:t>.</w:t>
      </w:r>
      <w:r w:rsidR="003E76CB" w:rsidRPr="00D42EA1">
        <w:rPr>
          <w:rFonts w:ascii="Times New Roman" w:hAnsi="Times New Roman" w:cs="Times New Roman"/>
          <w:sz w:val="24"/>
          <w:szCs w:val="24"/>
          <w:lang w:val="en-US"/>
        </w:rPr>
        <w:t xml:space="preserve">J., </w:t>
      </w:r>
      <w:r w:rsidRPr="00D42EA1">
        <w:rPr>
          <w:rFonts w:ascii="Times New Roman" w:hAnsi="Times New Roman" w:cs="Times New Roman"/>
          <w:sz w:val="24"/>
          <w:szCs w:val="24"/>
          <w:lang w:val="en-US"/>
        </w:rPr>
        <w:t>Hilborn</w:t>
      </w:r>
      <w:r w:rsidR="003E76CB" w:rsidRPr="00D42EA1">
        <w:rPr>
          <w:rFonts w:ascii="Times New Roman" w:hAnsi="Times New Roman" w:cs="Times New Roman"/>
          <w:sz w:val="24"/>
          <w:szCs w:val="24"/>
          <w:lang w:val="en-US"/>
        </w:rPr>
        <w:t>, R., Essington</w:t>
      </w:r>
      <w:r w:rsidRPr="00D42EA1">
        <w:rPr>
          <w:rFonts w:ascii="Times New Roman" w:hAnsi="Times New Roman" w:cs="Times New Roman"/>
          <w:sz w:val="24"/>
          <w:szCs w:val="24"/>
          <w:lang w:val="en-US"/>
        </w:rPr>
        <w:t xml:space="preserve">, </w:t>
      </w:r>
      <w:r w:rsidR="003E76CB" w:rsidRPr="00D42EA1">
        <w:rPr>
          <w:rFonts w:ascii="Times New Roman" w:hAnsi="Times New Roman" w:cs="Times New Roman"/>
          <w:sz w:val="24"/>
          <w:szCs w:val="24"/>
          <w:lang w:val="en-US"/>
        </w:rPr>
        <w:t>T</w:t>
      </w:r>
      <w:r w:rsidR="00D0265E" w:rsidRPr="00D42EA1">
        <w:rPr>
          <w:rFonts w:ascii="Times New Roman" w:hAnsi="Times New Roman" w:cs="Times New Roman"/>
          <w:sz w:val="24"/>
          <w:szCs w:val="24"/>
          <w:lang w:val="en-US"/>
        </w:rPr>
        <w:t>.</w:t>
      </w:r>
      <w:r w:rsidR="003E76CB" w:rsidRPr="00D42EA1">
        <w:rPr>
          <w:rFonts w:ascii="Times New Roman" w:hAnsi="Times New Roman" w:cs="Times New Roman"/>
          <w:sz w:val="24"/>
          <w:szCs w:val="24"/>
          <w:lang w:val="en-US"/>
        </w:rPr>
        <w:t xml:space="preserve">E., </w:t>
      </w:r>
      <w:r w:rsidRPr="00D42EA1">
        <w:rPr>
          <w:rFonts w:ascii="Times New Roman" w:hAnsi="Times New Roman" w:cs="Times New Roman"/>
          <w:sz w:val="24"/>
          <w:szCs w:val="24"/>
          <w:lang w:val="en-US"/>
        </w:rPr>
        <w:t xml:space="preserve">Day </w:t>
      </w:r>
      <w:r w:rsidR="003E76CB" w:rsidRPr="00D42EA1">
        <w:rPr>
          <w:rFonts w:ascii="Times New Roman" w:hAnsi="Times New Roman" w:cs="Times New Roman"/>
          <w:sz w:val="24"/>
          <w:szCs w:val="24"/>
          <w:lang w:val="en-US"/>
        </w:rPr>
        <w:t>J</w:t>
      </w:r>
      <w:r w:rsidR="00D0265E" w:rsidRPr="00D42EA1">
        <w:rPr>
          <w:rFonts w:ascii="Times New Roman" w:hAnsi="Times New Roman" w:cs="Times New Roman"/>
          <w:sz w:val="24"/>
          <w:szCs w:val="24"/>
          <w:lang w:val="en-US"/>
        </w:rPr>
        <w:t>.</w:t>
      </w:r>
      <w:r w:rsidR="003E76CB" w:rsidRPr="00D42EA1">
        <w:rPr>
          <w:rFonts w:ascii="Times New Roman" w:hAnsi="Times New Roman" w:cs="Times New Roman"/>
          <w:sz w:val="24"/>
          <w:szCs w:val="24"/>
          <w:lang w:val="en-US"/>
        </w:rPr>
        <w:t xml:space="preserve">W. </w:t>
      </w:r>
      <w:r w:rsidRPr="00D42EA1">
        <w:rPr>
          <w:rFonts w:ascii="Times New Roman" w:hAnsi="Times New Roman" w:cs="Times New Roman"/>
          <w:sz w:val="24"/>
          <w:szCs w:val="24"/>
          <w:lang w:val="en-US"/>
        </w:rPr>
        <w:t xml:space="preserve">Jr. </w:t>
      </w:r>
      <w:r w:rsidR="003E76CB" w:rsidRPr="00D42EA1">
        <w:rPr>
          <w:rFonts w:ascii="Times New Roman" w:hAnsi="Times New Roman" w:cs="Times New Roman"/>
          <w:sz w:val="24"/>
          <w:szCs w:val="24"/>
          <w:lang w:val="en-US"/>
        </w:rPr>
        <w:t>and</w:t>
      </w:r>
      <w:r w:rsidRPr="00D42EA1">
        <w:rPr>
          <w:rFonts w:ascii="Times New Roman" w:hAnsi="Times New Roman" w:cs="Times New Roman"/>
          <w:sz w:val="24"/>
          <w:szCs w:val="24"/>
          <w:lang w:val="en-US"/>
        </w:rPr>
        <w:t xml:space="preserve"> Boswell</w:t>
      </w:r>
      <w:r w:rsidR="003E76CB" w:rsidRPr="00D42EA1">
        <w:rPr>
          <w:rFonts w:ascii="Times New Roman" w:hAnsi="Times New Roman" w:cs="Times New Roman"/>
          <w:sz w:val="24"/>
          <w:szCs w:val="24"/>
          <w:lang w:val="en-US"/>
        </w:rPr>
        <w:t xml:space="preserve"> K</w:t>
      </w:r>
      <w:r w:rsidR="00D0265E" w:rsidRPr="00D42EA1">
        <w:rPr>
          <w:rFonts w:ascii="Times New Roman" w:hAnsi="Times New Roman" w:cs="Times New Roman"/>
          <w:sz w:val="24"/>
          <w:szCs w:val="24"/>
          <w:lang w:val="en-US"/>
        </w:rPr>
        <w:t>.</w:t>
      </w:r>
      <w:r w:rsidR="003E76CB" w:rsidRPr="00D42EA1">
        <w:rPr>
          <w:rFonts w:ascii="Times New Roman" w:hAnsi="Times New Roman" w:cs="Times New Roman"/>
          <w:sz w:val="24"/>
          <w:szCs w:val="24"/>
          <w:lang w:val="en-US"/>
        </w:rPr>
        <w:t xml:space="preserve">M. </w:t>
      </w:r>
      <w:r w:rsidRPr="00D42EA1">
        <w:rPr>
          <w:rFonts w:ascii="Times New Roman" w:hAnsi="Times New Roman" w:cs="Times New Roman"/>
          <w:sz w:val="24"/>
          <w:szCs w:val="24"/>
          <w:lang w:val="en-US"/>
        </w:rPr>
        <w:t xml:space="preserve"> 2012. Challenges for Implementing an</w:t>
      </w:r>
      <w:r w:rsidR="003E76CB" w:rsidRPr="00D42EA1">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Ecosystem Approach to Fisheries Management, Marine and Coastal Fisheries, 4:1, 496-510</w:t>
      </w:r>
      <w:r w:rsidR="003E76CB" w:rsidRPr="00D42EA1">
        <w:rPr>
          <w:rFonts w:ascii="Times New Roman" w:hAnsi="Times New Roman" w:cs="Times New Roman"/>
          <w:sz w:val="24"/>
          <w:szCs w:val="24"/>
          <w:lang w:val="en-US"/>
        </w:rPr>
        <w:t>.</w:t>
      </w:r>
    </w:p>
    <w:p w14:paraId="10978866" w14:textId="30A8D4CD" w:rsidR="00F95303" w:rsidRDefault="00F95303"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lastRenderedPageBreak/>
        <w:t xml:space="preserve">Dickey-Collas, M., Engelhard, G. H., Rindorf, A., Raab, K., Smout, S., Aarts, G., Van Deurs, M., et al. 2014. Ecosystem-based management objectives for the North Sea: Riding the forage fish rollercoaster. ICES Journal </w:t>
      </w:r>
      <w:r w:rsidRPr="00F95303">
        <w:rPr>
          <w:rFonts w:ascii="Times New Roman" w:hAnsi="Times New Roman" w:cs="Times New Roman"/>
          <w:sz w:val="24"/>
          <w:szCs w:val="24"/>
          <w:lang w:val="en-US"/>
        </w:rPr>
        <w:t>of Marine Science, 71: 128–142.</w:t>
      </w:r>
    </w:p>
    <w:p w14:paraId="37297748" w14:textId="27F58261" w:rsidR="00E71EF6" w:rsidRPr="00D7593F" w:rsidRDefault="00E71EF6"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EC 2013. Regulation (EU) No 1380/2013 of the European Parliament and of the Council of 11 December 2013 on the Common Fisheries Policy, amending Council Regulations (EC) No 1954/2003 and (EC) No 1224/2009 and repealing Council Regulations (EC) No 2371/2002 and (EC) No 639/2004 and Council Decision 2004/585/EC</w:t>
      </w:r>
    </w:p>
    <w:p w14:paraId="1533CD05" w14:textId="540AA359" w:rsidR="1766FF16" w:rsidRPr="00D42EA1" w:rsidRDefault="1766FF16" w:rsidP="00FD2767">
      <w:pPr>
        <w:spacing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EC</w:t>
      </w:r>
      <w:r w:rsidR="79945847"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2017</w:t>
      </w:r>
      <w:r w:rsidR="70EBA623"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Food from the oceans - How can more food and biomass be obtained from the oceans in a way that does not deprive future generations of their benefits? Scientific Advice Mechanism (SAM), high level group of scientific Advi</w:t>
      </w:r>
      <w:r w:rsidR="10C99BA2" w:rsidRPr="00D42EA1">
        <w:rPr>
          <w:rFonts w:ascii="Times New Roman" w:hAnsi="Times New Roman" w:cs="Times New Roman"/>
          <w:sz w:val="24"/>
          <w:szCs w:val="24"/>
          <w:lang w:val="en-US"/>
        </w:rPr>
        <w:t>sors. Scientific Opinions No. 3/2017</w:t>
      </w:r>
    </w:p>
    <w:p w14:paraId="355FD0D8" w14:textId="73D8C18A" w:rsidR="567DB229" w:rsidRPr="001244F4" w:rsidRDefault="567DB229" w:rsidP="00FD2767">
      <w:pPr>
        <w:spacing w:after="0" w:line="240" w:lineRule="auto"/>
        <w:rPr>
          <w:rFonts w:ascii="Times New Roman" w:hAnsi="Times New Roman" w:cs="Times New Roman"/>
          <w:sz w:val="24"/>
          <w:szCs w:val="24"/>
          <w:lang w:val="en-US"/>
        </w:rPr>
      </w:pPr>
      <w:r w:rsidRPr="001244F4">
        <w:rPr>
          <w:rFonts w:ascii="Times New Roman" w:hAnsi="Times New Roman" w:cs="Times New Roman"/>
          <w:sz w:val="24"/>
          <w:szCs w:val="24"/>
          <w:lang w:val="en-US"/>
        </w:rPr>
        <w:t xml:space="preserve">EC 2019. </w:t>
      </w:r>
      <w:r w:rsidR="6F0A709A" w:rsidRPr="001244F4">
        <w:rPr>
          <w:rFonts w:ascii="Times New Roman" w:hAnsi="Times New Roman" w:cs="Times New Roman"/>
          <w:sz w:val="24"/>
          <w:szCs w:val="24"/>
          <w:lang w:val="en-US"/>
        </w:rPr>
        <w:t xml:space="preserve">Regulation (EU) 2019/1241 of the European Parliament and of the Council of 20 June 2019 on the conservation of fisheries resources and the protection of marine ecosystems through technical measures, amending Council Regulations (EC) No 1967/2006, (EC) No 1224/2009 and Regulations (EU) No 1380/2013, (EU) 2016/1139, (EU) 2018/973, (EU) 2019/472 and (EU) 2019/1022 of the European Parliament and of the Council, and repealing Council Regulations (EC) No 894/97, (EC) No 850/98, (EC) No 2549/2000, (EC) No 254/2002, (EC) No 812/2004 and (EC) No 2187/2005 </w:t>
      </w:r>
    </w:p>
    <w:p w14:paraId="259FA7C2" w14:textId="2083F895" w:rsidR="153305A7" w:rsidRDefault="153305A7" w:rsidP="00FD2767">
      <w:pPr>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EC, 2020.  Report from the commission to the European parliament and the council on the implementation of the Marine Strategy Framework Directive (Directive 2008/56/EC) {SWD(2020) 60 final}</w:t>
      </w:r>
    </w:p>
    <w:p w14:paraId="01E424A1" w14:textId="7139D803" w:rsidR="00515BF6" w:rsidRPr="001244F4" w:rsidRDefault="00515BF6" w:rsidP="00FD2767">
      <w:pPr>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rPr>
        <w:t xml:space="preserve">Engelhard, G. H., Peck, M. A., Rindorf, A., C. Smout, S., Van Deurs, M., Raab, K., Andersen, K. H., et al. 2014. </w:t>
      </w:r>
      <w:r w:rsidRPr="00515BF6">
        <w:rPr>
          <w:rFonts w:ascii="Times New Roman" w:hAnsi="Times New Roman" w:cs="Times New Roman"/>
          <w:sz w:val="24"/>
          <w:szCs w:val="24"/>
          <w:lang w:val="en-US"/>
        </w:rPr>
        <w:t>Forage fish, their fisheries, and their predators: Who drives whom? ICES Journal of Marine Science, 71: 90–104.</w:t>
      </w:r>
    </w:p>
    <w:p w14:paraId="2DF991FE" w14:textId="77777777" w:rsidR="006E1E04" w:rsidRDefault="006E1E04"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Fenton, N., &amp; Neil, M. (2018). Risk assessment and decision analysis with Bayesian networks. Crc Press.</w:t>
      </w:r>
      <w:r w:rsidRPr="00D42EA1">
        <w:rPr>
          <w:rFonts w:ascii="Times New Roman" w:hAnsi="Times New Roman" w:cs="Times New Roman"/>
          <w:sz w:val="24"/>
          <w:szCs w:val="24"/>
          <w:lang w:val="en-US"/>
        </w:rPr>
        <w:t xml:space="preserve"> </w:t>
      </w:r>
    </w:p>
    <w:p w14:paraId="5A628FEB" w14:textId="77777777" w:rsidR="006E1E04" w:rsidRPr="00D42EA1" w:rsidRDefault="006E1E04"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Francis et al 2007. Ten Commandments for Ecosystem-Based Fisheries Scientists. Fisheries, 32, 217-233.</w:t>
      </w:r>
    </w:p>
    <w:p w14:paraId="7C302A44" w14:textId="0CD0AC04" w:rsidR="1664BD73" w:rsidRPr="00D42EA1" w:rsidRDefault="1664BD73" w:rsidP="00FD2767">
      <w:pPr>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Frölitcher, T.L., Fischer, E.M., and Gruber, N. 2018 Marine heatwaves under global warming</w:t>
      </w:r>
      <w:r w:rsidR="53DB966C" w:rsidRPr="00D42EA1">
        <w:rPr>
          <w:rFonts w:ascii="Times New Roman" w:hAnsi="Times New Roman" w:cs="Times New Roman"/>
          <w:sz w:val="24"/>
          <w:szCs w:val="24"/>
          <w:lang w:val="en-US"/>
        </w:rPr>
        <w:t>. Nature, 560, 360-364.</w:t>
      </w:r>
    </w:p>
    <w:p w14:paraId="012ACEBA" w14:textId="52BB85C6" w:rsidR="00C63B9C" w:rsidRPr="00D23835" w:rsidRDefault="00C63B9C" w:rsidP="00FD2767">
      <w:pPr>
        <w:autoSpaceDE w:val="0"/>
        <w:autoSpaceDN w:val="0"/>
        <w:adjustRightInd w:val="0"/>
        <w:spacing w:after="0" w:line="240" w:lineRule="auto"/>
        <w:rPr>
          <w:rFonts w:ascii="Times New Roman" w:hAnsi="Times New Roman" w:cs="Times New Roman"/>
          <w:sz w:val="24"/>
          <w:szCs w:val="24"/>
          <w:lang w:val="fr-RE"/>
        </w:rPr>
      </w:pPr>
      <w:r w:rsidRPr="00D42EA1">
        <w:rPr>
          <w:rFonts w:ascii="Times New Roman" w:hAnsi="Times New Roman" w:cs="Times New Roman"/>
          <w:sz w:val="24"/>
          <w:szCs w:val="24"/>
          <w:lang w:val="en-US"/>
        </w:rPr>
        <w:t>Garcia, S.M</w:t>
      </w:r>
      <w:r w:rsidR="00B47D18" w:rsidRPr="00D42EA1">
        <w:rPr>
          <w:rFonts w:ascii="Times New Roman" w:hAnsi="Times New Roman" w:cs="Times New Roman"/>
          <w:sz w:val="24"/>
          <w:szCs w:val="24"/>
          <w:lang w:val="en-US"/>
        </w:rPr>
        <w:t>., Zerbi, A.,</w:t>
      </w:r>
      <w:r w:rsidRPr="00D42EA1">
        <w:rPr>
          <w:rFonts w:ascii="Times New Roman" w:hAnsi="Times New Roman" w:cs="Times New Roman"/>
          <w:sz w:val="24"/>
          <w:szCs w:val="24"/>
          <w:lang w:val="en-US"/>
        </w:rPr>
        <w:t xml:space="preserve"> Aliaume</w:t>
      </w:r>
      <w:r w:rsidR="00B47D18" w:rsidRPr="00D42EA1">
        <w:rPr>
          <w:rFonts w:ascii="Times New Roman" w:hAnsi="Times New Roman" w:cs="Times New Roman"/>
          <w:sz w:val="24"/>
          <w:szCs w:val="24"/>
          <w:lang w:val="en-US"/>
        </w:rPr>
        <w:t>, C., Do Chi, T.,</w:t>
      </w:r>
      <w:r w:rsidRPr="00D42EA1">
        <w:rPr>
          <w:rFonts w:ascii="Times New Roman" w:hAnsi="Times New Roman" w:cs="Times New Roman"/>
          <w:sz w:val="24"/>
          <w:szCs w:val="24"/>
          <w:lang w:val="en-US"/>
        </w:rPr>
        <w:t xml:space="preserve"> </w:t>
      </w:r>
      <w:r w:rsidR="00B47D18" w:rsidRPr="00D42EA1">
        <w:rPr>
          <w:rFonts w:ascii="Times New Roman" w:hAnsi="Times New Roman" w:cs="Times New Roman"/>
          <w:sz w:val="24"/>
          <w:szCs w:val="24"/>
          <w:lang w:val="en-US"/>
        </w:rPr>
        <w:t xml:space="preserve">and </w:t>
      </w:r>
      <w:r w:rsidRPr="00D42EA1">
        <w:rPr>
          <w:rFonts w:ascii="Times New Roman" w:hAnsi="Times New Roman" w:cs="Times New Roman"/>
          <w:sz w:val="24"/>
          <w:szCs w:val="24"/>
          <w:lang w:val="en-US"/>
        </w:rPr>
        <w:t>Lasserre, G. 2003. The ecosystem approach to fisheries. Issues, terminology, principles, institutional foundatio</w:t>
      </w:r>
      <w:r w:rsidR="000D7BC7" w:rsidRPr="00D42EA1">
        <w:rPr>
          <w:rFonts w:ascii="Times New Roman" w:hAnsi="Times New Roman" w:cs="Times New Roman"/>
          <w:sz w:val="24"/>
          <w:szCs w:val="24"/>
          <w:lang w:val="en-US"/>
        </w:rPr>
        <w:t xml:space="preserve">ns, </w:t>
      </w:r>
      <w:r w:rsidRPr="00D42EA1">
        <w:rPr>
          <w:rFonts w:ascii="Times New Roman" w:hAnsi="Times New Roman" w:cs="Times New Roman"/>
          <w:sz w:val="24"/>
          <w:szCs w:val="24"/>
          <w:lang w:val="en-US"/>
        </w:rPr>
        <w:t>implementation and outlook. FAO Fisheries Technical Pape</w:t>
      </w:r>
      <w:r w:rsidR="000D7BC7" w:rsidRPr="00D42EA1">
        <w:rPr>
          <w:rFonts w:ascii="Times New Roman" w:hAnsi="Times New Roman" w:cs="Times New Roman"/>
          <w:sz w:val="24"/>
          <w:szCs w:val="24"/>
          <w:lang w:val="en-US"/>
        </w:rPr>
        <w:t xml:space="preserve">r. </w:t>
      </w:r>
      <w:r w:rsidR="000D7BC7" w:rsidRPr="00D23835">
        <w:rPr>
          <w:rFonts w:ascii="Times New Roman" w:hAnsi="Times New Roman" w:cs="Times New Roman"/>
          <w:sz w:val="24"/>
          <w:szCs w:val="24"/>
          <w:lang w:val="fr-RE"/>
        </w:rPr>
        <w:t>No. 443. Rome, FAO. 2003. 71p</w:t>
      </w:r>
      <w:r w:rsidRPr="00D23835">
        <w:rPr>
          <w:rFonts w:ascii="Times New Roman" w:hAnsi="Times New Roman" w:cs="Times New Roman"/>
          <w:sz w:val="24"/>
          <w:szCs w:val="24"/>
          <w:lang w:val="fr-RE"/>
        </w:rPr>
        <w:t>p.</w:t>
      </w:r>
    </w:p>
    <w:p w14:paraId="132CEA74" w14:textId="77777777" w:rsidR="00A233D0" w:rsidRPr="00D7593F" w:rsidRDefault="00A233D0" w:rsidP="00FD2767">
      <w:pPr>
        <w:autoSpaceDE w:val="0"/>
        <w:autoSpaceDN w:val="0"/>
        <w:adjustRightInd w:val="0"/>
        <w:spacing w:after="0" w:line="240" w:lineRule="auto"/>
        <w:rPr>
          <w:rFonts w:ascii="Times New Roman" w:hAnsi="Times New Roman" w:cs="Times New Roman"/>
          <w:sz w:val="24"/>
          <w:szCs w:val="24"/>
          <w:lang w:val="en-US"/>
        </w:rPr>
      </w:pPr>
      <w:r w:rsidRPr="00D23835">
        <w:rPr>
          <w:rFonts w:ascii="Times New Roman" w:hAnsi="Times New Roman" w:cs="Times New Roman"/>
          <w:sz w:val="24"/>
          <w:szCs w:val="24"/>
          <w:lang w:val="fr-RE"/>
        </w:rPr>
        <w:t xml:space="preserve">Gatti, P., Cominassi, L., Duhamel, E., Grellier, P., Le Delliou, H., Le Mestre, S., Petitgas, P., et al. 2018. </w:t>
      </w:r>
      <w:r w:rsidRPr="00D7593F">
        <w:rPr>
          <w:rFonts w:ascii="Times New Roman" w:hAnsi="Times New Roman" w:cs="Times New Roman"/>
          <w:sz w:val="24"/>
          <w:szCs w:val="24"/>
          <w:lang w:val="en-US"/>
        </w:rPr>
        <w:t>Bioenergetic condition of anchovy and sardine in the Bay of Biscay and English Channel. Progress in Oceanography, 166: 129–138.</w:t>
      </w:r>
    </w:p>
    <w:p w14:paraId="7F07D45E" w14:textId="3E23036B" w:rsidR="00A233D0" w:rsidRPr="00D23835" w:rsidRDefault="006E7BDD" w:rsidP="00FD2767">
      <w:pPr>
        <w:autoSpaceDE w:val="0"/>
        <w:autoSpaceDN w:val="0"/>
        <w:adjustRightInd w:val="0"/>
        <w:spacing w:after="0" w:line="240" w:lineRule="auto"/>
        <w:rPr>
          <w:rFonts w:ascii="Times New Roman" w:hAnsi="Times New Roman" w:cs="Times New Roman"/>
          <w:sz w:val="24"/>
          <w:szCs w:val="24"/>
        </w:rPr>
      </w:pPr>
      <w:r w:rsidRPr="00D7593F">
        <w:rPr>
          <w:rFonts w:ascii="Times New Roman" w:hAnsi="Times New Roman" w:cs="Times New Roman"/>
          <w:sz w:val="24"/>
          <w:szCs w:val="24"/>
          <w:lang w:val="en-US"/>
        </w:rPr>
        <w:t xml:space="preserve">Goti-Aralucea, L., Fitzpatrick, M., Döring, R., Reid, D., Mumford, J., and Rindorf, A. 2018. "Overarching sustainability objectives overcome incompatible directions in the Common Fisheries Policy". </w:t>
      </w:r>
      <w:r w:rsidRPr="00D23835">
        <w:rPr>
          <w:rFonts w:ascii="Times New Roman" w:hAnsi="Times New Roman" w:cs="Times New Roman"/>
          <w:sz w:val="24"/>
          <w:szCs w:val="24"/>
        </w:rPr>
        <w:t>Marine Policy, 91: 49–57.</w:t>
      </w:r>
    </w:p>
    <w:p w14:paraId="195B1BB1" w14:textId="2DDF29CD" w:rsidR="00445753" w:rsidRDefault="00445753" w:rsidP="00FD2767">
      <w:pPr>
        <w:autoSpaceDE w:val="0"/>
        <w:autoSpaceDN w:val="0"/>
        <w:adjustRightInd w:val="0"/>
        <w:spacing w:after="0" w:line="240" w:lineRule="auto"/>
        <w:rPr>
          <w:rFonts w:ascii="Times New Roman" w:hAnsi="Times New Roman" w:cs="Times New Roman"/>
          <w:sz w:val="24"/>
          <w:szCs w:val="24"/>
          <w:lang w:val="en-US"/>
        </w:rPr>
      </w:pPr>
      <w:r w:rsidRPr="00445753">
        <w:rPr>
          <w:rFonts w:ascii="Times New Roman" w:hAnsi="Times New Roman" w:cs="Times New Roman"/>
          <w:sz w:val="24"/>
          <w:szCs w:val="24"/>
        </w:rPr>
        <w:t xml:space="preserve">Haapasaari, P., Michielsens, C. G. J., Karjalainen, T. P., Reinikainen, K., and Kuikka, S. 2007. </w:t>
      </w:r>
      <w:r w:rsidRPr="00445753">
        <w:rPr>
          <w:rFonts w:ascii="Times New Roman" w:hAnsi="Times New Roman" w:cs="Times New Roman"/>
          <w:sz w:val="24"/>
          <w:szCs w:val="24"/>
          <w:lang w:val="en-US"/>
        </w:rPr>
        <w:t>Management measures and fishers’ commitment to sustainable exploitation: A case study of Atlantic salmon fisheries in the Baltic Sea. ICES Journal of Marine Science, 64: 825–833.</w:t>
      </w:r>
    </w:p>
    <w:p w14:paraId="6046E64D" w14:textId="74DB3A5E" w:rsidR="002A33F5" w:rsidRPr="006E7BDD" w:rsidRDefault="002A33F5"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 xml:space="preserve">Hernvann, P.-Y., and Gascuel, D. 2020. Exploring the impacts of fishing and environment on the Celtic Sea ecosystem since 1950. Fisheries Research, 225. </w:t>
      </w:r>
    </w:p>
    <w:p w14:paraId="7EA80FFD" w14:textId="29D70C04" w:rsidR="076DAC97" w:rsidRPr="00D42EA1" w:rsidRDefault="076DAC97" w:rsidP="00FD2767">
      <w:pPr>
        <w:autoSpaceDE w:val="0"/>
        <w:autoSpaceDN w:val="0"/>
        <w:adjustRightInd w:val="0"/>
        <w:spacing w:after="0" w:line="240" w:lineRule="auto"/>
        <w:rPr>
          <w:lang w:val="en-GB"/>
        </w:rPr>
      </w:pPr>
      <w:r w:rsidRPr="00D7593F">
        <w:rPr>
          <w:rFonts w:ascii="Times New Roman" w:hAnsi="Times New Roman" w:cs="Times New Roman"/>
          <w:sz w:val="24"/>
          <w:szCs w:val="24"/>
          <w:lang w:val="en-US"/>
        </w:rPr>
        <w:t>Hiddink, J. G., and Coleby, C. 2012. What is the effect of climate change on marine</w:t>
      </w:r>
      <w:r w:rsidRPr="00D42EA1">
        <w:rPr>
          <w:rFonts w:ascii="Times New Roman" w:eastAsia="Times New Roman" w:hAnsi="Times New Roman" w:cs="Times New Roman"/>
          <w:sz w:val="24"/>
          <w:szCs w:val="24"/>
          <w:lang w:val="en-US"/>
        </w:rPr>
        <w:t xml:space="preserve"> fish biodiversity in an area of low connectivity, the Baltic Sea? Global Ecology and Biogeography, 21: 637–646.</w:t>
      </w:r>
    </w:p>
    <w:p w14:paraId="3F6F13DA" w14:textId="77777777" w:rsidR="00D52F52" w:rsidRDefault="00D52F52" w:rsidP="00FD2767">
      <w:pPr>
        <w:spacing w:after="0" w:line="240" w:lineRule="auto"/>
        <w:rPr>
          <w:rFonts w:ascii="Times New Roman" w:eastAsia="Times New Roman" w:hAnsi="Times New Roman" w:cs="Times New Roman"/>
          <w:sz w:val="24"/>
          <w:szCs w:val="24"/>
          <w:lang w:val="en-US"/>
        </w:rPr>
      </w:pPr>
      <w:r w:rsidRPr="00515BF6">
        <w:rPr>
          <w:rFonts w:ascii="Times New Roman" w:eastAsia="Times New Roman" w:hAnsi="Times New Roman" w:cs="Times New Roman"/>
          <w:sz w:val="24"/>
          <w:szCs w:val="24"/>
          <w:lang w:val="en-US"/>
        </w:rPr>
        <w:lastRenderedPageBreak/>
        <w:t>ICES. 2020. Herring Assessment Working Group for the Area South of 62° N (HAWG). ICES Scientific Reports. 2:60.1151 pp. http://doi.org/10.17895/ices.pub.6105</w:t>
      </w:r>
      <w:r w:rsidRPr="00D42EA1">
        <w:rPr>
          <w:rFonts w:ascii="Times New Roman" w:eastAsia="Times New Roman" w:hAnsi="Times New Roman" w:cs="Times New Roman"/>
          <w:sz w:val="24"/>
          <w:szCs w:val="24"/>
          <w:lang w:val="en-US"/>
        </w:rPr>
        <w:t xml:space="preserve"> </w:t>
      </w:r>
    </w:p>
    <w:p w14:paraId="6B71E3A9" w14:textId="77777777" w:rsidR="00F92637" w:rsidRPr="00445753" w:rsidRDefault="00F92637" w:rsidP="00FD2767">
      <w:pPr>
        <w:spacing w:after="0" w:line="240" w:lineRule="auto"/>
        <w:rPr>
          <w:rFonts w:ascii="Times New Roman" w:eastAsia="Times New Roman" w:hAnsi="Times New Roman" w:cs="Times New Roman"/>
          <w:sz w:val="24"/>
          <w:szCs w:val="24"/>
          <w:lang w:val="en-US"/>
        </w:rPr>
      </w:pPr>
      <w:r w:rsidRPr="00445753">
        <w:rPr>
          <w:rFonts w:ascii="Times New Roman" w:eastAsia="Times New Roman" w:hAnsi="Times New Roman" w:cs="Times New Roman"/>
          <w:sz w:val="24"/>
          <w:szCs w:val="24"/>
          <w:lang w:val="en-US"/>
        </w:rPr>
        <w:t>Johnson, A. F., Gorelli, G., Jenkins, S. R., Hiddink, J. G., and Hinz, H. 2015. Effects of bottom trawling on fish foraging and feeding. Proceedings of the Royal Society B: Biologi</w:t>
      </w:r>
      <w:r>
        <w:rPr>
          <w:rFonts w:ascii="Times New Roman" w:eastAsia="Times New Roman" w:hAnsi="Times New Roman" w:cs="Times New Roman"/>
          <w:sz w:val="24"/>
          <w:szCs w:val="24"/>
          <w:lang w:val="en-US"/>
        </w:rPr>
        <w:t xml:space="preserve">cal Sciences, 282. </w:t>
      </w:r>
    </w:p>
    <w:p w14:paraId="1D5CC8AD" w14:textId="66709191" w:rsidR="0ED141EA" w:rsidRDefault="0ED141EA" w:rsidP="00FD2767">
      <w:pPr>
        <w:spacing w:after="0" w:line="240" w:lineRule="auto"/>
        <w:rPr>
          <w:rStyle w:val="Hyperlink"/>
          <w:rFonts w:ascii="Times New Roman" w:eastAsia="Times New Roman" w:hAnsi="Times New Roman" w:cs="Times New Roman"/>
          <w:sz w:val="24"/>
          <w:szCs w:val="24"/>
          <w:lang w:val="en-US"/>
        </w:rPr>
      </w:pPr>
      <w:r w:rsidRPr="00D42EA1">
        <w:rPr>
          <w:rFonts w:ascii="Times New Roman" w:eastAsia="Times New Roman" w:hAnsi="Times New Roman" w:cs="Times New Roman"/>
          <w:sz w:val="24"/>
          <w:szCs w:val="24"/>
          <w:lang w:val="en-US"/>
        </w:rPr>
        <w:t>Kaikkonen, L., Parviainen, T., Rahikainen, M., Uusitalo, L. and Lehikoinen, A. (2020), Bayesian Networks in Environmental Risk Assessment: A Review. Integr Environ Assess Manag. doi:</w:t>
      </w:r>
      <w:hyperlink r:id="rId17" w:history="1">
        <w:r w:rsidRPr="00D42EA1">
          <w:rPr>
            <w:rStyle w:val="Hyperlink"/>
            <w:rFonts w:ascii="Times New Roman" w:eastAsia="Times New Roman" w:hAnsi="Times New Roman" w:cs="Times New Roman"/>
            <w:sz w:val="24"/>
            <w:szCs w:val="24"/>
            <w:lang w:val="en-US"/>
          </w:rPr>
          <w:t>10.1002/ieam.4332</w:t>
        </w:r>
      </w:hyperlink>
    </w:p>
    <w:p w14:paraId="15F78714" w14:textId="2DE09CAE" w:rsidR="00570E9F" w:rsidRPr="00D42EA1" w:rsidRDefault="00570E9F" w:rsidP="00FD2767">
      <w:pPr>
        <w:spacing w:after="0" w:line="240" w:lineRule="auto"/>
        <w:rPr>
          <w:rFonts w:ascii="Times New Roman" w:hAnsi="Times New Roman" w:cs="Times New Roman"/>
          <w:sz w:val="24"/>
          <w:szCs w:val="24"/>
          <w:lang w:val="en-US"/>
        </w:rPr>
      </w:pPr>
      <w:r w:rsidRPr="00445753">
        <w:rPr>
          <w:rFonts w:ascii="Times New Roman" w:eastAsia="Times New Roman" w:hAnsi="Times New Roman" w:cs="Times New Roman"/>
          <w:sz w:val="24"/>
          <w:szCs w:val="24"/>
          <w:lang w:val="en-US"/>
        </w:rPr>
        <w:t xml:space="preserve">Lee </w:t>
      </w:r>
      <w:r w:rsidR="00D87288" w:rsidRPr="00445753">
        <w:rPr>
          <w:rFonts w:ascii="Times New Roman" w:eastAsia="Times New Roman" w:hAnsi="Times New Roman" w:cs="Times New Roman"/>
          <w:sz w:val="24"/>
          <w:szCs w:val="24"/>
          <w:lang w:val="en-US"/>
        </w:rPr>
        <w:t xml:space="preserve">D. C., </w:t>
      </w:r>
      <w:r w:rsidRPr="00445753">
        <w:rPr>
          <w:rFonts w:ascii="Times New Roman" w:eastAsia="Times New Roman" w:hAnsi="Times New Roman" w:cs="Times New Roman"/>
          <w:sz w:val="24"/>
          <w:szCs w:val="24"/>
          <w:lang w:val="en-US"/>
        </w:rPr>
        <w:t xml:space="preserve">Rieman B. E. 1997. </w:t>
      </w:r>
      <w:r w:rsidR="00D87288" w:rsidRPr="00445753">
        <w:rPr>
          <w:rFonts w:ascii="Times New Roman" w:eastAsia="Times New Roman" w:hAnsi="Times New Roman" w:cs="Times New Roman"/>
          <w:sz w:val="24"/>
          <w:szCs w:val="24"/>
          <w:lang w:val="en-US"/>
        </w:rPr>
        <w:t>Population viability assessment of salmonids by using probabilistic network</w:t>
      </w:r>
      <w:r w:rsidRPr="00445753">
        <w:rPr>
          <w:rFonts w:ascii="Times New Roman" w:eastAsia="Times New Roman" w:hAnsi="Times New Roman" w:cs="Times New Roman"/>
          <w:sz w:val="24"/>
          <w:szCs w:val="24"/>
          <w:lang w:val="en-US"/>
        </w:rPr>
        <w:t xml:space="preserve">s. </w:t>
      </w:r>
      <w:r w:rsidR="00D87288" w:rsidRPr="00445753">
        <w:rPr>
          <w:rFonts w:ascii="Times New Roman" w:eastAsia="Times New Roman" w:hAnsi="Times New Roman" w:cs="Times New Roman"/>
          <w:sz w:val="24"/>
          <w:szCs w:val="24"/>
          <w:lang w:val="en-US"/>
        </w:rPr>
        <w:t xml:space="preserve">North American </w:t>
      </w:r>
      <w:r w:rsidRPr="00445753">
        <w:rPr>
          <w:rFonts w:ascii="Times New Roman" w:eastAsia="Times New Roman" w:hAnsi="Times New Roman" w:cs="Times New Roman"/>
          <w:sz w:val="24"/>
          <w:szCs w:val="24"/>
          <w:lang w:val="en-US"/>
        </w:rPr>
        <w:t>Journal of Fisheries</w:t>
      </w:r>
      <w:r w:rsidRPr="00D42EA1">
        <w:rPr>
          <w:rFonts w:ascii="Times New Roman" w:hAnsi="Times New Roman" w:cs="Times New Roman"/>
          <w:sz w:val="24"/>
          <w:szCs w:val="24"/>
          <w:lang w:val="en-US"/>
        </w:rPr>
        <w:t xml:space="preserve"> Management, 17: 1144–1157</w:t>
      </w:r>
      <w:r w:rsidR="00D87288" w:rsidRPr="00D42EA1">
        <w:rPr>
          <w:rFonts w:ascii="Times New Roman" w:hAnsi="Times New Roman" w:cs="Times New Roman"/>
          <w:sz w:val="24"/>
          <w:szCs w:val="24"/>
          <w:lang w:val="en-US"/>
        </w:rPr>
        <w:t>.</w:t>
      </w:r>
    </w:p>
    <w:p w14:paraId="77D86A09" w14:textId="3E0EBF51" w:rsidR="00570E9F" w:rsidRDefault="00570E9F" w:rsidP="00FD2767">
      <w:pPr>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Levontin P., Kulmala S., Haapasaari P., Kuikka S. 2011</w:t>
      </w:r>
      <w:r w:rsidR="00D87288" w:rsidRPr="00D42EA1">
        <w:rPr>
          <w:rFonts w:ascii="Times New Roman" w:hAnsi="Times New Roman" w:cs="Times New Roman"/>
          <w:sz w:val="24"/>
          <w:szCs w:val="24"/>
          <w:lang w:val="en-US"/>
        </w:rPr>
        <w:t>. Integration of biological, economic, and sociological knowledge by Bayesian belief networks: the interdisciplinary evaluation of potential man</w:t>
      </w:r>
      <w:r w:rsidRPr="00D42EA1">
        <w:rPr>
          <w:rFonts w:ascii="Times New Roman" w:hAnsi="Times New Roman" w:cs="Times New Roman"/>
          <w:sz w:val="24"/>
          <w:szCs w:val="24"/>
          <w:lang w:val="en-US"/>
        </w:rPr>
        <w:t xml:space="preserve">agement plans for Baltic salmon. ICES Journal of Marine Science, </w:t>
      </w:r>
      <w:r w:rsidR="00D87288" w:rsidRPr="00D42EA1">
        <w:rPr>
          <w:rFonts w:ascii="Times New Roman" w:hAnsi="Times New Roman" w:cs="Times New Roman"/>
          <w:sz w:val="24"/>
          <w:szCs w:val="24"/>
          <w:lang w:val="en-US"/>
        </w:rPr>
        <w:t>68</w:t>
      </w:r>
      <w:r w:rsidRPr="00D42EA1">
        <w:rPr>
          <w:rFonts w:ascii="Times New Roman" w:hAnsi="Times New Roman" w:cs="Times New Roman"/>
          <w:sz w:val="24"/>
          <w:szCs w:val="24"/>
          <w:lang w:val="en-US"/>
        </w:rPr>
        <w:t>: 632–</w:t>
      </w:r>
      <w:r w:rsidR="00D87288" w:rsidRPr="00D42EA1">
        <w:rPr>
          <w:rFonts w:ascii="Times New Roman" w:hAnsi="Times New Roman" w:cs="Times New Roman"/>
          <w:sz w:val="24"/>
          <w:szCs w:val="24"/>
          <w:lang w:val="en-US"/>
        </w:rPr>
        <w:t>638.</w:t>
      </w:r>
    </w:p>
    <w:p w14:paraId="56CE5733" w14:textId="529ED5A7" w:rsidR="00515BF6" w:rsidRDefault="00515BF6" w:rsidP="00FD2767">
      <w:pPr>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Lindegren, M., Andersen, K. H., Casini, M., and Neuenfeldt, S. 2014. A metacommunity perspective on source-sink dynamics and management: The Baltic Sea as a case study. Ecological Applications, 24: 1820–1832.</w:t>
      </w:r>
    </w:p>
    <w:p w14:paraId="327742EF" w14:textId="7F6386F0" w:rsidR="00450C51" w:rsidRPr="00D42EA1" w:rsidRDefault="00450C51"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Lindley, J. A., and Kirby, R. R. 2010. Climate-induced changes in the North Sea Decapoda over the last 60 years. Climate Research, 42: 257–264.</w:t>
      </w:r>
    </w:p>
    <w:p w14:paraId="60C98B8A" w14:textId="7055940A" w:rsidR="261116FA" w:rsidRPr="00D7593F" w:rsidRDefault="261116FA" w:rsidP="00FD2767">
      <w:pPr>
        <w:spacing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Long, R. D., Charles, A., and Stephenson, R. L. 2015. Key principles of marine ecosystem-based management. Marine Policy, 57: 53–60.</w:t>
      </w:r>
    </w:p>
    <w:p w14:paraId="5D7C3660" w14:textId="051D411C" w:rsidR="00445471" w:rsidRPr="00D7593F" w:rsidRDefault="00445471" w:rsidP="00FD2767">
      <w:pPr>
        <w:spacing w:line="240" w:lineRule="auto"/>
        <w:rPr>
          <w:rFonts w:ascii="Times New Roman" w:eastAsia="Times New Roman" w:hAnsi="Times New Roman" w:cs="Times New Roman"/>
          <w:sz w:val="24"/>
          <w:szCs w:val="24"/>
          <w:lang w:val="en-US"/>
        </w:rPr>
      </w:pPr>
      <w:r w:rsidRPr="00D42EA1">
        <w:rPr>
          <w:rFonts w:ascii="Times New Roman" w:hAnsi="Times New Roman" w:cs="Times New Roman"/>
          <w:sz w:val="24"/>
          <w:szCs w:val="24"/>
          <w:lang w:val="en-US"/>
        </w:rPr>
        <w:t>Methratta,</w:t>
      </w:r>
      <w:r w:rsidR="00EA0016" w:rsidRPr="00D42EA1">
        <w:rPr>
          <w:rFonts w:ascii="Times New Roman" w:hAnsi="Times New Roman" w:cs="Times New Roman"/>
          <w:sz w:val="24"/>
          <w:szCs w:val="24"/>
          <w:lang w:val="en-US"/>
        </w:rPr>
        <w:t xml:space="preserve"> </w:t>
      </w:r>
      <w:r w:rsidR="0002341D" w:rsidRPr="00D42EA1">
        <w:rPr>
          <w:rFonts w:ascii="Times New Roman" w:hAnsi="Times New Roman" w:cs="Times New Roman"/>
          <w:sz w:val="24"/>
          <w:szCs w:val="24"/>
          <w:lang w:val="en-US"/>
        </w:rPr>
        <w:t>E</w:t>
      </w:r>
      <w:r w:rsidR="00D0265E" w:rsidRPr="00D42EA1">
        <w:rPr>
          <w:rFonts w:ascii="Times New Roman" w:hAnsi="Times New Roman" w:cs="Times New Roman"/>
          <w:sz w:val="24"/>
          <w:szCs w:val="24"/>
          <w:lang w:val="en-US"/>
        </w:rPr>
        <w:t>.</w:t>
      </w:r>
      <w:r w:rsidR="00EA0016" w:rsidRPr="00D42EA1">
        <w:rPr>
          <w:rFonts w:ascii="Times New Roman" w:hAnsi="Times New Roman" w:cs="Times New Roman"/>
          <w:sz w:val="24"/>
          <w:szCs w:val="24"/>
          <w:lang w:val="en-US"/>
        </w:rPr>
        <w:t>T</w:t>
      </w:r>
      <w:r w:rsidR="0002341D" w:rsidRPr="00D42EA1">
        <w:rPr>
          <w:rFonts w:ascii="Times New Roman" w:hAnsi="Times New Roman" w:cs="Times New Roman"/>
          <w:sz w:val="24"/>
          <w:szCs w:val="24"/>
          <w:lang w:val="en-US"/>
        </w:rPr>
        <w:t>. 2020.</w:t>
      </w:r>
      <w:r w:rsidRPr="00D42EA1">
        <w:rPr>
          <w:rFonts w:ascii="Times New Roman" w:hAnsi="Times New Roman" w:cs="Times New Roman"/>
          <w:sz w:val="24"/>
          <w:szCs w:val="24"/>
          <w:lang w:val="en-US"/>
        </w:rPr>
        <w:t xml:space="preserve"> Monitoring </w:t>
      </w:r>
      <w:r w:rsidRPr="00D7593F">
        <w:rPr>
          <w:rFonts w:ascii="Times New Roman" w:eastAsia="Times New Roman" w:hAnsi="Times New Roman" w:cs="Times New Roman"/>
          <w:sz w:val="24"/>
          <w:szCs w:val="24"/>
          <w:lang w:val="en-US"/>
        </w:rPr>
        <w:t>fisheries resources at offshore wind farms: BACI vs. BAG designs, ICES Journal of Marine Science, 77, 890–900</w:t>
      </w:r>
      <w:r w:rsidR="0002341D" w:rsidRPr="00D7593F">
        <w:rPr>
          <w:rFonts w:ascii="Times New Roman" w:eastAsia="Times New Roman" w:hAnsi="Times New Roman" w:cs="Times New Roman"/>
          <w:sz w:val="24"/>
          <w:szCs w:val="24"/>
          <w:lang w:val="en-US"/>
        </w:rPr>
        <w:t xml:space="preserve">. </w:t>
      </w:r>
    </w:p>
    <w:p w14:paraId="3C03E801" w14:textId="77777777" w:rsidR="006E7BDD" w:rsidRPr="00D7593F" w:rsidRDefault="006E7BDD" w:rsidP="00FD2767">
      <w:pPr>
        <w:spacing w:line="240" w:lineRule="auto"/>
        <w:rPr>
          <w:rFonts w:ascii="Times New Roman" w:eastAsia="Times New Roman" w:hAnsi="Times New Roman" w:cs="Times New Roman"/>
          <w:sz w:val="24"/>
          <w:szCs w:val="24"/>
          <w:lang w:val="en-US"/>
        </w:rPr>
      </w:pPr>
      <w:r w:rsidRPr="00D7593F">
        <w:rPr>
          <w:rFonts w:ascii="Times New Roman" w:eastAsia="Times New Roman" w:hAnsi="Times New Roman" w:cs="Times New Roman"/>
          <w:sz w:val="24"/>
          <w:szCs w:val="24"/>
          <w:lang w:val="en-US"/>
        </w:rPr>
        <w:t>Meek, C. L., Lauren Lovecraft, A., Varjopuro, R., Dowsley, M., and Dale, A. T. 2011. Adaptive governance and the human dimensions of marine mammal management: Implications for policy in a changing North. Marine Policy, 35: 466–476.</w:t>
      </w:r>
    </w:p>
    <w:p w14:paraId="33BCC90D" w14:textId="54EBE4AC" w:rsidR="007E72D1" w:rsidRDefault="007E72D1" w:rsidP="00FD2767">
      <w:pPr>
        <w:spacing w:line="240" w:lineRule="auto"/>
        <w:rPr>
          <w:rFonts w:ascii="Times New Roman" w:hAnsi="Times New Roman" w:cs="Times New Roman"/>
          <w:sz w:val="24"/>
          <w:szCs w:val="24"/>
          <w:lang w:val="en-US"/>
        </w:rPr>
      </w:pPr>
      <w:r w:rsidRPr="00D7593F">
        <w:rPr>
          <w:rFonts w:ascii="Times New Roman" w:eastAsia="Times New Roman" w:hAnsi="Times New Roman" w:cs="Times New Roman"/>
          <w:sz w:val="24"/>
          <w:szCs w:val="24"/>
          <w:lang w:val="en-US"/>
        </w:rPr>
        <w:t>Meier, H. E. M., Andersson, H. C., Arheimer, B., Blenckner, T., Chubarenko, B., Donnelly</w:t>
      </w:r>
      <w:r w:rsidRPr="00D7593F">
        <w:rPr>
          <w:rFonts w:ascii="Times New Roman" w:hAnsi="Times New Roman" w:cs="Times New Roman"/>
          <w:sz w:val="24"/>
          <w:szCs w:val="24"/>
          <w:lang w:val="en-US"/>
        </w:rPr>
        <w:t>, C., Eilola, K., et al. 2012. Comparing reconstructed past variations and future projections of the Baltic Sea ecosystem - First results from multi-model ensemble simulations. Environmental Research Letters, 7.</w:t>
      </w:r>
    </w:p>
    <w:p w14:paraId="78B06C4E" w14:textId="1A38B38D" w:rsidR="007E72D1" w:rsidRDefault="007E72D1" w:rsidP="00FD2767">
      <w:pPr>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Mullon, C., Steinmetz, F., Merino, G., Fernandes, J. A., Cheung, W. W. L., Butenschön, M., and Barange, M. 2016. Quantitative pathways for Northeast Atlantic fisheries based on climate, ecological-economic and governance modelling scenarios. Ecological Modelling, 320: 273–291.</w:t>
      </w:r>
    </w:p>
    <w:p w14:paraId="0C4CE85D" w14:textId="3DD86CB9" w:rsidR="0048052B" w:rsidRPr="007E72D1" w:rsidRDefault="0048052B" w:rsidP="00FD2767">
      <w:pPr>
        <w:autoSpaceDE w:val="0"/>
        <w:autoSpaceDN w:val="0"/>
        <w:adjustRightInd w:val="0"/>
        <w:spacing w:after="0" w:line="240" w:lineRule="auto"/>
        <w:rPr>
          <w:rFonts w:ascii="Times New Roman" w:hAnsi="Times New Roman" w:cs="Times New Roman"/>
          <w:sz w:val="24"/>
          <w:szCs w:val="24"/>
          <w:lang w:val="en-US"/>
        </w:rPr>
      </w:pPr>
      <w:r w:rsidRPr="0048052B">
        <w:rPr>
          <w:rFonts w:ascii="Times New Roman" w:hAnsi="Times New Roman" w:cs="Times New Roman"/>
          <w:sz w:val="24"/>
          <w:szCs w:val="24"/>
          <w:lang w:val="en-US"/>
        </w:rPr>
        <w:t>Nicholson, M. D., and Jennings, S. 2004. Testing candidate indicators to support ecosystem-based management: The power of monitoring surveys to detect temporal trends in fish community metrics. ICES Journa</w:t>
      </w:r>
      <w:r>
        <w:rPr>
          <w:rFonts w:ascii="Times New Roman" w:hAnsi="Times New Roman" w:cs="Times New Roman"/>
          <w:sz w:val="24"/>
          <w:szCs w:val="24"/>
          <w:lang w:val="en-US"/>
        </w:rPr>
        <w:t>l of Marine Science, 61: 35–42.</w:t>
      </w:r>
    </w:p>
    <w:p w14:paraId="4E57918F" w14:textId="1AD68BC5" w:rsidR="00E71EF6" w:rsidRPr="00E71EF6" w:rsidRDefault="00E71EF6" w:rsidP="00FD2767">
      <w:pPr>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Ojaveer, H., Neuenfeldt, S., Dierking, J., Eek, L., Haldin, J., Martin, G., Märtin, K., et al. 2018. Sustainable use of baltic sea resources. ICES Journal of Marine Science, 75: 2434–2438.</w:t>
      </w:r>
    </w:p>
    <w:p w14:paraId="7132EFE0" w14:textId="28F25447" w:rsidR="00E71EF6" w:rsidRDefault="00E71EF6" w:rsidP="00FD2767">
      <w:pPr>
        <w:autoSpaceDE w:val="0"/>
        <w:autoSpaceDN w:val="0"/>
        <w:adjustRightInd w:val="0"/>
        <w:spacing w:after="0" w:line="240" w:lineRule="auto"/>
        <w:rPr>
          <w:rFonts w:ascii="Times New Roman" w:hAnsi="Times New Roman" w:cs="Times New Roman"/>
          <w:sz w:val="24"/>
          <w:szCs w:val="24"/>
          <w:lang w:val="en-US"/>
        </w:rPr>
      </w:pPr>
      <w:r w:rsidRPr="00D23835">
        <w:rPr>
          <w:rFonts w:ascii="Times New Roman" w:hAnsi="Times New Roman" w:cs="Times New Roman"/>
          <w:sz w:val="24"/>
          <w:szCs w:val="24"/>
        </w:rPr>
        <w:t xml:space="preserve">Ramírez-Monsalve, P., Raakjær, J., Nielsen, K. N., Laksá, U., Danielsen, R., Degnbol, D., Ballesteros, M., et al. 2016. </w:t>
      </w:r>
      <w:r w:rsidRPr="00D7593F">
        <w:rPr>
          <w:rFonts w:ascii="Times New Roman" w:hAnsi="Times New Roman" w:cs="Times New Roman"/>
          <w:sz w:val="24"/>
          <w:szCs w:val="24"/>
          <w:lang w:val="en-US"/>
        </w:rPr>
        <w:t>Institutional challenges for policy-making and fisheries advice to move to a full EAFM approach within the current governance structures for marine policies. Marine Policy, 69: 1–12.</w:t>
      </w:r>
    </w:p>
    <w:p w14:paraId="739801EE" w14:textId="6389B339" w:rsidR="00E71EF6" w:rsidRDefault="00E71EF6"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Rindorf, A., Dichmont, C.M., Levin, P.S., Mace, P., Pascoe, S., Prellezo, R., Punt, A.E., Reid, D.G., Stephenson, R., Ulrich, C. and Vinther, M., 2017. Food for thought: pretty good multispecies yield. ICES Journal of Marine Science, 74(2), pp.475-486.</w:t>
      </w:r>
    </w:p>
    <w:p w14:paraId="34AD76F0" w14:textId="364DA756" w:rsidR="006E7BDD" w:rsidRPr="00D23835" w:rsidRDefault="006E7BDD" w:rsidP="00FD2767">
      <w:pPr>
        <w:autoSpaceDE w:val="0"/>
        <w:autoSpaceDN w:val="0"/>
        <w:adjustRightInd w:val="0"/>
        <w:spacing w:after="0" w:line="240" w:lineRule="auto"/>
        <w:rPr>
          <w:rFonts w:ascii="Times New Roman" w:hAnsi="Times New Roman" w:cs="Times New Roman"/>
          <w:sz w:val="24"/>
          <w:szCs w:val="24"/>
          <w:lang w:val="fr-RE"/>
        </w:rPr>
      </w:pPr>
      <w:r w:rsidRPr="00D7593F">
        <w:rPr>
          <w:rFonts w:ascii="Times New Roman" w:hAnsi="Times New Roman" w:cs="Times New Roman"/>
          <w:sz w:val="24"/>
          <w:szCs w:val="24"/>
          <w:lang w:val="en-US"/>
        </w:rPr>
        <w:lastRenderedPageBreak/>
        <w:t xml:space="preserve">Reiss, H., Greenstreet, S. P. R., Sieben, K., Ehrich, S., Piet, G. J., Quirijns, F., Robinson, L., et al. 2009. Effects of fishing disturbance on benthic communities and secondary production within an intensively fished area. </w:t>
      </w:r>
      <w:r w:rsidRPr="00D23835">
        <w:rPr>
          <w:rFonts w:ascii="Times New Roman" w:hAnsi="Times New Roman" w:cs="Times New Roman"/>
          <w:sz w:val="24"/>
          <w:szCs w:val="24"/>
          <w:lang w:val="fr-RE"/>
        </w:rPr>
        <w:t>Marine Ecology Progress Series, 394: 201–213.</w:t>
      </w:r>
    </w:p>
    <w:p w14:paraId="7E6A54D6" w14:textId="77777777" w:rsidR="000356A0" w:rsidRPr="00D7593F" w:rsidRDefault="000356A0" w:rsidP="00FD2767">
      <w:pPr>
        <w:autoSpaceDE w:val="0"/>
        <w:autoSpaceDN w:val="0"/>
        <w:adjustRightInd w:val="0"/>
        <w:spacing w:after="0" w:line="240" w:lineRule="auto"/>
        <w:rPr>
          <w:rFonts w:ascii="Times New Roman" w:hAnsi="Times New Roman" w:cs="Times New Roman"/>
          <w:sz w:val="24"/>
          <w:szCs w:val="24"/>
          <w:lang w:val="en-US"/>
        </w:rPr>
      </w:pPr>
      <w:r w:rsidRPr="00D23835">
        <w:rPr>
          <w:rFonts w:ascii="Times New Roman" w:hAnsi="Times New Roman" w:cs="Times New Roman"/>
          <w:sz w:val="24"/>
          <w:szCs w:val="24"/>
          <w:lang w:val="fr-RE"/>
        </w:rPr>
        <w:t xml:space="preserve">Rochet, M.-J., Trenkel, V. M., Carpentier, A., Coppin, F., de Sola, L. G., Léauté, J.-P., Mahé, J.-C., et al. 2010. </w:t>
      </w:r>
      <w:r w:rsidRPr="00D7593F">
        <w:rPr>
          <w:rFonts w:ascii="Times New Roman" w:hAnsi="Times New Roman" w:cs="Times New Roman"/>
          <w:sz w:val="24"/>
          <w:szCs w:val="24"/>
          <w:lang w:val="en-US"/>
        </w:rPr>
        <w:t>Do changes in environmental and fishing pressures impact marine communities? An empirical assessment. Journal of Applied Ecology, 47: 741–750.</w:t>
      </w:r>
    </w:p>
    <w:p w14:paraId="5C196DD9" w14:textId="55E2831E" w:rsidR="000356A0" w:rsidRDefault="000356A0"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Rochet, M.-J., Collie, J. S., and Trenkel, V. M. 2013. How do fishing and environmental effects propagate among and within functional groups? Bulletin of Marine Science, 89: 285–315.</w:t>
      </w:r>
    </w:p>
    <w:p w14:paraId="6DCCEBB0" w14:textId="2CE13B3D" w:rsidR="000356A0" w:rsidRPr="000356A0" w:rsidRDefault="000356A0"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Rouyer, T., Fromentin, J.-M., Hidalgo, M., and Stenseth, N. C. 2014. Combined effects of exploitation and temperature on fish stocks in the Northeast Atlantic. ICES Journal of Marine Science, 71: 1554–1562.</w:t>
      </w:r>
    </w:p>
    <w:p w14:paraId="7DE34061" w14:textId="01CAC387" w:rsidR="008E0D57" w:rsidRDefault="008E0D57"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Sánchez, F., and Olaso, I. 2004. Effects of fisheries on the Cantabrian Sea shelf ecosystem. Ecological Modelling, 172: 151–174.</w:t>
      </w:r>
    </w:p>
    <w:p w14:paraId="7EEEB53B" w14:textId="428F8B98" w:rsidR="000356A0" w:rsidRDefault="000356A0" w:rsidP="00FD2767">
      <w:pPr>
        <w:autoSpaceDE w:val="0"/>
        <w:autoSpaceDN w:val="0"/>
        <w:adjustRightInd w:val="0"/>
        <w:spacing w:after="0" w:line="240" w:lineRule="auto"/>
        <w:rPr>
          <w:rFonts w:ascii="Times New Roman" w:hAnsi="Times New Roman" w:cs="Times New Roman"/>
          <w:sz w:val="24"/>
          <w:szCs w:val="24"/>
          <w:lang w:val="en-US"/>
        </w:rPr>
      </w:pPr>
      <w:r w:rsidRPr="00D7593F">
        <w:rPr>
          <w:rFonts w:ascii="Times New Roman" w:hAnsi="Times New Roman" w:cs="Times New Roman"/>
          <w:sz w:val="24"/>
          <w:szCs w:val="24"/>
          <w:lang w:val="en-US"/>
        </w:rPr>
        <w:t>Selim, S. A., Blanchard, J. L., Bedford, J., and Webb, T. J. 2016. Direct and indirect effects of climate and fishing on changes in coastal ecosystem services: a historical perspective from the North Sea. Regional Environmental Change, 16: 341–351.</w:t>
      </w:r>
    </w:p>
    <w:p w14:paraId="17EB3065" w14:textId="4B8D2FEE" w:rsidR="00157B62" w:rsidRPr="00D7593F" w:rsidRDefault="00157B62" w:rsidP="00FD2767">
      <w:pPr>
        <w:autoSpaceDE w:val="0"/>
        <w:autoSpaceDN w:val="0"/>
        <w:adjustRightInd w:val="0"/>
        <w:spacing w:after="0" w:line="240" w:lineRule="auto"/>
        <w:rPr>
          <w:rFonts w:ascii="Times New Roman" w:hAnsi="Times New Roman" w:cs="Times New Roman"/>
          <w:sz w:val="24"/>
          <w:szCs w:val="24"/>
          <w:lang w:val="en-US"/>
        </w:rPr>
      </w:pPr>
      <w:r w:rsidRPr="00157B62">
        <w:rPr>
          <w:rFonts w:ascii="Times New Roman" w:hAnsi="Times New Roman" w:cs="Times New Roman"/>
          <w:sz w:val="24"/>
          <w:szCs w:val="24"/>
          <w:lang w:val="en-US"/>
        </w:rPr>
        <w:t xml:space="preserve">Smith, M. D., Fulton, E. A., and Day, R. W. 2014. An investigation into fisheries interaction effects using Atlantis. ICES Journal </w:t>
      </w:r>
      <w:r>
        <w:rPr>
          <w:rFonts w:ascii="Times New Roman" w:hAnsi="Times New Roman" w:cs="Times New Roman"/>
          <w:sz w:val="24"/>
          <w:szCs w:val="24"/>
          <w:lang w:val="en-US"/>
        </w:rPr>
        <w:t>of Marine Science, 72: 275–283.</w:t>
      </w:r>
    </w:p>
    <w:p w14:paraId="6A08FC39" w14:textId="56906E45"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2017a. Scientific, Technical and Economic Committee for Fisheries (STECF) – 54th Plenary Meeting Report (PLEN-17-01), Publications Office of the European Union, Luxembourg, EUR 28569 EN, doi:10.2760/33472</w:t>
      </w:r>
    </w:p>
    <w:p w14:paraId="75C10FA3" w14:textId="77777777"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2017b. Scientific, Technical and Economic Committee for Fisheries (STECF) – 55th Plenary Meeting Report (PLEN-17-02), Publications Office of the European Union, Luxembourg, EUR 28359 EN, doi:10.2760/53335</w:t>
      </w:r>
    </w:p>
    <w:p w14:paraId="0A81E6DD" w14:textId="77777777"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2017c. Scientific, Technical and Economic Committee for Fisheries (STECF) – 56th Plenary Meeting Report (PLEN-17-03), Publications Office of the European Union, Luxembourg, ISBN 978-92-79-77297-9, doi:10.2760/605712, JRC109344</w:t>
      </w:r>
    </w:p>
    <w:p w14:paraId="34826F7F" w14:textId="77777777"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2018b. Scientific, Technical and Economic Committee for Fisheries (STECF) – 58th Plenary Meeting Report (PLEN-18-02). Publications Office of the European Union, Luxembourg, 2018, ISBN 978-92-79-97287-4, doi:10.2760/74942, JR112730</w:t>
      </w:r>
    </w:p>
    <w:p w14:paraId="0AFC325B" w14:textId="77777777"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2018c. Scientific, Technical and Economic Committee for Fisheries (STECF) – 59th Plenary Meeting Report (PLEN-18-03). Publications Office of the European Union, Luxembourg, 2018, ISBN 978-92-79-98374-0, doi:10.2760/335280, JRC114701</w:t>
      </w:r>
    </w:p>
    <w:p w14:paraId="08249106" w14:textId="77777777"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2018d. Scientific, Technical and Economic Committee for Fisheries (STECF) –The 2018 Annual Economic Report on the EU Fishing Fleet (STECF-18-07). Publications Office of the European Union, Luxembourg, 2018, JRC112940, ISBN 978-92-79-79390-5, doi:10.2760/56158</w:t>
      </w:r>
    </w:p>
    <w:p w14:paraId="7DDC3CFC" w14:textId="77777777"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2019a. Scientific, Technical and Economic Committee for Fisheries (STECF) – 60th Plenary Meeting Report (PLEN-19-01). Publications Office of the European Union, Luxembourg, 2019, ISBN 978-92-76-02904-5, doi:10.2760/56785, JRC116423</w:t>
      </w:r>
    </w:p>
    <w:p w14:paraId="051C9D64" w14:textId="77777777"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2019b. Scientific, Technical and Economic Committee for Fisheries (STECF) – 61st Plenary Meeting Report (PLEN-19-02). Publications Office of the European Union, Luxembourg, 2019, ISBN 978-92-76-09515-6, doi:10.2760/31279, JRC117461</w:t>
      </w:r>
    </w:p>
    <w:p w14:paraId="35CEB2F6" w14:textId="77777777"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2019c. Scientific, Technical and Economic Committee for Fisheries (STECF) –62ndPlenary Meeting Report (PLEN-19-03).Publications Office of the European Union, Luxembourg, 2019, ISBN 978-92-76-14169-3, doi:10.2760/1597, JRC118961</w:t>
      </w:r>
    </w:p>
    <w:p w14:paraId="7A1A5EB1" w14:textId="7CA63E11" w:rsidR="007C1A51" w:rsidRPr="00DA0595" w:rsidRDefault="007C1A51" w:rsidP="00FD276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STECF 2019d. </w:t>
      </w:r>
      <w:r w:rsidRPr="00D42EA1">
        <w:rPr>
          <w:rFonts w:ascii="Times New Roman" w:hAnsi="Times New Roman" w:cs="Times New Roman"/>
          <w:sz w:val="24"/>
          <w:szCs w:val="24"/>
          <w:lang w:val="en-US"/>
        </w:rPr>
        <w:t>Scientific, Technical and Economic Committee for Fisheries (STECF) – Monitoring the</w:t>
      </w:r>
      <w:r>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 xml:space="preserve">performance of the Common Fisheries Policy (STECF-Adhoc-19-01). </w:t>
      </w:r>
      <w:r w:rsidRPr="00D42EA1">
        <w:rPr>
          <w:rFonts w:ascii="Times New Roman" w:hAnsi="Times New Roman" w:cs="Times New Roman"/>
          <w:sz w:val="24"/>
          <w:szCs w:val="24"/>
          <w:lang w:val="en-US"/>
        </w:rPr>
        <w:lastRenderedPageBreak/>
        <w:t>Publications Office of the European Union, Luxembourg, 2019, ISBN 978-92-76-02913-7, doi:10.2760/22641, JRC116446</w:t>
      </w:r>
    </w:p>
    <w:p w14:paraId="55B45298" w14:textId="3EE22780" w:rsidR="007C1A51" w:rsidRPr="00515BF6"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2020a. Scientific, Technical and Economic Committee for Fisheries (STECF) –63</w:t>
      </w:r>
      <w:r w:rsidRPr="00D7593F">
        <w:rPr>
          <w:rFonts w:ascii="Times New Roman" w:hAnsi="Times New Roman" w:cs="Times New Roman"/>
          <w:sz w:val="24"/>
          <w:szCs w:val="24"/>
          <w:vertAlign w:val="superscript"/>
          <w:lang w:val="en-US"/>
        </w:rPr>
        <w:t>rd</w:t>
      </w:r>
      <w:r w:rsidR="00E71EF6">
        <w:rPr>
          <w:rFonts w:ascii="Times New Roman" w:hAnsi="Times New Roman" w:cs="Times New Roman"/>
          <w:sz w:val="24"/>
          <w:szCs w:val="24"/>
          <w:lang w:val="en-US"/>
        </w:rPr>
        <w:t xml:space="preserve"> </w:t>
      </w:r>
      <w:r w:rsidRPr="00515BF6">
        <w:rPr>
          <w:rFonts w:ascii="Times New Roman" w:hAnsi="Times New Roman" w:cs="Times New Roman"/>
          <w:sz w:val="24"/>
          <w:szCs w:val="24"/>
          <w:lang w:val="en-US"/>
        </w:rPr>
        <w:t>Plenary Report–Written Procedure (PLEN-20-01).Publications Office of the European Union, Luxembourg, 2020, ISBN 978-92-76-18117-0, doi:10.2760/465398, JRC120479</w:t>
      </w:r>
    </w:p>
    <w:p w14:paraId="0C36DAF9" w14:textId="40A4CCA8" w:rsidR="007C1A51" w:rsidRDefault="007C1A51"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STECF 2020b. Scientific, Technical and Economic Committee for Fisheries (STECF) –Outermost Regions (OR) (STECF-19-19). Publications Office of the European Union, Luxembourg, 2020, ISBN 978-92-76-20811-2, doi:10.2760/834602,JRC121427</w:t>
      </w:r>
    </w:p>
    <w:p w14:paraId="542C89CE" w14:textId="746EB32E" w:rsidR="669DCB54" w:rsidRPr="00D42EA1" w:rsidRDefault="669DCB54" w:rsidP="00FD2767">
      <w:pPr>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Spiegelhalter, D. J., and Dawid, P. 1993. Bayesian analysis in expertsystems. Statistical Science, 8: 219–283.</w:t>
      </w:r>
    </w:p>
    <w:p w14:paraId="66D5258B" w14:textId="4E6BC938" w:rsidR="3E7F09F1" w:rsidRPr="00D42EA1" w:rsidRDefault="3E7F09F1" w:rsidP="00FD2767">
      <w:pPr>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S</w:t>
      </w:r>
      <w:r w:rsidRPr="00D42EA1">
        <w:rPr>
          <w:rFonts w:ascii="Times New Roman" w:hAnsi="Times New Roman" w:cs="Times New Roman"/>
          <w:sz w:val="24"/>
          <w:szCs w:val="24"/>
          <w:lang w:val="en-US"/>
        </w:rPr>
        <w:t>telzenmuller, V., Fock, H. O., Gimpel, A., Rambo, H., Diekmann, R., Probst, W. N., Callies, U., Bockelmann, F., Neumann, H., and Kroncke, I. 2015. Quantitative environmental risk assessments in the context of marine spatial management: current approaches and some perspectives. – ICES Journal of Marine Science, 72: 1022–1042</w:t>
      </w:r>
    </w:p>
    <w:p w14:paraId="5AD336A0" w14:textId="52467AD7" w:rsidR="00E71EF6" w:rsidRPr="00D42EA1" w:rsidRDefault="00E71EF6"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Tam, J. C., Link, J. S., Rossberg, A. G., Rogers, S. I., Levin, P. S., Rochet, Marie-Joel., Bundy, A., Belgrano, A., Libralato, S., Tomczak, M., van de Wolfshaar, K., Pranovi, F., Gorokhova, E., Large, S. I., Niquil, N., Greenstreet, S. P. R., Druon, Jean-N., Lesutiene, J., Johansen, M., Preciado, I., Patricio, J., Palialexis, A., Tett, P., Johansen, G. O., Houle, J., Rindorf, A. Towards ecosystem-based management: identifying operational food-web indicators for marine ecosystems. – ICES Journal of Marine Science,</w:t>
      </w:r>
      <w:r>
        <w:rPr>
          <w:rFonts w:ascii="Times New Roman" w:hAnsi="Times New Roman" w:cs="Times New Roman"/>
          <w:sz w:val="24"/>
          <w:szCs w:val="24"/>
          <w:lang w:val="en-US"/>
        </w:rPr>
        <w:t xml:space="preserve"> </w:t>
      </w:r>
      <w:r w:rsidRPr="00D42EA1">
        <w:rPr>
          <w:rFonts w:ascii="Times New Roman" w:hAnsi="Times New Roman" w:cs="Times New Roman"/>
          <w:sz w:val="24"/>
          <w:szCs w:val="24"/>
          <w:lang w:val="en-US"/>
        </w:rPr>
        <w:t>doi:10.1093/icesjms/fsw230.</w:t>
      </w:r>
    </w:p>
    <w:p w14:paraId="0EEC136C" w14:textId="15790910" w:rsidR="00D87288" w:rsidRPr="00D42EA1" w:rsidRDefault="00D87288"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 xml:space="preserve">Trifonova, </w:t>
      </w:r>
      <w:r w:rsidR="00D0265E" w:rsidRPr="00D42EA1">
        <w:rPr>
          <w:rFonts w:ascii="Times New Roman" w:hAnsi="Times New Roman" w:cs="Times New Roman"/>
          <w:sz w:val="24"/>
          <w:szCs w:val="24"/>
          <w:lang w:val="en-US"/>
        </w:rPr>
        <w:t xml:space="preserve">N., </w:t>
      </w:r>
      <w:r w:rsidRPr="00D42EA1">
        <w:rPr>
          <w:rFonts w:ascii="Times New Roman" w:hAnsi="Times New Roman" w:cs="Times New Roman"/>
          <w:sz w:val="24"/>
          <w:szCs w:val="24"/>
          <w:lang w:val="en-US"/>
        </w:rPr>
        <w:t>Maxwell,</w:t>
      </w:r>
      <w:r w:rsidR="00D0265E" w:rsidRPr="00D42EA1">
        <w:rPr>
          <w:rFonts w:ascii="Times New Roman" w:hAnsi="Times New Roman" w:cs="Times New Roman"/>
          <w:sz w:val="24"/>
          <w:szCs w:val="24"/>
          <w:lang w:val="en-US"/>
        </w:rPr>
        <w:t xml:space="preserve"> D.,</w:t>
      </w:r>
      <w:r w:rsidRPr="00D42EA1">
        <w:rPr>
          <w:rFonts w:ascii="Times New Roman" w:hAnsi="Times New Roman" w:cs="Times New Roman"/>
          <w:sz w:val="24"/>
          <w:szCs w:val="24"/>
          <w:lang w:val="en-US"/>
        </w:rPr>
        <w:t xml:space="preserve"> Pinnegar,</w:t>
      </w:r>
      <w:r w:rsidR="00D0265E" w:rsidRPr="00D42EA1">
        <w:rPr>
          <w:rFonts w:ascii="Times New Roman" w:hAnsi="Times New Roman" w:cs="Times New Roman"/>
          <w:sz w:val="24"/>
          <w:szCs w:val="24"/>
          <w:lang w:val="en-US"/>
        </w:rPr>
        <w:t xml:space="preserve"> J.,</w:t>
      </w:r>
      <w:r w:rsidRPr="00D42EA1">
        <w:rPr>
          <w:rFonts w:ascii="Times New Roman" w:hAnsi="Times New Roman" w:cs="Times New Roman"/>
          <w:sz w:val="24"/>
          <w:szCs w:val="24"/>
          <w:lang w:val="en-US"/>
        </w:rPr>
        <w:t xml:space="preserve"> Kenny, </w:t>
      </w:r>
      <w:r w:rsidR="00D0265E" w:rsidRPr="00D42EA1">
        <w:rPr>
          <w:rFonts w:ascii="Times New Roman" w:hAnsi="Times New Roman" w:cs="Times New Roman"/>
          <w:sz w:val="24"/>
          <w:szCs w:val="24"/>
          <w:lang w:val="en-US"/>
        </w:rPr>
        <w:t xml:space="preserve">A., and </w:t>
      </w:r>
      <w:r w:rsidRPr="00D42EA1">
        <w:rPr>
          <w:rFonts w:ascii="Times New Roman" w:hAnsi="Times New Roman" w:cs="Times New Roman"/>
          <w:sz w:val="24"/>
          <w:szCs w:val="24"/>
          <w:lang w:val="en-US"/>
        </w:rPr>
        <w:t>Tucker,</w:t>
      </w:r>
      <w:r w:rsidR="00D0265E" w:rsidRPr="00D42EA1">
        <w:rPr>
          <w:rFonts w:ascii="Times New Roman" w:hAnsi="Times New Roman" w:cs="Times New Roman"/>
          <w:sz w:val="24"/>
          <w:szCs w:val="24"/>
          <w:lang w:val="en-US"/>
        </w:rPr>
        <w:t xml:space="preserve"> A. 2017.</w:t>
      </w:r>
      <w:r w:rsidRPr="00D42EA1">
        <w:rPr>
          <w:rFonts w:ascii="Times New Roman" w:hAnsi="Times New Roman" w:cs="Times New Roman"/>
          <w:sz w:val="24"/>
          <w:szCs w:val="24"/>
          <w:lang w:val="en-US"/>
        </w:rPr>
        <w:t xml:space="preserve"> Predicting ecosystem responses to changes in fisheries catch, temperature, and primary productivity with a dynamic Bayesian network model, </w:t>
      </w:r>
      <w:r w:rsidRPr="00D42EA1">
        <w:rPr>
          <w:rFonts w:ascii="Times New Roman" w:hAnsi="Times New Roman" w:cs="Times New Roman"/>
          <w:iCs/>
          <w:sz w:val="24"/>
          <w:szCs w:val="24"/>
          <w:lang w:val="en-US"/>
        </w:rPr>
        <w:t>ICES Journal of Marine Science</w:t>
      </w:r>
      <w:r w:rsidRPr="00D42EA1">
        <w:rPr>
          <w:rFonts w:ascii="Times New Roman" w:hAnsi="Times New Roman" w:cs="Times New Roman"/>
          <w:sz w:val="24"/>
          <w:szCs w:val="24"/>
          <w:lang w:val="en-US"/>
        </w:rPr>
        <w:t xml:space="preserve">, </w:t>
      </w:r>
      <w:r w:rsidR="00D0265E" w:rsidRPr="00D42EA1">
        <w:rPr>
          <w:rFonts w:ascii="Times New Roman" w:hAnsi="Times New Roman" w:cs="Times New Roman"/>
          <w:sz w:val="24"/>
          <w:szCs w:val="24"/>
          <w:lang w:val="en-US"/>
        </w:rPr>
        <w:t xml:space="preserve">74, </w:t>
      </w:r>
      <w:r w:rsidRPr="00D42EA1">
        <w:rPr>
          <w:rFonts w:ascii="Times New Roman" w:hAnsi="Times New Roman" w:cs="Times New Roman"/>
          <w:sz w:val="24"/>
          <w:szCs w:val="24"/>
          <w:lang w:val="en-US"/>
        </w:rPr>
        <w:t xml:space="preserve">1334–1343, </w:t>
      </w:r>
      <w:hyperlink r:id="rId18" w:history="1">
        <w:r w:rsidRPr="00D42EA1">
          <w:rPr>
            <w:rFonts w:ascii="Times New Roman" w:hAnsi="Times New Roman" w:cs="Times New Roman"/>
            <w:sz w:val="24"/>
            <w:szCs w:val="24"/>
            <w:lang w:val="en-US"/>
          </w:rPr>
          <w:t>https://doi.org/10.1093/icesjms/fsw231</w:t>
        </w:r>
      </w:hyperlink>
    </w:p>
    <w:p w14:paraId="14EE84F4" w14:textId="32C8E806" w:rsidR="00E723FD" w:rsidRDefault="00E723FD" w:rsidP="00FD2767">
      <w:pPr>
        <w:autoSpaceDE w:val="0"/>
        <w:autoSpaceDN w:val="0"/>
        <w:adjustRightInd w:val="0"/>
        <w:spacing w:after="0" w:line="240" w:lineRule="auto"/>
        <w:rPr>
          <w:rFonts w:ascii="Times New Roman" w:hAnsi="Times New Roman" w:cs="Times New Roman"/>
          <w:sz w:val="24"/>
          <w:szCs w:val="24"/>
          <w:lang w:val="en-US"/>
        </w:rPr>
      </w:pPr>
      <w:r w:rsidRPr="00515BF6">
        <w:rPr>
          <w:rFonts w:ascii="Times New Roman" w:hAnsi="Times New Roman" w:cs="Times New Roman"/>
          <w:sz w:val="24"/>
          <w:szCs w:val="24"/>
          <w:lang w:val="en-US"/>
        </w:rPr>
        <w:t>Tomczak, M. T., Heymans, J. J., Yletyinen, J., Niiranen, S., Otto, S. A., and Blenckner, T. 2013. Ecological Network Indicators of Ecosystem Status and Change in the Baltic Sea. PLoS ONE, 8.</w:t>
      </w:r>
    </w:p>
    <w:p w14:paraId="329084F8" w14:textId="5DB2467F" w:rsidR="00EA0016" w:rsidRDefault="00EA0016" w:rsidP="00FD2767">
      <w:pPr>
        <w:autoSpaceDE w:val="0"/>
        <w:autoSpaceDN w:val="0"/>
        <w:adjustRightInd w:val="0"/>
        <w:spacing w:after="0" w:line="240" w:lineRule="auto"/>
        <w:rPr>
          <w:rFonts w:ascii="Times New Roman" w:hAnsi="Times New Roman" w:cs="Times New Roman"/>
          <w:sz w:val="24"/>
          <w:szCs w:val="24"/>
          <w:lang w:val="en-US"/>
        </w:rPr>
      </w:pPr>
      <w:r w:rsidRPr="00D42EA1">
        <w:rPr>
          <w:rFonts w:ascii="Times New Roman" w:hAnsi="Times New Roman" w:cs="Times New Roman"/>
          <w:sz w:val="24"/>
          <w:szCs w:val="24"/>
          <w:lang w:val="en-US"/>
        </w:rPr>
        <w:t>Trochta J</w:t>
      </w:r>
      <w:r w:rsidR="00D0265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T</w:t>
      </w:r>
      <w:r w:rsidR="00D0265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Pons M</w:t>
      </w:r>
      <w:r w:rsidR="00D0265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Rudd M</w:t>
      </w:r>
      <w:r w:rsidR="00D0265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B</w:t>
      </w:r>
      <w:r w:rsidR="00D0265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Krigbaum M</w:t>
      </w:r>
      <w:r w:rsidR="00D0265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Tanz A</w:t>
      </w:r>
      <w:r w:rsidR="00D0265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D0265E" w:rsidRPr="00D42EA1">
        <w:rPr>
          <w:rFonts w:ascii="Times New Roman" w:hAnsi="Times New Roman" w:cs="Times New Roman"/>
          <w:sz w:val="24"/>
          <w:szCs w:val="24"/>
          <w:lang w:val="en-US"/>
        </w:rPr>
        <w:t xml:space="preserve">and </w:t>
      </w:r>
      <w:r w:rsidRPr="00D42EA1">
        <w:rPr>
          <w:rFonts w:ascii="Times New Roman" w:hAnsi="Times New Roman" w:cs="Times New Roman"/>
          <w:sz w:val="24"/>
          <w:szCs w:val="24"/>
          <w:lang w:val="en-US"/>
        </w:rPr>
        <w:t>Hilborn R</w:t>
      </w:r>
      <w:r w:rsidR="00D0265E" w:rsidRPr="00D42EA1">
        <w:rPr>
          <w:rFonts w:ascii="Times New Roman" w:hAnsi="Times New Roman" w:cs="Times New Roman"/>
          <w:sz w:val="24"/>
          <w:szCs w:val="24"/>
          <w:lang w:val="en-US"/>
        </w:rPr>
        <w:t>.</w:t>
      </w:r>
      <w:r w:rsidRPr="00D42EA1">
        <w:rPr>
          <w:rFonts w:ascii="Times New Roman" w:hAnsi="Times New Roman" w:cs="Times New Roman"/>
          <w:sz w:val="24"/>
          <w:szCs w:val="24"/>
          <w:lang w:val="en-US"/>
        </w:rPr>
        <w:t xml:space="preserve"> </w:t>
      </w:r>
      <w:r w:rsidR="00D0265E" w:rsidRPr="00D42EA1">
        <w:rPr>
          <w:rFonts w:ascii="Times New Roman" w:hAnsi="Times New Roman" w:cs="Times New Roman"/>
          <w:sz w:val="24"/>
          <w:szCs w:val="24"/>
          <w:lang w:val="en-US"/>
        </w:rPr>
        <w:t>2018.</w:t>
      </w:r>
      <w:r w:rsidRPr="00D42EA1">
        <w:rPr>
          <w:rFonts w:ascii="Times New Roman" w:hAnsi="Times New Roman" w:cs="Times New Roman"/>
          <w:sz w:val="24"/>
          <w:szCs w:val="24"/>
          <w:lang w:val="en-US"/>
        </w:rPr>
        <w:t xml:space="preserve"> Ecosystem-based fisheries management: Perception on definitions, implementations, and aspirations. PLoS ONE 13(1): e0190467. </w:t>
      </w:r>
      <w:hyperlink r:id="rId19" w:history="1">
        <w:r w:rsidR="00445753" w:rsidRPr="00445753">
          <w:rPr>
            <w:lang w:val="en-US"/>
          </w:rPr>
          <w:t>https://doi.org/10.1371/journal.pone.0190467</w:t>
        </w:r>
      </w:hyperlink>
    </w:p>
    <w:p w14:paraId="1603C5AD" w14:textId="2D726FBA" w:rsidR="00445753" w:rsidRDefault="00445753" w:rsidP="00FD2767">
      <w:pPr>
        <w:autoSpaceDE w:val="0"/>
        <w:autoSpaceDN w:val="0"/>
        <w:adjustRightInd w:val="0"/>
        <w:spacing w:after="0" w:line="240" w:lineRule="auto"/>
        <w:rPr>
          <w:rFonts w:ascii="Times New Roman" w:hAnsi="Times New Roman" w:cs="Times New Roman"/>
          <w:sz w:val="24"/>
          <w:szCs w:val="24"/>
          <w:lang w:val="en-US"/>
        </w:rPr>
      </w:pPr>
      <w:r w:rsidRPr="00445753">
        <w:rPr>
          <w:rFonts w:ascii="Times New Roman" w:hAnsi="Times New Roman" w:cs="Times New Roman"/>
          <w:sz w:val="24"/>
          <w:szCs w:val="24"/>
          <w:lang w:val="en-US"/>
        </w:rPr>
        <w:t>Torres, M. T., Coll, M., Heymans, J. J., Christensen, V., and Sobrino, I. 2013. Food-web structure of and fishing impacts on the Gulf of Cadiz ecosystem (South-western Spain). Ec</w:t>
      </w:r>
      <w:r>
        <w:rPr>
          <w:rFonts w:ascii="Times New Roman" w:hAnsi="Times New Roman" w:cs="Times New Roman"/>
          <w:sz w:val="24"/>
          <w:szCs w:val="24"/>
          <w:lang w:val="en-US"/>
        </w:rPr>
        <w:t>ological Modelling, 265: 26–44.</w:t>
      </w:r>
    </w:p>
    <w:p w14:paraId="69FF818D" w14:textId="77777777" w:rsidR="00445753" w:rsidRPr="00445753" w:rsidRDefault="00445753" w:rsidP="00FD2767">
      <w:pPr>
        <w:autoSpaceDE w:val="0"/>
        <w:autoSpaceDN w:val="0"/>
        <w:adjustRightInd w:val="0"/>
        <w:spacing w:after="0" w:line="240" w:lineRule="auto"/>
        <w:rPr>
          <w:rFonts w:ascii="Times New Roman" w:hAnsi="Times New Roman" w:cs="Times New Roman"/>
          <w:sz w:val="24"/>
          <w:szCs w:val="24"/>
          <w:lang w:val="en-US"/>
        </w:rPr>
      </w:pPr>
      <w:r w:rsidRPr="00445753">
        <w:rPr>
          <w:rFonts w:ascii="Times New Roman" w:hAnsi="Times New Roman" w:cs="Times New Roman"/>
          <w:sz w:val="24"/>
          <w:szCs w:val="24"/>
          <w:lang w:val="en-US"/>
        </w:rPr>
        <w:t>Varela-Lafuente, M. M., Garza-Gil, M. D., and Surís-Regueiro, J. C. 2019. Evolution of management in the Celtic Sea fishery: Economic effects on the Galician fleet. Ocean and Coastal Management, 167: 229–235.</w:t>
      </w:r>
    </w:p>
    <w:p w14:paraId="1A35109C" w14:textId="77777777" w:rsidR="00445753" w:rsidRPr="00D42EA1" w:rsidRDefault="00445753" w:rsidP="00FD2767">
      <w:pPr>
        <w:autoSpaceDE w:val="0"/>
        <w:autoSpaceDN w:val="0"/>
        <w:adjustRightInd w:val="0"/>
        <w:spacing w:after="0" w:line="240" w:lineRule="auto"/>
        <w:rPr>
          <w:rFonts w:ascii="Times New Roman" w:hAnsi="Times New Roman" w:cs="Times New Roman"/>
          <w:sz w:val="24"/>
          <w:szCs w:val="24"/>
          <w:lang w:val="en-US"/>
        </w:rPr>
      </w:pPr>
    </w:p>
    <w:p w14:paraId="2D7AB403" w14:textId="77777777" w:rsidR="00D52F52" w:rsidRPr="00D42EA1" w:rsidRDefault="00D52F52" w:rsidP="00FD2767">
      <w:pPr>
        <w:autoSpaceDE w:val="0"/>
        <w:autoSpaceDN w:val="0"/>
        <w:adjustRightInd w:val="0"/>
        <w:spacing w:after="0" w:line="240" w:lineRule="auto"/>
        <w:rPr>
          <w:lang w:val="en-US"/>
        </w:rPr>
      </w:pPr>
      <w:r w:rsidRPr="00445753">
        <w:rPr>
          <w:rFonts w:ascii="Times New Roman" w:hAnsi="Times New Roman" w:cs="Times New Roman"/>
          <w:sz w:val="24"/>
          <w:szCs w:val="24"/>
          <w:lang w:val="en-US"/>
        </w:rPr>
        <w:t>Willmann, R., and Kelleher, K. 2009. The sunken billions:</w:t>
      </w:r>
      <w:r w:rsidRPr="00D42EA1">
        <w:rPr>
          <w:lang w:val="en-US"/>
        </w:rPr>
        <w:t xml:space="preserve"> the economic justification for fisheries reform (English). Agriculture and rural development Washington, D.C.: World Bank Group. http://documents.worldbank.org/curated/en/656021468176334381/The-sunken-billions-the-economic-justification-for-fisheries-reform</w:t>
      </w:r>
    </w:p>
    <w:p w14:paraId="58E4E24E" w14:textId="3826E2DC" w:rsidR="00A31AB0" w:rsidRPr="00515BF6" w:rsidRDefault="00A31AB0" w:rsidP="00FD2767">
      <w:pPr>
        <w:spacing w:line="240" w:lineRule="auto"/>
        <w:rPr>
          <w:lang w:val="en-US"/>
        </w:rPr>
      </w:pPr>
    </w:p>
    <w:p w14:paraId="419CE23D" w14:textId="1D6FED40" w:rsidR="00A31AB0" w:rsidRPr="00E81AB5" w:rsidRDefault="00A31AB0" w:rsidP="00FD2767">
      <w:pPr>
        <w:spacing w:line="240" w:lineRule="auto"/>
        <w:rPr>
          <w:lang w:val="en-GB"/>
        </w:rPr>
      </w:pPr>
    </w:p>
    <w:p w14:paraId="7F1B6BDD" w14:textId="7CA63670" w:rsidR="00A31AB0" w:rsidRPr="00E81AB5" w:rsidRDefault="00A31AB0" w:rsidP="00FD2767">
      <w:pPr>
        <w:spacing w:line="240" w:lineRule="auto"/>
        <w:rPr>
          <w:lang w:val="en-GB"/>
        </w:rPr>
      </w:pPr>
    </w:p>
    <w:p w14:paraId="51481BA6" w14:textId="59108FE9" w:rsidR="00A31AB0" w:rsidRPr="00E81AB5" w:rsidRDefault="00A31AB0" w:rsidP="00FD2767">
      <w:pPr>
        <w:spacing w:line="240" w:lineRule="auto"/>
        <w:rPr>
          <w:lang w:val="en-GB"/>
        </w:rPr>
      </w:pPr>
    </w:p>
    <w:p w14:paraId="45FB0314" w14:textId="0DF5857A" w:rsidR="00A31AB0" w:rsidRPr="00690F22" w:rsidRDefault="00A31AB0" w:rsidP="00FD2767">
      <w:pPr>
        <w:spacing w:line="240" w:lineRule="auto"/>
        <w:rPr>
          <w:rFonts w:ascii="Times New Roman" w:hAnsi="Times New Roman" w:cs="Times New Roman"/>
          <w:sz w:val="24"/>
          <w:szCs w:val="24"/>
          <w:lang w:val="en-US"/>
        </w:rPr>
      </w:pPr>
    </w:p>
    <w:p w14:paraId="054B01CD" w14:textId="47E84D2C" w:rsidR="00A31AB0" w:rsidRPr="00690F22" w:rsidRDefault="00A31AB0" w:rsidP="00FD2767">
      <w:pPr>
        <w:spacing w:line="240" w:lineRule="auto"/>
        <w:rPr>
          <w:rFonts w:ascii="Times New Roman" w:hAnsi="Times New Roman" w:cs="Times New Roman"/>
          <w:sz w:val="24"/>
          <w:szCs w:val="24"/>
          <w:lang w:val="en-US"/>
        </w:rPr>
      </w:pPr>
    </w:p>
    <w:p w14:paraId="0C258DD5" w14:textId="77777777" w:rsidR="00E220D5" w:rsidRPr="00690F22" w:rsidRDefault="00E220D5" w:rsidP="00FD2767">
      <w:pPr>
        <w:spacing w:line="240" w:lineRule="auto"/>
        <w:rPr>
          <w:rFonts w:ascii="Times New Roman" w:hAnsi="Times New Roman" w:cs="Times New Roman"/>
          <w:sz w:val="24"/>
          <w:szCs w:val="24"/>
          <w:lang w:val="en-US"/>
        </w:rPr>
      </w:pPr>
    </w:p>
    <w:p w14:paraId="6FE022C9" w14:textId="6A1A4067" w:rsidR="00E220D5" w:rsidRPr="00690F22" w:rsidRDefault="00E220D5" w:rsidP="00FD2767">
      <w:pPr>
        <w:spacing w:line="240" w:lineRule="auto"/>
        <w:rPr>
          <w:rFonts w:ascii="Times New Roman" w:hAnsi="Times New Roman" w:cs="Times New Roman"/>
          <w:sz w:val="24"/>
          <w:szCs w:val="24"/>
          <w:lang w:val="en-US"/>
        </w:rPr>
      </w:pPr>
      <w:r w:rsidRPr="00690F22">
        <w:rPr>
          <w:rFonts w:ascii="Times New Roman" w:hAnsi="Times New Roman" w:cs="Times New Roman"/>
          <w:sz w:val="24"/>
          <w:szCs w:val="24"/>
          <w:lang w:val="en-US"/>
        </w:rPr>
        <w:t xml:space="preserve"> </w:t>
      </w:r>
    </w:p>
    <w:p w14:paraId="6DD42D50" w14:textId="77777777" w:rsidR="00E220D5" w:rsidRPr="000A586D" w:rsidRDefault="00E220D5" w:rsidP="00FD2767">
      <w:pPr>
        <w:spacing w:line="240" w:lineRule="auto"/>
        <w:rPr>
          <w:rFonts w:ascii="Times New Roman" w:hAnsi="Times New Roman" w:cs="Times New Roman"/>
          <w:sz w:val="24"/>
          <w:szCs w:val="24"/>
          <w:lang w:val="en-US"/>
        </w:rPr>
      </w:pPr>
    </w:p>
    <w:sectPr w:rsidR="00E220D5" w:rsidRPr="000A586D" w:rsidSect="00D23835">
      <w:footerReference w:type="default" r:id="rId20"/>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21456D8" w16cex:dateUtc="2020-10-15T11:58:34.023Z"/>
  <w16cex:commentExtensible w16cex:durableId="74179701" w16cex:dateUtc="2020-10-16T09:56:39.137Z"/>
</w16cex:commentsExtensible>
</file>

<file path=word/commentsIds.xml><?xml version="1.0" encoding="utf-8"?>
<w16cid:commentsIds xmlns:mc="http://schemas.openxmlformats.org/markup-compatibility/2006" xmlns:w16cid="http://schemas.microsoft.com/office/word/2016/wordml/cid" mc:Ignorable="w16cid">
  <w16cid:commentId w16cid:paraId="77328FB3" w16cid:durableId="5C14AB15"/>
  <w16cid:commentId w16cid:paraId="45B1A99A" w16cid:durableId="5E49D026"/>
  <w16cid:commentId w16cid:paraId="1DCD88CF" w16cid:durableId="521456D8"/>
  <w16cid:commentId w16cid:paraId="39ED155A" w16cid:durableId="74179701"/>
  <w16cid:commentId w16cid:paraId="07718D7E" w16cid:durableId="70CD09DD"/>
  <w16cid:commentId w16cid:paraId="34CA6BB3" w16cid:durableId="35DC64E2"/>
  <w16cid:commentId w16cid:paraId="5219D1BB" w16cid:durableId="056F6AEB"/>
  <w16cid:commentId w16cid:paraId="25CDCC9E" w16cid:durableId="10E9A070"/>
  <w16cid:commentId w16cid:paraId="7BB8108B" w16cid:durableId="200F36F1"/>
  <w16cid:commentId w16cid:paraId="11A57DEB" w16cid:durableId="1F5CC2F6"/>
  <w16cid:commentId w16cid:paraId="0B99F937" w16cid:durableId="0C853686"/>
  <w16cid:commentId w16cid:paraId="404BADC0" w16cid:durableId="1F10D1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F08C1" w14:textId="77777777" w:rsidR="000E5829" w:rsidRDefault="000E5829" w:rsidP="00B6583E">
      <w:pPr>
        <w:spacing w:after="0" w:line="240" w:lineRule="auto"/>
      </w:pPr>
      <w:r>
        <w:separator/>
      </w:r>
    </w:p>
  </w:endnote>
  <w:endnote w:type="continuationSeparator" w:id="0">
    <w:p w14:paraId="3E22596E" w14:textId="77777777" w:rsidR="000E5829" w:rsidRDefault="000E5829" w:rsidP="00B6583E">
      <w:pPr>
        <w:spacing w:after="0" w:line="240" w:lineRule="auto"/>
      </w:pPr>
      <w:r>
        <w:continuationSeparator/>
      </w:r>
    </w:p>
  </w:endnote>
  <w:endnote w:type="continuationNotice" w:id="1">
    <w:p w14:paraId="5A38567D" w14:textId="77777777" w:rsidR="000E5829" w:rsidRDefault="000E58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64232"/>
      <w:docPartObj>
        <w:docPartGallery w:val="Page Numbers (Bottom of Page)"/>
        <w:docPartUnique/>
      </w:docPartObj>
    </w:sdtPr>
    <w:sdtEndPr/>
    <w:sdtContent>
      <w:p w14:paraId="64DF6562" w14:textId="1B2E736D" w:rsidR="00345B21" w:rsidRDefault="00345B21">
        <w:pPr>
          <w:pStyle w:val="Footer"/>
          <w:jc w:val="center"/>
        </w:pPr>
        <w:r>
          <w:fldChar w:fldCharType="begin"/>
        </w:r>
        <w:r>
          <w:instrText>PAGE   \* MERGEFORMAT</w:instrText>
        </w:r>
        <w:r>
          <w:fldChar w:fldCharType="separate"/>
        </w:r>
        <w:r w:rsidR="00906791">
          <w:rPr>
            <w:noProof/>
          </w:rPr>
          <w:t>1</w:t>
        </w:r>
        <w:r>
          <w:fldChar w:fldCharType="end"/>
        </w:r>
      </w:p>
    </w:sdtContent>
  </w:sdt>
  <w:p w14:paraId="0BAD418E" w14:textId="77777777" w:rsidR="00345B21" w:rsidRDefault="00345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611FA" w14:textId="77777777" w:rsidR="000E5829" w:rsidRDefault="000E5829" w:rsidP="00B6583E">
      <w:pPr>
        <w:spacing w:after="0" w:line="240" w:lineRule="auto"/>
      </w:pPr>
      <w:r>
        <w:separator/>
      </w:r>
    </w:p>
  </w:footnote>
  <w:footnote w:type="continuationSeparator" w:id="0">
    <w:p w14:paraId="55087010" w14:textId="77777777" w:rsidR="000E5829" w:rsidRDefault="000E5829" w:rsidP="00B6583E">
      <w:pPr>
        <w:spacing w:after="0" w:line="240" w:lineRule="auto"/>
      </w:pPr>
      <w:r>
        <w:continuationSeparator/>
      </w:r>
    </w:p>
  </w:footnote>
  <w:footnote w:type="continuationNotice" w:id="1">
    <w:p w14:paraId="41BB66F1" w14:textId="77777777" w:rsidR="000E5829" w:rsidRDefault="000E58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751B"/>
    <w:multiLevelType w:val="hybridMultilevel"/>
    <w:tmpl w:val="5BB6C8E2"/>
    <w:lvl w:ilvl="0" w:tplc="FFFFFFFF">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2F5A98"/>
    <w:multiLevelType w:val="hybridMultilevel"/>
    <w:tmpl w:val="825810CA"/>
    <w:lvl w:ilvl="0" w:tplc="1A4E984E">
      <w:start w:val="1"/>
      <w:numFmt w:val="decimal"/>
      <w:lvlText w:val="%1."/>
      <w:lvlJc w:val="left"/>
      <w:pPr>
        <w:tabs>
          <w:tab w:val="num" w:pos="720"/>
        </w:tabs>
        <w:ind w:left="720" w:hanging="360"/>
      </w:pPr>
    </w:lvl>
    <w:lvl w:ilvl="1" w:tplc="7248AAB2">
      <w:start w:val="1"/>
      <w:numFmt w:val="bullet"/>
      <w:lvlText w:val="o"/>
      <w:lvlJc w:val="left"/>
      <w:pPr>
        <w:tabs>
          <w:tab w:val="num" w:pos="1440"/>
        </w:tabs>
        <w:ind w:left="1440" w:hanging="360"/>
      </w:pPr>
      <w:rPr>
        <w:rFonts w:ascii="Courier New" w:hAnsi="Courier New" w:hint="default"/>
        <w:sz w:val="20"/>
      </w:rPr>
    </w:lvl>
    <w:lvl w:ilvl="2" w:tplc="F3E42A3A" w:tentative="1">
      <w:start w:val="1"/>
      <w:numFmt w:val="decimal"/>
      <w:lvlText w:val="%3."/>
      <w:lvlJc w:val="left"/>
      <w:pPr>
        <w:tabs>
          <w:tab w:val="num" w:pos="2160"/>
        </w:tabs>
        <w:ind w:left="2160" w:hanging="360"/>
      </w:pPr>
    </w:lvl>
    <w:lvl w:ilvl="3" w:tplc="66A2C11A" w:tentative="1">
      <w:start w:val="1"/>
      <w:numFmt w:val="decimal"/>
      <w:lvlText w:val="%4."/>
      <w:lvlJc w:val="left"/>
      <w:pPr>
        <w:tabs>
          <w:tab w:val="num" w:pos="2880"/>
        </w:tabs>
        <w:ind w:left="2880" w:hanging="360"/>
      </w:pPr>
    </w:lvl>
    <w:lvl w:ilvl="4" w:tplc="AAD086EA" w:tentative="1">
      <w:start w:val="1"/>
      <w:numFmt w:val="decimal"/>
      <w:lvlText w:val="%5."/>
      <w:lvlJc w:val="left"/>
      <w:pPr>
        <w:tabs>
          <w:tab w:val="num" w:pos="3600"/>
        </w:tabs>
        <w:ind w:left="3600" w:hanging="360"/>
      </w:pPr>
    </w:lvl>
    <w:lvl w:ilvl="5" w:tplc="52E8DDF2" w:tentative="1">
      <w:start w:val="1"/>
      <w:numFmt w:val="decimal"/>
      <w:lvlText w:val="%6."/>
      <w:lvlJc w:val="left"/>
      <w:pPr>
        <w:tabs>
          <w:tab w:val="num" w:pos="4320"/>
        </w:tabs>
        <w:ind w:left="4320" w:hanging="360"/>
      </w:pPr>
    </w:lvl>
    <w:lvl w:ilvl="6" w:tplc="4858CA0C" w:tentative="1">
      <w:start w:val="1"/>
      <w:numFmt w:val="decimal"/>
      <w:lvlText w:val="%7."/>
      <w:lvlJc w:val="left"/>
      <w:pPr>
        <w:tabs>
          <w:tab w:val="num" w:pos="5040"/>
        </w:tabs>
        <w:ind w:left="5040" w:hanging="360"/>
      </w:pPr>
    </w:lvl>
    <w:lvl w:ilvl="7" w:tplc="BED0D052" w:tentative="1">
      <w:start w:val="1"/>
      <w:numFmt w:val="decimal"/>
      <w:lvlText w:val="%8."/>
      <w:lvlJc w:val="left"/>
      <w:pPr>
        <w:tabs>
          <w:tab w:val="num" w:pos="5760"/>
        </w:tabs>
        <w:ind w:left="5760" w:hanging="360"/>
      </w:pPr>
    </w:lvl>
    <w:lvl w:ilvl="8" w:tplc="5C6E412E" w:tentative="1">
      <w:start w:val="1"/>
      <w:numFmt w:val="decimal"/>
      <w:lvlText w:val="%9."/>
      <w:lvlJc w:val="left"/>
      <w:pPr>
        <w:tabs>
          <w:tab w:val="num" w:pos="6480"/>
        </w:tabs>
        <w:ind w:left="6480" w:hanging="360"/>
      </w:pPr>
    </w:lvl>
  </w:abstractNum>
  <w:abstractNum w:abstractNumId="2" w15:restartNumberingAfterBreak="0">
    <w:nsid w:val="0F311032"/>
    <w:multiLevelType w:val="hybridMultilevel"/>
    <w:tmpl w:val="64463544"/>
    <w:lvl w:ilvl="0" w:tplc="6932115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C169B"/>
    <w:multiLevelType w:val="hybridMultilevel"/>
    <w:tmpl w:val="E1F62E12"/>
    <w:lvl w:ilvl="0" w:tplc="FFFFFFFF">
      <w:start w:val="1"/>
      <w:numFmt w:val="bullet"/>
      <w:lvlText w:val=""/>
      <w:lvlJc w:val="left"/>
      <w:pPr>
        <w:ind w:left="720" w:hanging="360"/>
      </w:pPr>
      <w:rPr>
        <w:rFonts w:ascii="Symbol" w:hAnsi="Symbol" w:hint="default"/>
      </w:rPr>
    </w:lvl>
    <w:lvl w:ilvl="1" w:tplc="D6D06348">
      <w:start w:val="1"/>
      <w:numFmt w:val="bullet"/>
      <w:lvlText w:val="o"/>
      <w:lvlJc w:val="left"/>
      <w:pPr>
        <w:ind w:left="1440" w:hanging="360"/>
      </w:pPr>
      <w:rPr>
        <w:rFonts w:ascii="Courier New" w:hAnsi="Courier New" w:hint="default"/>
      </w:rPr>
    </w:lvl>
    <w:lvl w:ilvl="2" w:tplc="3E1E8060">
      <w:start w:val="1"/>
      <w:numFmt w:val="bullet"/>
      <w:lvlText w:val=""/>
      <w:lvlJc w:val="left"/>
      <w:pPr>
        <w:ind w:left="2160" w:hanging="360"/>
      </w:pPr>
      <w:rPr>
        <w:rFonts w:ascii="Wingdings" w:hAnsi="Wingdings" w:hint="default"/>
      </w:rPr>
    </w:lvl>
    <w:lvl w:ilvl="3" w:tplc="54687B08">
      <w:start w:val="1"/>
      <w:numFmt w:val="bullet"/>
      <w:lvlText w:val=""/>
      <w:lvlJc w:val="left"/>
      <w:pPr>
        <w:ind w:left="2880" w:hanging="360"/>
      </w:pPr>
      <w:rPr>
        <w:rFonts w:ascii="Symbol" w:hAnsi="Symbol" w:hint="default"/>
      </w:rPr>
    </w:lvl>
    <w:lvl w:ilvl="4" w:tplc="7794D1F0">
      <w:start w:val="1"/>
      <w:numFmt w:val="bullet"/>
      <w:lvlText w:val="o"/>
      <w:lvlJc w:val="left"/>
      <w:pPr>
        <w:ind w:left="3600" w:hanging="360"/>
      </w:pPr>
      <w:rPr>
        <w:rFonts w:ascii="Courier New" w:hAnsi="Courier New" w:hint="default"/>
      </w:rPr>
    </w:lvl>
    <w:lvl w:ilvl="5" w:tplc="82DE059A">
      <w:start w:val="1"/>
      <w:numFmt w:val="bullet"/>
      <w:lvlText w:val=""/>
      <w:lvlJc w:val="left"/>
      <w:pPr>
        <w:ind w:left="4320" w:hanging="360"/>
      </w:pPr>
      <w:rPr>
        <w:rFonts w:ascii="Wingdings" w:hAnsi="Wingdings" w:hint="default"/>
      </w:rPr>
    </w:lvl>
    <w:lvl w:ilvl="6" w:tplc="377C1498">
      <w:start w:val="1"/>
      <w:numFmt w:val="bullet"/>
      <w:lvlText w:val=""/>
      <w:lvlJc w:val="left"/>
      <w:pPr>
        <w:ind w:left="5040" w:hanging="360"/>
      </w:pPr>
      <w:rPr>
        <w:rFonts w:ascii="Symbol" w:hAnsi="Symbol" w:hint="default"/>
      </w:rPr>
    </w:lvl>
    <w:lvl w:ilvl="7" w:tplc="78F4A080">
      <w:start w:val="1"/>
      <w:numFmt w:val="bullet"/>
      <w:lvlText w:val="o"/>
      <w:lvlJc w:val="left"/>
      <w:pPr>
        <w:ind w:left="5760" w:hanging="360"/>
      </w:pPr>
      <w:rPr>
        <w:rFonts w:ascii="Courier New" w:hAnsi="Courier New" w:hint="default"/>
      </w:rPr>
    </w:lvl>
    <w:lvl w:ilvl="8" w:tplc="E0560702">
      <w:start w:val="1"/>
      <w:numFmt w:val="bullet"/>
      <w:lvlText w:val=""/>
      <w:lvlJc w:val="left"/>
      <w:pPr>
        <w:ind w:left="6480" w:hanging="360"/>
      </w:pPr>
      <w:rPr>
        <w:rFonts w:ascii="Wingdings" w:hAnsi="Wingdings" w:hint="default"/>
      </w:rPr>
    </w:lvl>
  </w:abstractNum>
  <w:abstractNum w:abstractNumId="4" w15:restartNumberingAfterBreak="0">
    <w:nsid w:val="30E62E61"/>
    <w:multiLevelType w:val="hybridMultilevel"/>
    <w:tmpl w:val="E986662C"/>
    <w:lvl w:ilvl="0" w:tplc="333CCCAC">
      <w:start w:val="1"/>
      <w:numFmt w:val="decimal"/>
      <w:lvlText w:val="%1."/>
      <w:lvlJc w:val="left"/>
      <w:pPr>
        <w:tabs>
          <w:tab w:val="num" w:pos="720"/>
        </w:tabs>
        <w:ind w:left="720" w:hanging="360"/>
      </w:pPr>
    </w:lvl>
    <w:lvl w:ilvl="1" w:tplc="9850A2CC" w:tentative="1">
      <w:start w:val="1"/>
      <w:numFmt w:val="decimal"/>
      <w:lvlText w:val="%2."/>
      <w:lvlJc w:val="left"/>
      <w:pPr>
        <w:tabs>
          <w:tab w:val="num" w:pos="1440"/>
        </w:tabs>
        <w:ind w:left="1440" w:hanging="360"/>
      </w:pPr>
    </w:lvl>
    <w:lvl w:ilvl="2" w:tplc="E0A4B184" w:tentative="1">
      <w:start w:val="1"/>
      <w:numFmt w:val="decimal"/>
      <w:lvlText w:val="%3."/>
      <w:lvlJc w:val="left"/>
      <w:pPr>
        <w:tabs>
          <w:tab w:val="num" w:pos="2160"/>
        </w:tabs>
        <w:ind w:left="2160" w:hanging="360"/>
      </w:pPr>
    </w:lvl>
    <w:lvl w:ilvl="3" w:tplc="C7FC9500" w:tentative="1">
      <w:start w:val="1"/>
      <w:numFmt w:val="decimal"/>
      <w:lvlText w:val="%4."/>
      <w:lvlJc w:val="left"/>
      <w:pPr>
        <w:tabs>
          <w:tab w:val="num" w:pos="2880"/>
        </w:tabs>
        <w:ind w:left="2880" w:hanging="360"/>
      </w:pPr>
    </w:lvl>
    <w:lvl w:ilvl="4" w:tplc="C396CF5C" w:tentative="1">
      <w:start w:val="1"/>
      <w:numFmt w:val="decimal"/>
      <w:lvlText w:val="%5."/>
      <w:lvlJc w:val="left"/>
      <w:pPr>
        <w:tabs>
          <w:tab w:val="num" w:pos="3600"/>
        </w:tabs>
        <w:ind w:left="3600" w:hanging="360"/>
      </w:pPr>
    </w:lvl>
    <w:lvl w:ilvl="5" w:tplc="AB881824" w:tentative="1">
      <w:start w:val="1"/>
      <w:numFmt w:val="decimal"/>
      <w:lvlText w:val="%6."/>
      <w:lvlJc w:val="left"/>
      <w:pPr>
        <w:tabs>
          <w:tab w:val="num" w:pos="4320"/>
        </w:tabs>
        <w:ind w:left="4320" w:hanging="360"/>
      </w:pPr>
    </w:lvl>
    <w:lvl w:ilvl="6" w:tplc="9DFA1904" w:tentative="1">
      <w:start w:val="1"/>
      <w:numFmt w:val="decimal"/>
      <w:lvlText w:val="%7."/>
      <w:lvlJc w:val="left"/>
      <w:pPr>
        <w:tabs>
          <w:tab w:val="num" w:pos="5040"/>
        </w:tabs>
        <w:ind w:left="5040" w:hanging="360"/>
      </w:pPr>
    </w:lvl>
    <w:lvl w:ilvl="7" w:tplc="2DC89FFE" w:tentative="1">
      <w:start w:val="1"/>
      <w:numFmt w:val="decimal"/>
      <w:lvlText w:val="%8."/>
      <w:lvlJc w:val="left"/>
      <w:pPr>
        <w:tabs>
          <w:tab w:val="num" w:pos="5760"/>
        </w:tabs>
        <w:ind w:left="5760" w:hanging="360"/>
      </w:pPr>
    </w:lvl>
    <w:lvl w:ilvl="8" w:tplc="6E24D8CC" w:tentative="1">
      <w:start w:val="1"/>
      <w:numFmt w:val="decimal"/>
      <w:lvlText w:val="%9."/>
      <w:lvlJc w:val="left"/>
      <w:pPr>
        <w:tabs>
          <w:tab w:val="num" w:pos="6480"/>
        </w:tabs>
        <w:ind w:left="6480" w:hanging="360"/>
      </w:pPr>
    </w:lvl>
  </w:abstractNum>
  <w:abstractNum w:abstractNumId="5" w15:restartNumberingAfterBreak="0">
    <w:nsid w:val="31F40BC5"/>
    <w:multiLevelType w:val="hybridMultilevel"/>
    <w:tmpl w:val="62A8314A"/>
    <w:lvl w:ilvl="0" w:tplc="426692C6">
      <w:start w:val="1"/>
      <w:numFmt w:val="bullet"/>
      <w:lvlText w:val=""/>
      <w:lvlJc w:val="left"/>
      <w:pPr>
        <w:ind w:left="720" w:hanging="360"/>
      </w:pPr>
      <w:rPr>
        <w:rFonts w:ascii="Symbol" w:hAnsi="Symbol" w:hint="default"/>
      </w:rPr>
    </w:lvl>
    <w:lvl w:ilvl="1" w:tplc="35E4CB2C">
      <w:start w:val="1"/>
      <w:numFmt w:val="bullet"/>
      <w:lvlText w:val="o"/>
      <w:lvlJc w:val="left"/>
      <w:pPr>
        <w:ind w:left="1440" w:hanging="360"/>
      </w:pPr>
      <w:rPr>
        <w:rFonts w:ascii="Courier New" w:hAnsi="Courier New" w:hint="default"/>
      </w:rPr>
    </w:lvl>
    <w:lvl w:ilvl="2" w:tplc="F6968834">
      <w:start w:val="1"/>
      <w:numFmt w:val="bullet"/>
      <w:lvlText w:val=""/>
      <w:lvlJc w:val="left"/>
      <w:pPr>
        <w:ind w:left="2160" w:hanging="360"/>
      </w:pPr>
      <w:rPr>
        <w:rFonts w:ascii="Wingdings" w:hAnsi="Wingdings" w:hint="default"/>
      </w:rPr>
    </w:lvl>
    <w:lvl w:ilvl="3" w:tplc="B87E6B26">
      <w:start w:val="1"/>
      <w:numFmt w:val="bullet"/>
      <w:lvlText w:val=""/>
      <w:lvlJc w:val="left"/>
      <w:pPr>
        <w:ind w:left="2880" w:hanging="360"/>
      </w:pPr>
      <w:rPr>
        <w:rFonts w:ascii="Symbol" w:hAnsi="Symbol" w:hint="default"/>
      </w:rPr>
    </w:lvl>
    <w:lvl w:ilvl="4" w:tplc="F5CE7234">
      <w:start w:val="1"/>
      <w:numFmt w:val="bullet"/>
      <w:lvlText w:val="o"/>
      <w:lvlJc w:val="left"/>
      <w:pPr>
        <w:ind w:left="3600" w:hanging="360"/>
      </w:pPr>
      <w:rPr>
        <w:rFonts w:ascii="Courier New" w:hAnsi="Courier New" w:hint="default"/>
      </w:rPr>
    </w:lvl>
    <w:lvl w:ilvl="5" w:tplc="9BE2CD52">
      <w:start w:val="1"/>
      <w:numFmt w:val="bullet"/>
      <w:lvlText w:val=""/>
      <w:lvlJc w:val="left"/>
      <w:pPr>
        <w:ind w:left="4320" w:hanging="360"/>
      </w:pPr>
      <w:rPr>
        <w:rFonts w:ascii="Wingdings" w:hAnsi="Wingdings" w:hint="default"/>
      </w:rPr>
    </w:lvl>
    <w:lvl w:ilvl="6" w:tplc="418AA09E">
      <w:start w:val="1"/>
      <w:numFmt w:val="bullet"/>
      <w:lvlText w:val=""/>
      <w:lvlJc w:val="left"/>
      <w:pPr>
        <w:ind w:left="5040" w:hanging="360"/>
      </w:pPr>
      <w:rPr>
        <w:rFonts w:ascii="Symbol" w:hAnsi="Symbol" w:hint="default"/>
      </w:rPr>
    </w:lvl>
    <w:lvl w:ilvl="7" w:tplc="804428A0">
      <w:start w:val="1"/>
      <w:numFmt w:val="bullet"/>
      <w:lvlText w:val="o"/>
      <w:lvlJc w:val="left"/>
      <w:pPr>
        <w:ind w:left="5760" w:hanging="360"/>
      </w:pPr>
      <w:rPr>
        <w:rFonts w:ascii="Courier New" w:hAnsi="Courier New" w:hint="default"/>
      </w:rPr>
    </w:lvl>
    <w:lvl w:ilvl="8" w:tplc="DD941746">
      <w:start w:val="1"/>
      <w:numFmt w:val="bullet"/>
      <w:lvlText w:val=""/>
      <w:lvlJc w:val="left"/>
      <w:pPr>
        <w:ind w:left="6480" w:hanging="360"/>
      </w:pPr>
      <w:rPr>
        <w:rFonts w:ascii="Wingdings" w:hAnsi="Wingdings" w:hint="default"/>
      </w:rPr>
    </w:lvl>
  </w:abstractNum>
  <w:abstractNum w:abstractNumId="6" w15:restartNumberingAfterBreak="0">
    <w:nsid w:val="46415E1A"/>
    <w:multiLevelType w:val="hybridMultilevel"/>
    <w:tmpl w:val="99B6576C"/>
    <w:lvl w:ilvl="0" w:tplc="5AD87574">
      <w:start w:val="1"/>
      <w:numFmt w:val="bullet"/>
      <w:lvlText w:val=""/>
      <w:lvlJc w:val="left"/>
      <w:pPr>
        <w:tabs>
          <w:tab w:val="num" w:pos="720"/>
        </w:tabs>
        <w:ind w:left="720" w:hanging="360"/>
      </w:pPr>
      <w:rPr>
        <w:rFonts w:ascii="Symbol" w:hAnsi="Symbol" w:hint="default"/>
        <w:sz w:val="20"/>
      </w:rPr>
    </w:lvl>
    <w:lvl w:ilvl="1" w:tplc="6F2E9C5A" w:tentative="1">
      <w:start w:val="1"/>
      <w:numFmt w:val="bullet"/>
      <w:lvlText w:val="o"/>
      <w:lvlJc w:val="left"/>
      <w:pPr>
        <w:tabs>
          <w:tab w:val="num" w:pos="1440"/>
        </w:tabs>
        <w:ind w:left="1440" w:hanging="360"/>
      </w:pPr>
      <w:rPr>
        <w:rFonts w:ascii="Courier New" w:hAnsi="Courier New" w:hint="default"/>
        <w:sz w:val="20"/>
      </w:rPr>
    </w:lvl>
    <w:lvl w:ilvl="2" w:tplc="C7B270D0" w:tentative="1">
      <w:start w:val="1"/>
      <w:numFmt w:val="bullet"/>
      <w:lvlText w:val=""/>
      <w:lvlJc w:val="left"/>
      <w:pPr>
        <w:tabs>
          <w:tab w:val="num" w:pos="2160"/>
        </w:tabs>
        <w:ind w:left="2160" w:hanging="360"/>
      </w:pPr>
      <w:rPr>
        <w:rFonts w:ascii="Wingdings" w:hAnsi="Wingdings" w:hint="default"/>
        <w:sz w:val="20"/>
      </w:rPr>
    </w:lvl>
    <w:lvl w:ilvl="3" w:tplc="44B6846C" w:tentative="1">
      <w:start w:val="1"/>
      <w:numFmt w:val="bullet"/>
      <w:lvlText w:val=""/>
      <w:lvlJc w:val="left"/>
      <w:pPr>
        <w:tabs>
          <w:tab w:val="num" w:pos="2880"/>
        </w:tabs>
        <w:ind w:left="2880" w:hanging="360"/>
      </w:pPr>
      <w:rPr>
        <w:rFonts w:ascii="Wingdings" w:hAnsi="Wingdings" w:hint="default"/>
        <w:sz w:val="20"/>
      </w:rPr>
    </w:lvl>
    <w:lvl w:ilvl="4" w:tplc="BE3A5BB2" w:tentative="1">
      <w:start w:val="1"/>
      <w:numFmt w:val="bullet"/>
      <w:lvlText w:val=""/>
      <w:lvlJc w:val="left"/>
      <w:pPr>
        <w:tabs>
          <w:tab w:val="num" w:pos="3600"/>
        </w:tabs>
        <w:ind w:left="3600" w:hanging="360"/>
      </w:pPr>
      <w:rPr>
        <w:rFonts w:ascii="Wingdings" w:hAnsi="Wingdings" w:hint="default"/>
        <w:sz w:val="20"/>
      </w:rPr>
    </w:lvl>
    <w:lvl w:ilvl="5" w:tplc="2190EE4A" w:tentative="1">
      <w:start w:val="1"/>
      <w:numFmt w:val="bullet"/>
      <w:lvlText w:val=""/>
      <w:lvlJc w:val="left"/>
      <w:pPr>
        <w:tabs>
          <w:tab w:val="num" w:pos="4320"/>
        </w:tabs>
        <w:ind w:left="4320" w:hanging="360"/>
      </w:pPr>
      <w:rPr>
        <w:rFonts w:ascii="Wingdings" w:hAnsi="Wingdings" w:hint="default"/>
        <w:sz w:val="20"/>
      </w:rPr>
    </w:lvl>
    <w:lvl w:ilvl="6" w:tplc="50D21DDC" w:tentative="1">
      <w:start w:val="1"/>
      <w:numFmt w:val="bullet"/>
      <w:lvlText w:val=""/>
      <w:lvlJc w:val="left"/>
      <w:pPr>
        <w:tabs>
          <w:tab w:val="num" w:pos="5040"/>
        </w:tabs>
        <w:ind w:left="5040" w:hanging="360"/>
      </w:pPr>
      <w:rPr>
        <w:rFonts w:ascii="Wingdings" w:hAnsi="Wingdings" w:hint="default"/>
        <w:sz w:val="20"/>
      </w:rPr>
    </w:lvl>
    <w:lvl w:ilvl="7" w:tplc="DEF4BD6E" w:tentative="1">
      <w:start w:val="1"/>
      <w:numFmt w:val="bullet"/>
      <w:lvlText w:val=""/>
      <w:lvlJc w:val="left"/>
      <w:pPr>
        <w:tabs>
          <w:tab w:val="num" w:pos="5760"/>
        </w:tabs>
        <w:ind w:left="5760" w:hanging="360"/>
      </w:pPr>
      <w:rPr>
        <w:rFonts w:ascii="Wingdings" w:hAnsi="Wingdings" w:hint="default"/>
        <w:sz w:val="20"/>
      </w:rPr>
    </w:lvl>
    <w:lvl w:ilvl="8" w:tplc="9D16C85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854EE6"/>
    <w:multiLevelType w:val="hybridMultilevel"/>
    <w:tmpl w:val="0DBAD5E6"/>
    <w:lvl w:ilvl="0" w:tplc="8B98C9A0">
      <w:start w:val="1"/>
      <w:numFmt w:val="decimal"/>
      <w:lvlText w:val="%1."/>
      <w:lvlJc w:val="left"/>
      <w:pPr>
        <w:tabs>
          <w:tab w:val="num" w:pos="720"/>
        </w:tabs>
        <w:ind w:left="720" w:hanging="360"/>
      </w:pPr>
    </w:lvl>
    <w:lvl w:ilvl="1" w:tplc="9A2AE5EE" w:tentative="1">
      <w:start w:val="1"/>
      <w:numFmt w:val="decimal"/>
      <w:lvlText w:val="%2."/>
      <w:lvlJc w:val="left"/>
      <w:pPr>
        <w:tabs>
          <w:tab w:val="num" w:pos="1440"/>
        </w:tabs>
        <w:ind w:left="1440" w:hanging="360"/>
      </w:pPr>
    </w:lvl>
    <w:lvl w:ilvl="2" w:tplc="6BC8331E" w:tentative="1">
      <w:start w:val="1"/>
      <w:numFmt w:val="decimal"/>
      <w:lvlText w:val="%3."/>
      <w:lvlJc w:val="left"/>
      <w:pPr>
        <w:tabs>
          <w:tab w:val="num" w:pos="2160"/>
        </w:tabs>
        <w:ind w:left="2160" w:hanging="360"/>
      </w:pPr>
    </w:lvl>
    <w:lvl w:ilvl="3" w:tplc="73E80616" w:tentative="1">
      <w:start w:val="1"/>
      <w:numFmt w:val="decimal"/>
      <w:lvlText w:val="%4."/>
      <w:lvlJc w:val="left"/>
      <w:pPr>
        <w:tabs>
          <w:tab w:val="num" w:pos="2880"/>
        </w:tabs>
        <w:ind w:left="2880" w:hanging="360"/>
      </w:pPr>
    </w:lvl>
    <w:lvl w:ilvl="4" w:tplc="E7506868" w:tentative="1">
      <w:start w:val="1"/>
      <w:numFmt w:val="decimal"/>
      <w:lvlText w:val="%5."/>
      <w:lvlJc w:val="left"/>
      <w:pPr>
        <w:tabs>
          <w:tab w:val="num" w:pos="3600"/>
        </w:tabs>
        <w:ind w:left="3600" w:hanging="360"/>
      </w:pPr>
    </w:lvl>
    <w:lvl w:ilvl="5" w:tplc="F274DDAA" w:tentative="1">
      <w:start w:val="1"/>
      <w:numFmt w:val="decimal"/>
      <w:lvlText w:val="%6."/>
      <w:lvlJc w:val="left"/>
      <w:pPr>
        <w:tabs>
          <w:tab w:val="num" w:pos="4320"/>
        </w:tabs>
        <w:ind w:left="4320" w:hanging="360"/>
      </w:pPr>
    </w:lvl>
    <w:lvl w:ilvl="6" w:tplc="62F27446" w:tentative="1">
      <w:start w:val="1"/>
      <w:numFmt w:val="decimal"/>
      <w:lvlText w:val="%7."/>
      <w:lvlJc w:val="left"/>
      <w:pPr>
        <w:tabs>
          <w:tab w:val="num" w:pos="5040"/>
        </w:tabs>
        <w:ind w:left="5040" w:hanging="360"/>
      </w:pPr>
    </w:lvl>
    <w:lvl w:ilvl="7" w:tplc="09F67E10" w:tentative="1">
      <w:start w:val="1"/>
      <w:numFmt w:val="decimal"/>
      <w:lvlText w:val="%8."/>
      <w:lvlJc w:val="left"/>
      <w:pPr>
        <w:tabs>
          <w:tab w:val="num" w:pos="5760"/>
        </w:tabs>
        <w:ind w:left="5760" w:hanging="360"/>
      </w:pPr>
    </w:lvl>
    <w:lvl w:ilvl="8" w:tplc="B5B68908" w:tentative="1">
      <w:start w:val="1"/>
      <w:numFmt w:val="decimal"/>
      <w:lvlText w:val="%9."/>
      <w:lvlJc w:val="left"/>
      <w:pPr>
        <w:tabs>
          <w:tab w:val="num" w:pos="6480"/>
        </w:tabs>
        <w:ind w:left="6480" w:hanging="360"/>
      </w:pPr>
    </w:lvl>
  </w:abstractNum>
  <w:abstractNum w:abstractNumId="8" w15:restartNumberingAfterBreak="0">
    <w:nsid w:val="50220100"/>
    <w:multiLevelType w:val="hybridMultilevel"/>
    <w:tmpl w:val="E3CEE3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9067A90"/>
    <w:multiLevelType w:val="hybridMultilevel"/>
    <w:tmpl w:val="5A8C1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8E7948"/>
    <w:multiLevelType w:val="hybridMultilevel"/>
    <w:tmpl w:val="25D4C216"/>
    <w:lvl w:ilvl="0" w:tplc="1C0C7CEA">
      <w:start w:val="1"/>
      <w:numFmt w:val="decimal"/>
      <w:lvlText w:val="%1."/>
      <w:lvlJc w:val="left"/>
      <w:pPr>
        <w:tabs>
          <w:tab w:val="num" w:pos="720"/>
        </w:tabs>
        <w:ind w:left="720" w:hanging="360"/>
      </w:pPr>
    </w:lvl>
    <w:lvl w:ilvl="1" w:tplc="99085200" w:tentative="1">
      <w:start w:val="1"/>
      <w:numFmt w:val="decimal"/>
      <w:lvlText w:val="%2."/>
      <w:lvlJc w:val="left"/>
      <w:pPr>
        <w:tabs>
          <w:tab w:val="num" w:pos="1440"/>
        </w:tabs>
        <w:ind w:left="1440" w:hanging="360"/>
      </w:pPr>
    </w:lvl>
    <w:lvl w:ilvl="2" w:tplc="5B6A582C" w:tentative="1">
      <w:start w:val="1"/>
      <w:numFmt w:val="decimal"/>
      <w:lvlText w:val="%3."/>
      <w:lvlJc w:val="left"/>
      <w:pPr>
        <w:tabs>
          <w:tab w:val="num" w:pos="2160"/>
        </w:tabs>
        <w:ind w:left="2160" w:hanging="360"/>
      </w:pPr>
    </w:lvl>
    <w:lvl w:ilvl="3" w:tplc="0FE62D5A" w:tentative="1">
      <w:start w:val="1"/>
      <w:numFmt w:val="decimal"/>
      <w:lvlText w:val="%4."/>
      <w:lvlJc w:val="left"/>
      <w:pPr>
        <w:tabs>
          <w:tab w:val="num" w:pos="2880"/>
        </w:tabs>
        <w:ind w:left="2880" w:hanging="360"/>
      </w:pPr>
    </w:lvl>
    <w:lvl w:ilvl="4" w:tplc="4538C4A8" w:tentative="1">
      <w:start w:val="1"/>
      <w:numFmt w:val="decimal"/>
      <w:lvlText w:val="%5."/>
      <w:lvlJc w:val="left"/>
      <w:pPr>
        <w:tabs>
          <w:tab w:val="num" w:pos="3600"/>
        </w:tabs>
        <w:ind w:left="3600" w:hanging="360"/>
      </w:pPr>
    </w:lvl>
    <w:lvl w:ilvl="5" w:tplc="FF1470D8" w:tentative="1">
      <w:start w:val="1"/>
      <w:numFmt w:val="decimal"/>
      <w:lvlText w:val="%6."/>
      <w:lvlJc w:val="left"/>
      <w:pPr>
        <w:tabs>
          <w:tab w:val="num" w:pos="4320"/>
        </w:tabs>
        <w:ind w:left="4320" w:hanging="360"/>
      </w:pPr>
    </w:lvl>
    <w:lvl w:ilvl="6" w:tplc="8CB0BE00" w:tentative="1">
      <w:start w:val="1"/>
      <w:numFmt w:val="decimal"/>
      <w:lvlText w:val="%7."/>
      <w:lvlJc w:val="left"/>
      <w:pPr>
        <w:tabs>
          <w:tab w:val="num" w:pos="5040"/>
        </w:tabs>
        <w:ind w:left="5040" w:hanging="360"/>
      </w:pPr>
    </w:lvl>
    <w:lvl w:ilvl="7" w:tplc="8824707C" w:tentative="1">
      <w:start w:val="1"/>
      <w:numFmt w:val="decimal"/>
      <w:lvlText w:val="%8."/>
      <w:lvlJc w:val="left"/>
      <w:pPr>
        <w:tabs>
          <w:tab w:val="num" w:pos="5760"/>
        </w:tabs>
        <w:ind w:left="5760" w:hanging="360"/>
      </w:pPr>
    </w:lvl>
    <w:lvl w:ilvl="8" w:tplc="A4B095A8" w:tentative="1">
      <w:start w:val="1"/>
      <w:numFmt w:val="decimal"/>
      <w:lvlText w:val="%9."/>
      <w:lvlJc w:val="left"/>
      <w:pPr>
        <w:tabs>
          <w:tab w:val="num" w:pos="6480"/>
        </w:tabs>
        <w:ind w:left="6480" w:hanging="360"/>
      </w:pPr>
    </w:lvl>
  </w:abstractNum>
  <w:abstractNum w:abstractNumId="11" w15:restartNumberingAfterBreak="0">
    <w:nsid w:val="66E93D5A"/>
    <w:multiLevelType w:val="hybridMultilevel"/>
    <w:tmpl w:val="0240B5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BF7422"/>
    <w:multiLevelType w:val="hybridMultilevel"/>
    <w:tmpl w:val="06FC6BC4"/>
    <w:lvl w:ilvl="0" w:tplc="F32CA80A">
      <w:start w:val="1"/>
      <w:numFmt w:val="decimal"/>
      <w:lvlText w:val="%1."/>
      <w:lvlJc w:val="left"/>
      <w:pPr>
        <w:tabs>
          <w:tab w:val="num" w:pos="720"/>
        </w:tabs>
        <w:ind w:left="720" w:hanging="360"/>
      </w:pPr>
    </w:lvl>
    <w:lvl w:ilvl="1" w:tplc="31F868C2" w:tentative="1">
      <w:start w:val="1"/>
      <w:numFmt w:val="decimal"/>
      <w:lvlText w:val="%2."/>
      <w:lvlJc w:val="left"/>
      <w:pPr>
        <w:tabs>
          <w:tab w:val="num" w:pos="1440"/>
        </w:tabs>
        <w:ind w:left="1440" w:hanging="360"/>
      </w:pPr>
    </w:lvl>
    <w:lvl w:ilvl="2" w:tplc="69ECDE66" w:tentative="1">
      <w:start w:val="1"/>
      <w:numFmt w:val="decimal"/>
      <w:lvlText w:val="%3."/>
      <w:lvlJc w:val="left"/>
      <w:pPr>
        <w:tabs>
          <w:tab w:val="num" w:pos="2160"/>
        </w:tabs>
        <w:ind w:left="2160" w:hanging="360"/>
      </w:pPr>
    </w:lvl>
    <w:lvl w:ilvl="3" w:tplc="87C2C19A" w:tentative="1">
      <w:start w:val="1"/>
      <w:numFmt w:val="decimal"/>
      <w:lvlText w:val="%4."/>
      <w:lvlJc w:val="left"/>
      <w:pPr>
        <w:tabs>
          <w:tab w:val="num" w:pos="2880"/>
        </w:tabs>
        <w:ind w:left="2880" w:hanging="360"/>
      </w:pPr>
    </w:lvl>
    <w:lvl w:ilvl="4" w:tplc="BB8674E2" w:tentative="1">
      <w:start w:val="1"/>
      <w:numFmt w:val="decimal"/>
      <w:lvlText w:val="%5."/>
      <w:lvlJc w:val="left"/>
      <w:pPr>
        <w:tabs>
          <w:tab w:val="num" w:pos="3600"/>
        </w:tabs>
        <w:ind w:left="3600" w:hanging="360"/>
      </w:pPr>
    </w:lvl>
    <w:lvl w:ilvl="5" w:tplc="82B00C16" w:tentative="1">
      <w:start w:val="1"/>
      <w:numFmt w:val="decimal"/>
      <w:lvlText w:val="%6."/>
      <w:lvlJc w:val="left"/>
      <w:pPr>
        <w:tabs>
          <w:tab w:val="num" w:pos="4320"/>
        </w:tabs>
        <w:ind w:left="4320" w:hanging="360"/>
      </w:pPr>
    </w:lvl>
    <w:lvl w:ilvl="6" w:tplc="F116A394" w:tentative="1">
      <w:start w:val="1"/>
      <w:numFmt w:val="decimal"/>
      <w:lvlText w:val="%7."/>
      <w:lvlJc w:val="left"/>
      <w:pPr>
        <w:tabs>
          <w:tab w:val="num" w:pos="5040"/>
        </w:tabs>
        <w:ind w:left="5040" w:hanging="360"/>
      </w:pPr>
    </w:lvl>
    <w:lvl w:ilvl="7" w:tplc="D4A0AAE2" w:tentative="1">
      <w:start w:val="1"/>
      <w:numFmt w:val="decimal"/>
      <w:lvlText w:val="%8."/>
      <w:lvlJc w:val="left"/>
      <w:pPr>
        <w:tabs>
          <w:tab w:val="num" w:pos="5760"/>
        </w:tabs>
        <w:ind w:left="5760" w:hanging="360"/>
      </w:pPr>
    </w:lvl>
    <w:lvl w:ilvl="8" w:tplc="5590F4BE" w:tentative="1">
      <w:start w:val="1"/>
      <w:numFmt w:val="decimal"/>
      <w:lvlText w:val="%9."/>
      <w:lvlJc w:val="left"/>
      <w:pPr>
        <w:tabs>
          <w:tab w:val="num" w:pos="6480"/>
        </w:tabs>
        <w:ind w:left="6480" w:hanging="360"/>
      </w:pPr>
    </w:lvl>
  </w:abstractNum>
  <w:num w:numId="1">
    <w:abstractNumId w:val="5"/>
  </w:num>
  <w:num w:numId="2">
    <w:abstractNumId w:val="3"/>
  </w:num>
  <w:num w:numId="3">
    <w:abstractNumId w:val="8"/>
  </w:num>
  <w:num w:numId="4">
    <w:abstractNumId w:val="12"/>
  </w:num>
  <w:num w:numId="5">
    <w:abstractNumId w:val="10"/>
  </w:num>
  <w:num w:numId="6">
    <w:abstractNumId w:val="4"/>
  </w:num>
  <w:num w:numId="7">
    <w:abstractNumId w:val="1"/>
  </w:num>
  <w:num w:numId="8">
    <w:abstractNumId w:val="7"/>
  </w:num>
  <w:num w:numId="9">
    <w:abstractNumId w:val="6"/>
  </w:num>
  <w:num w:numId="10">
    <w:abstractNumId w:val="0"/>
  </w:num>
  <w:num w:numId="11">
    <w:abstractNumId w:val="9"/>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CQgMLM2MTU1MzY1MzEyUdpeDU4uLM/DyQAkODWgA5RmfhLQAAAA=="/>
  </w:docVars>
  <w:rsids>
    <w:rsidRoot w:val="00CE5C45"/>
    <w:rsid w:val="00002DB9"/>
    <w:rsid w:val="0000655F"/>
    <w:rsid w:val="00017EE0"/>
    <w:rsid w:val="0002341D"/>
    <w:rsid w:val="000247B5"/>
    <w:rsid w:val="000274B8"/>
    <w:rsid w:val="0003467A"/>
    <w:rsid w:val="000356A0"/>
    <w:rsid w:val="000424D3"/>
    <w:rsid w:val="00042E93"/>
    <w:rsid w:val="0005203F"/>
    <w:rsid w:val="000532C9"/>
    <w:rsid w:val="000667B5"/>
    <w:rsid w:val="000746ED"/>
    <w:rsid w:val="00075912"/>
    <w:rsid w:val="0007638B"/>
    <w:rsid w:val="00084A32"/>
    <w:rsid w:val="000850A8"/>
    <w:rsid w:val="00092694"/>
    <w:rsid w:val="000A0F29"/>
    <w:rsid w:val="000A1245"/>
    <w:rsid w:val="000A169C"/>
    <w:rsid w:val="000A1B75"/>
    <w:rsid w:val="000A586D"/>
    <w:rsid w:val="000C2E8A"/>
    <w:rsid w:val="000D025F"/>
    <w:rsid w:val="000D1452"/>
    <w:rsid w:val="000D2911"/>
    <w:rsid w:val="000D2C82"/>
    <w:rsid w:val="000D62C4"/>
    <w:rsid w:val="000D72ED"/>
    <w:rsid w:val="000D7BC7"/>
    <w:rsid w:val="000E0323"/>
    <w:rsid w:val="000E5829"/>
    <w:rsid w:val="000E7366"/>
    <w:rsid w:val="000F3563"/>
    <w:rsid w:val="00104421"/>
    <w:rsid w:val="00106D79"/>
    <w:rsid w:val="00107CC8"/>
    <w:rsid w:val="00113952"/>
    <w:rsid w:val="00117001"/>
    <w:rsid w:val="00122400"/>
    <w:rsid w:val="001244F4"/>
    <w:rsid w:val="00126EB3"/>
    <w:rsid w:val="001271B0"/>
    <w:rsid w:val="001312ED"/>
    <w:rsid w:val="00136300"/>
    <w:rsid w:val="00137084"/>
    <w:rsid w:val="00140BBD"/>
    <w:rsid w:val="001436D2"/>
    <w:rsid w:val="0014428B"/>
    <w:rsid w:val="00157B62"/>
    <w:rsid w:val="00157FD2"/>
    <w:rsid w:val="00170B54"/>
    <w:rsid w:val="001814E9"/>
    <w:rsid w:val="00183214"/>
    <w:rsid w:val="001A1156"/>
    <w:rsid w:val="001A3568"/>
    <w:rsid w:val="001A551E"/>
    <w:rsid w:val="001A5863"/>
    <w:rsid w:val="001B115B"/>
    <w:rsid w:val="001B46FC"/>
    <w:rsid w:val="001C742E"/>
    <w:rsid w:val="001D0923"/>
    <w:rsid w:val="001D2DE9"/>
    <w:rsid w:val="001D41C3"/>
    <w:rsid w:val="001D6D27"/>
    <w:rsid w:val="001D799B"/>
    <w:rsid w:val="001E0ACE"/>
    <w:rsid w:val="001E51DD"/>
    <w:rsid w:val="001F75C3"/>
    <w:rsid w:val="0020569D"/>
    <w:rsid w:val="00205E72"/>
    <w:rsid w:val="002115F3"/>
    <w:rsid w:val="00221729"/>
    <w:rsid w:val="00224428"/>
    <w:rsid w:val="00227A19"/>
    <w:rsid w:val="002457B7"/>
    <w:rsid w:val="00252434"/>
    <w:rsid w:val="00255181"/>
    <w:rsid w:val="00257003"/>
    <w:rsid w:val="00271F1D"/>
    <w:rsid w:val="00272549"/>
    <w:rsid w:val="00273DD3"/>
    <w:rsid w:val="00274BA0"/>
    <w:rsid w:val="00275FAE"/>
    <w:rsid w:val="00280D79"/>
    <w:rsid w:val="00287F79"/>
    <w:rsid w:val="00295977"/>
    <w:rsid w:val="002A33F5"/>
    <w:rsid w:val="002A673D"/>
    <w:rsid w:val="002B3934"/>
    <w:rsid w:val="002C5FEC"/>
    <w:rsid w:val="002D3868"/>
    <w:rsid w:val="002F0A0F"/>
    <w:rsid w:val="002F1780"/>
    <w:rsid w:val="002F1989"/>
    <w:rsid w:val="00301719"/>
    <w:rsid w:val="00311594"/>
    <w:rsid w:val="0031725E"/>
    <w:rsid w:val="003347A9"/>
    <w:rsid w:val="00335E39"/>
    <w:rsid w:val="00336404"/>
    <w:rsid w:val="00345B21"/>
    <w:rsid w:val="0035140E"/>
    <w:rsid w:val="003518C8"/>
    <w:rsid w:val="00354A3D"/>
    <w:rsid w:val="0036242C"/>
    <w:rsid w:val="003626CA"/>
    <w:rsid w:val="0036292D"/>
    <w:rsid w:val="0036737E"/>
    <w:rsid w:val="00374B31"/>
    <w:rsid w:val="00374BF6"/>
    <w:rsid w:val="003754B5"/>
    <w:rsid w:val="003760B5"/>
    <w:rsid w:val="00380124"/>
    <w:rsid w:val="00394295"/>
    <w:rsid w:val="00394C94"/>
    <w:rsid w:val="003A111C"/>
    <w:rsid w:val="003A7354"/>
    <w:rsid w:val="003A783B"/>
    <w:rsid w:val="003B07F3"/>
    <w:rsid w:val="003B17AF"/>
    <w:rsid w:val="003B41C8"/>
    <w:rsid w:val="003C387D"/>
    <w:rsid w:val="003C7ED9"/>
    <w:rsid w:val="003D125D"/>
    <w:rsid w:val="003D12AD"/>
    <w:rsid w:val="003D2F56"/>
    <w:rsid w:val="003D4438"/>
    <w:rsid w:val="003E0757"/>
    <w:rsid w:val="003E2D36"/>
    <w:rsid w:val="003E76CB"/>
    <w:rsid w:val="003F7D3B"/>
    <w:rsid w:val="00402571"/>
    <w:rsid w:val="00410811"/>
    <w:rsid w:val="00413461"/>
    <w:rsid w:val="00417DAA"/>
    <w:rsid w:val="00421C48"/>
    <w:rsid w:val="004308E2"/>
    <w:rsid w:val="00431579"/>
    <w:rsid w:val="0043588B"/>
    <w:rsid w:val="00443471"/>
    <w:rsid w:val="00444225"/>
    <w:rsid w:val="00445471"/>
    <w:rsid w:val="00445753"/>
    <w:rsid w:val="00450C51"/>
    <w:rsid w:val="00451D26"/>
    <w:rsid w:val="004534C0"/>
    <w:rsid w:val="00455066"/>
    <w:rsid w:val="004673E8"/>
    <w:rsid w:val="0048052B"/>
    <w:rsid w:val="00481227"/>
    <w:rsid w:val="004826FF"/>
    <w:rsid w:val="004908F8"/>
    <w:rsid w:val="004974A5"/>
    <w:rsid w:val="004A059A"/>
    <w:rsid w:val="004A3BFC"/>
    <w:rsid w:val="004A7651"/>
    <w:rsid w:val="004B079F"/>
    <w:rsid w:val="004B2264"/>
    <w:rsid w:val="004B243D"/>
    <w:rsid w:val="004B44F0"/>
    <w:rsid w:val="004B57C5"/>
    <w:rsid w:val="004B58A0"/>
    <w:rsid w:val="004B6908"/>
    <w:rsid w:val="004C3351"/>
    <w:rsid w:val="004C4918"/>
    <w:rsid w:val="004C5C27"/>
    <w:rsid w:val="004C66CD"/>
    <w:rsid w:val="004C69F6"/>
    <w:rsid w:val="004C754F"/>
    <w:rsid w:val="004D6219"/>
    <w:rsid w:val="004E3393"/>
    <w:rsid w:val="004E45E5"/>
    <w:rsid w:val="004F77A0"/>
    <w:rsid w:val="005013F2"/>
    <w:rsid w:val="005127D5"/>
    <w:rsid w:val="00515BF6"/>
    <w:rsid w:val="005163C6"/>
    <w:rsid w:val="0052284D"/>
    <w:rsid w:val="00526D47"/>
    <w:rsid w:val="00534910"/>
    <w:rsid w:val="00536377"/>
    <w:rsid w:val="00546DFD"/>
    <w:rsid w:val="00551591"/>
    <w:rsid w:val="0055658F"/>
    <w:rsid w:val="00561B34"/>
    <w:rsid w:val="00570E9F"/>
    <w:rsid w:val="005742EB"/>
    <w:rsid w:val="005850CD"/>
    <w:rsid w:val="00587AB1"/>
    <w:rsid w:val="00587C8A"/>
    <w:rsid w:val="00587FCB"/>
    <w:rsid w:val="00591485"/>
    <w:rsid w:val="005917BE"/>
    <w:rsid w:val="005928FA"/>
    <w:rsid w:val="00594F03"/>
    <w:rsid w:val="00596ABC"/>
    <w:rsid w:val="00597C3B"/>
    <w:rsid w:val="005A2DD4"/>
    <w:rsid w:val="005A46D4"/>
    <w:rsid w:val="005B2C43"/>
    <w:rsid w:val="005D7236"/>
    <w:rsid w:val="005E0CF2"/>
    <w:rsid w:val="005F04C8"/>
    <w:rsid w:val="005F070A"/>
    <w:rsid w:val="005F11DF"/>
    <w:rsid w:val="005F2C62"/>
    <w:rsid w:val="005F41EB"/>
    <w:rsid w:val="005F5E4F"/>
    <w:rsid w:val="005F60BA"/>
    <w:rsid w:val="00606B4E"/>
    <w:rsid w:val="00611D06"/>
    <w:rsid w:val="0061392D"/>
    <w:rsid w:val="006169D9"/>
    <w:rsid w:val="00617581"/>
    <w:rsid w:val="00621468"/>
    <w:rsid w:val="006220C3"/>
    <w:rsid w:val="00625733"/>
    <w:rsid w:val="00627DEC"/>
    <w:rsid w:val="006314D6"/>
    <w:rsid w:val="00634C6B"/>
    <w:rsid w:val="00635C6A"/>
    <w:rsid w:val="00641888"/>
    <w:rsid w:val="00646652"/>
    <w:rsid w:val="00654188"/>
    <w:rsid w:val="00657570"/>
    <w:rsid w:val="00661EBB"/>
    <w:rsid w:val="0066218C"/>
    <w:rsid w:val="00690F22"/>
    <w:rsid w:val="006959FF"/>
    <w:rsid w:val="006A7549"/>
    <w:rsid w:val="006B1617"/>
    <w:rsid w:val="006B3015"/>
    <w:rsid w:val="006B343D"/>
    <w:rsid w:val="006C3583"/>
    <w:rsid w:val="006D1E40"/>
    <w:rsid w:val="006D2463"/>
    <w:rsid w:val="006D3EE8"/>
    <w:rsid w:val="006D74C4"/>
    <w:rsid w:val="006D7DC3"/>
    <w:rsid w:val="006E0A75"/>
    <w:rsid w:val="006E16AF"/>
    <w:rsid w:val="006E1E04"/>
    <w:rsid w:val="006E3074"/>
    <w:rsid w:val="006E519A"/>
    <w:rsid w:val="006E5767"/>
    <w:rsid w:val="006E7BDD"/>
    <w:rsid w:val="006F139A"/>
    <w:rsid w:val="00701149"/>
    <w:rsid w:val="00713386"/>
    <w:rsid w:val="00720725"/>
    <w:rsid w:val="007230D8"/>
    <w:rsid w:val="00732261"/>
    <w:rsid w:val="007342D8"/>
    <w:rsid w:val="007510BC"/>
    <w:rsid w:val="00763BC8"/>
    <w:rsid w:val="00764B61"/>
    <w:rsid w:val="00764FCB"/>
    <w:rsid w:val="007679B4"/>
    <w:rsid w:val="007709FA"/>
    <w:rsid w:val="00772C63"/>
    <w:rsid w:val="00773BB1"/>
    <w:rsid w:val="007778AE"/>
    <w:rsid w:val="00781928"/>
    <w:rsid w:val="007838F6"/>
    <w:rsid w:val="00791BE7"/>
    <w:rsid w:val="007A5A07"/>
    <w:rsid w:val="007A64AB"/>
    <w:rsid w:val="007B144D"/>
    <w:rsid w:val="007B3214"/>
    <w:rsid w:val="007B4049"/>
    <w:rsid w:val="007B793F"/>
    <w:rsid w:val="007C03C1"/>
    <w:rsid w:val="007C1A51"/>
    <w:rsid w:val="007D0382"/>
    <w:rsid w:val="007E5340"/>
    <w:rsid w:val="007E6758"/>
    <w:rsid w:val="007E6862"/>
    <w:rsid w:val="007E72D1"/>
    <w:rsid w:val="007F006C"/>
    <w:rsid w:val="007F0F37"/>
    <w:rsid w:val="007F5FF5"/>
    <w:rsid w:val="007F6AEC"/>
    <w:rsid w:val="007FEC88"/>
    <w:rsid w:val="008006BA"/>
    <w:rsid w:val="00800BE2"/>
    <w:rsid w:val="00801124"/>
    <w:rsid w:val="00804020"/>
    <w:rsid w:val="00811EDC"/>
    <w:rsid w:val="00821CC5"/>
    <w:rsid w:val="008225DD"/>
    <w:rsid w:val="00822695"/>
    <w:rsid w:val="00827643"/>
    <w:rsid w:val="0083056F"/>
    <w:rsid w:val="0083731C"/>
    <w:rsid w:val="00850888"/>
    <w:rsid w:val="008534F2"/>
    <w:rsid w:val="00861E53"/>
    <w:rsid w:val="008679C8"/>
    <w:rsid w:val="0087016E"/>
    <w:rsid w:val="00871805"/>
    <w:rsid w:val="008723E3"/>
    <w:rsid w:val="00877184"/>
    <w:rsid w:val="00890C64"/>
    <w:rsid w:val="00893892"/>
    <w:rsid w:val="008A36F0"/>
    <w:rsid w:val="008B38A9"/>
    <w:rsid w:val="008C03D4"/>
    <w:rsid w:val="008C157E"/>
    <w:rsid w:val="008C629A"/>
    <w:rsid w:val="008D0D09"/>
    <w:rsid w:val="008D1AF8"/>
    <w:rsid w:val="008D1CCE"/>
    <w:rsid w:val="008D47F1"/>
    <w:rsid w:val="008E0D57"/>
    <w:rsid w:val="008E225D"/>
    <w:rsid w:val="008E585A"/>
    <w:rsid w:val="008E64BC"/>
    <w:rsid w:val="008F1D56"/>
    <w:rsid w:val="0090040B"/>
    <w:rsid w:val="00904C94"/>
    <w:rsid w:val="00905344"/>
    <w:rsid w:val="0090548D"/>
    <w:rsid w:val="00906791"/>
    <w:rsid w:val="00913615"/>
    <w:rsid w:val="00915F40"/>
    <w:rsid w:val="0091710C"/>
    <w:rsid w:val="009171D8"/>
    <w:rsid w:val="009171EC"/>
    <w:rsid w:val="0092171B"/>
    <w:rsid w:val="0092184C"/>
    <w:rsid w:val="00931CC3"/>
    <w:rsid w:val="009323C7"/>
    <w:rsid w:val="0093454E"/>
    <w:rsid w:val="00936552"/>
    <w:rsid w:val="00936C16"/>
    <w:rsid w:val="009400A6"/>
    <w:rsid w:val="0097030C"/>
    <w:rsid w:val="00971353"/>
    <w:rsid w:val="00972058"/>
    <w:rsid w:val="00976080"/>
    <w:rsid w:val="00976958"/>
    <w:rsid w:val="00977151"/>
    <w:rsid w:val="00977841"/>
    <w:rsid w:val="00977AD8"/>
    <w:rsid w:val="00985400"/>
    <w:rsid w:val="00986A79"/>
    <w:rsid w:val="00991626"/>
    <w:rsid w:val="009A0293"/>
    <w:rsid w:val="009A6BC1"/>
    <w:rsid w:val="009B70FD"/>
    <w:rsid w:val="009C5359"/>
    <w:rsid w:val="009D33BA"/>
    <w:rsid w:val="009E1FD7"/>
    <w:rsid w:val="009E2CDC"/>
    <w:rsid w:val="009E359B"/>
    <w:rsid w:val="009F0A98"/>
    <w:rsid w:val="009F6DB5"/>
    <w:rsid w:val="00A03E38"/>
    <w:rsid w:val="00A043C4"/>
    <w:rsid w:val="00A056EE"/>
    <w:rsid w:val="00A16F49"/>
    <w:rsid w:val="00A20CB3"/>
    <w:rsid w:val="00A233D0"/>
    <w:rsid w:val="00A238B0"/>
    <w:rsid w:val="00A2407D"/>
    <w:rsid w:val="00A31AB0"/>
    <w:rsid w:val="00A33F07"/>
    <w:rsid w:val="00A4493E"/>
    <w:rsid w:val="00A45EA5"/>
    <w:rsid w:val="00A60DD8"/>
    <w:rsid w:val="00A63437"/>
    <w:rsid w:val="00A72103"/>
    <w:rsid w:val="00A75784"/>
    <w:rsid w:val="00A81C35"/>
    <w:rsid w:val="00A822F5"/>
    <w:rsid w:val="00A84D2E"/>
    <w:rsid w:val="00A85BC1"/>
    <w:rsid w:val="00A90505"/>
    <w:rsid w:val="00A95EBC"/>
    <w:rsid w:val="00A97562"/>
    <w:rsid w:val="00AA0A97"/>
    <w:rsid w:val="00AA32C6"/>
    <w:rsid w:val="00AA6172"/>
    <w:rsid w:val="00AB2B06"/>
    <w:rsid w:val="00AB608B"/>
    <w:rsid w:val="00AB73DE"/>
    <w:rsid w:val="00AC3367"/>
    <w:rsid w:val="00AD2076"/>
    <w:rsid w:val="00AD54E1"/>
    <w:rsid w:val="00AD6EDF"/>
    <w:rsid w:val="00AD7CBF"/>
    <w:rsid w:val="00AE0BE1"/>
    <w:rsid w:val="00AF3470"/>
    <w:rsid w:val="00B12926"/>
    <w:rsid w:val="00B21F79"/>
    <w:rsid w:val="00B3191A"/>
    <w:rsid w:val="00B31A35"/>
    <w:rsid w:val="00B32548"/>
    <w:rsid w:val="00B366CA"/>
    <w:rsid w:val="00B40E74"/>
    <w:rsid w:val="00B44534"/>
    <w:rsid w:val="00B47AC6"/>
    <w:rsid w:val="00B47D18"/>
    <w:rsid w:val="00B47F23"/>
    <w:rsid w:val="00B64EF8"/>
    <w:rsid w:val="00B6583E"/>
    <w:rsid w:val="00B72716"/>
    <w:rsid w:val="00B77EEB"/>
    <w:rsid w:val="00B94F33"/>
    <w:rsid w:val="00BA1386"/>
    <w:rsid w:val="00BA56EC"/>
    <w:rsid w:val="00BB5D66"/>
    <w:rsid w:val="00BB7625"/>
    <w:rsid w:val="00BC01B5"/>
    <w:rsid w:val="00BC3911"/>
    <w:rsid w:val="00BC4A0C"/>
    <w:rsid w:val="00BC5E54"/>
    <w:rsid w:val="00BD1F4C"/>
    <w:rsid w:val="00BD56BE"/>
    <w:rsid w:val="00BE09A4"/>
    <w:rsid w:val="00BE6194"/>
    <w:rsid w:val="00BF795E"/>
    <w:rsid w:val="00C102F7"/>
    <w:rsid w:val="00C106B0"/>
    <w:rsid w:val="00C3141F"/>
    <w:rsid w:val="00C31C96"/>
    <w:rsid w:val="00C3249D"/>
    <w:rsid w:val="00C32903"/>
    <w:rsid w:val="00C43B6B"/>
    <w:rsid w:val="00C47FE8"/>
    <w:rsid w:val="00C50415"/>
    <w:rsid w:val="00C525C3"/>
    <w:rsid w:val="00C52FB9"/>
    <w:rsid w:val="00C56C92"/>
    <w:rsid w:val="00C63B9C"/>
    <w:rsid w:val="00C650A6"/>
    <w:rsid w:val="00C66C77"/>
    <w:rsid w:val="00C73BD4"/>
    <w:rsid w:val="00C73F60"/>
    <w:rsid w:val="00C87F4C"/>
    <w:rsid w:val="00C91D47"/>
    <w:rsid w:val="00C97E37"/>
    <w:rsid w:val="00CA1118"/>
    <w:rsid w:val="00CB1937"/>
    <w:rsid w:val="00CB20AF"/>
    <w:rsid w:val="00CB37CB"/>
    <w:rsid w:val="00CB74D6"/>
    <w:rsid w:val="00CC1A93"/>
    <w:rsid w:val="00CC1E9A"/>
    <w:rsid w:val="00CC4CD1"/>
    <w:rsid w:val="00CC7DBA"/>
    <w:rsid w:val="00CD1F31"/>
    <w:rsid w:val="00CE0A13"/>
    <w:rsid w:val="00CE2A8B"/>
    <w:rsid w:val="00CE4682"/>
    <w:rsid w:val="00CE5C45"/>
    <w:rsid w:val="00D0124D"/>
    <w:rsid w:val="00D0265E"/>
    <w:rsid w:val="00D045D3"/>
    <w:rsid w:val="00D054BB"/>
    <w:rsid w:val="00D10B88"/>
    <w:rsid w:val="00D12D97"/>
    <w:rsid w:val="00D154E5"/>
    <w:rsid w:val="00D16AFB"/>
    <w:rsid w:val="00D23835"/>
    <w:rsid w:val="00D31634"/>
    <w:rsid w:val="00D3725F"/>
    <w:rsid w:val="00D419A6"/>
    <w:rsid w:val="00D42EA1"/>
    <w:rsid w:val="00D434DE"/>
    <w:rsid w:val="00D44550"/>
    <w:rsid w:val="00D52F52"/>
    <w:rsid w:val="00D5789A"/>
    <w:rsid w:val="00D62364"/>
    <w:rsid w:val="00D647A6"/>
    <w:rsid w:val="00D7593F"/>
    <w:rsid w:val="00D8203C"/>
    <w:rsid w:val="00D82CC5"/>
    <w:rsid w:val="00D85348"/>
    <w:rsid w:val="00D87288"/>
    <w:rsid w:val="00D87BB6"/>
    <w:rsid w:val="00D8D54E"/>
    <w:rsid w:val="00D9F830"/>
    <w:rsid w:val="00DA0D3C"/>
    <w:rsid w:val="00DA41B6"/>
    <w:rsid w:val="00DA5C80"/>
    <w:rsid w:val="00DA6FE4"/>
    <w:rsid w:val="00DC2962"/>
    <w:rsid w:val="00DD3C58"/>
    <w:rsid w:val="00DD5F47"/>
    <w:rsid w:val="00DD6485"/>
    <w:rsid w:val="00DE725B"/>
    <w:rsid w:val="00DF780E"/>
    <w:rsid w:val="00E01B2E"/>
    <w:rsid w:val="00E07BF3"/>
    <w:rsid w:val="00E1116C"/>
    <w:rsid w:val="00E17E2E"/>
    <w:rsid w:val="00E220D5"/>
    <w:rsid w:val="00E24333"/>
    <w:rsid w:val="00E30FC7"/>
    <w:rsid w:val="00E40007"/>
    <w:rsid w:val="00E43779"/>
    <w:rsid w:val="00E54B18"/>
    <w:rsid w:val="00E55844"/>
    <w:rsid w:val="00E57E35"/>
    <w:rsid w:val="00E60217"/>
    <w:rsid w:val="00E623D9"/>
    <w:rsid w:val="00E6244A"/>
    <w:rsid w:val="00E63784"/>
    <w:rsid w:val="00E672F8"/>
    <w:rsid w:val="00E718E8"/>
    <w:rsid w:val="00E71EF6"/>
    <w:rsid w:val="00E723FD"/>
    <w:rsid w:val="00E748FB"/>
    <w:rsid w:val="00E75C08"/>
    <w:rsid w:val="00E81AB5"/>
    <w:rsid w:val="00E82F9E"/>
    <w:rsid w:val="00E973A4"/>
    <w:rsid w:val="00EA0016"/>
    <w:rsid w:val="00EB2FF5"/>
    <w:rsid w:val="00EB7171"/>
    <w:rsid w:val="00EC7939"/>
    <w:rsid w:val="00ED6615"/>
    <w:rsid w:val="00EE32C7"/>
    <w:rsid w:val="00EE6DE9"/>
    <w:rsid w:val="00EF0331"/>
    <w:rsid w:val="00EF1B31"/>
    <w:rsid w:val="00EF220B"/>
    <w:rsid w:val="00EF304A"/>
    <w:rsid w:val="00EF60EF"/>
    <w:rsid w:val="00F00E07"/>
    <w:rsid w:val="00F03644"/>
    <w:rsid w:val="00F125EB"/>
    <w:rsid w:val="00F129F1"/>
    <w:rsid w:val="00F17F3F"/>
    <w:rsid w:val="00F23960"/>
    <w:rsid w:val="00F246CD"/>
    <w:rsid w:val="00F36699"/>
    <w:rsid w:val="00F41D7F"/>
    <w:rsid w:val="00F42C3D"/>
    <w:rsid w:val="00F56F8F"/>
    <w:rsid w:val="00F578F5"/>
    <w:rsid w:val="00F63534"/>
    <w:rsid w:val="00F63B54"/>
    <w:rsid w:val="00F710B8"/>
    <w:rsid w:val="00F72A51"/>
    <w:rsid w:val="00F77534"/>
    <w:rsid w:val="00F80C80"/>
    <w:rsid w:val="00F820BE"/>
    <w:rsid w:val="00F827B0"/>
    <w:rsid w:val="00F847D6"/>
    <w:rsid w:val="00F84F39"/>
    <w:rsid w:val="00F86F94"/>
    <w:rsid w:val="00F92637"/>
    <w:rsid w:val="00F95303"/>
    <w:rsid w:val="00F95AC4"/>
    <w:rsid w:val="00FA20DF"/>
    <w:rsid w:val="00FB52F7"/>
    <w:rsid w:val="00FB5485"/>
    <w:rsid w:val="00FB5E6B"/>
    <w:rsid w:val="00FC0753"/>
    <w:rsid w:val="00FC25B6"/>
    <w:rsid w:val="00FC488A"/>
    <w:rsid w:val="00FC79A1"/>
    <w:rsid w:val="00FD03AF"/>
    <w:rsid w:val="00FD11A9"/>
    <w:rsid w:val="00FD228B"/>
    <w:rsid w:val="00FD22D9"/>
    <w:rsid w:val="00FD2767"/>
    <w:rsid w:val="00FD3DC7"/>
    <w:rsid w:val="00FD4F8C"/>
    <w:rsid w:val="00FD647A"/>
    <w:rsid w:val="00FF20B0"/>
    <w:rsid w:val="00FF286B"/>
    <w:rsid w:val="00FF3A8C"/>
    <w:rsid w:val="00FF5749"/>
    <w:rsid w:val="01079FB6"/>
    <w:rsid w:val="0111499B"/>
    <w:rsid w:val="0134E5EC"/>
    <w:rsid w:val="014409F0"/>
    <w:rsid w:val="018EA699"/>
    <w:rsid w:val="018F4CCA"/>
    <w:rsid w:val="01AE81CC"/>
    <w:rsid w:val="0206DBE8"/>
    <w:rsid w:val="022CF2FA"/>
    <w:rsid w:val="023C05E5"/>
    <w:rsid w:val="0250294C"/>
    <w:rsid w:val="025ED797"/>
    <w:rsid w:val="026EA8CF"/>
    <w:rsid w:val="026FD7D3"/>
    <w:rsid w:val="027CECD5"/>
    <w:rsid w:val="0281E8B8"/>
    <w:rsid w:val="02A76A82"/>
    <w:rsid w:val="0301F2E2"/>
    <w:rsid w:val="031EFAFC"/>
    <w:rsid w:val="03230083"/>
    <w:rsid w:val="03404979"/>
    <w:rsid w:val="035A4FFD"/>
    <w:rsid w:val="036C7ABB"/>
    <w:rsid w:val="037FB2E1"/>
    <w:rsid w:val="038D9B65"/>
    <w:rsid w:val="03A8D3FB"/>
    <w:rsid w:val="03BFBB6F"/>
    <w:rsid w:val="03C4BE06"/>
    <w:rsid w:val="03D26AAA"/>
    <w:rsid w:val="03E08785"/>
    <w:rsid w:val="045E9907"/>
    <w:rsid w:val="046AB4B5"/>
    <w:rsid w:val="046D0563"/>
    <w:rsid w:val="04AF8C04"/>
    <w:rsid w:val="04F6C87A"/>
    <w:rsid w:val="05009ADC"/>
    <w:rsid w:val="050D4BEB"/>
    <w:rsid w:val="0517B0F3"/>
    <w:rsid w:val="052B9669"/>
    <w:rsid w:val="0559C0D9"/>
    <w:rsid w:val="0566F6AF"/>
    <w:rsid w:val="05D89801"/>
    <w:rsid w:val="05F6ED6D"/>
    <w:rsid w:val="062DDAB8"/>
    <w:rsid w:val="06317F6B"/>
    <w:rsid w:val="064F8117"/>
    <w:rsid w:val="06648545"/>
    <w:rsid w:val="066C5883"/>
    <w:rsid w:val="06828B88"/>
    <w:rsid w:val="068B24D7"/>
    <w:rsid w:val="068E8E40"/>
    <w:rsid w:val="069EFFF3"/>
    <w:rsid w:val="06A8CA74"/>
    <w:rsid w:val="06B42B46"/>
    <w:rsid w:val="06B4B2A1"/>
    <w:rsid w:val="06B72476"/>
    <w:rsid w:val="06D0962C"/>
    <w:rsid w:val="0708E51C"/>
    <w:rsid w:val="071592C5"/>
    <w:rsid w:val="076DAC97"/>
    <w:rsid w:val="076FD2C2"/>
    <w:rsid w:val="07CB1E9C"/>
    <w:rsid w:val="07DEFD92"/>
    <w:rsid w:val="07FF3340"/>
    <w:rsid w:val="08211540"/>
    <w:rsid w:val="082F9AB6"/>
    <w:rsid w:val="086E0AFB"/>
    <w:rsid w:val="088AD117"/>
    <w:rsid w:val="08A6240E"/>
    <w:rsid w:val="08B35BF1"/>
    <w:rsid w:val="08F3298C"/>
    <w:rsid w:val="094CEAA3"/>
    <w:rsid w:val="095DA511"/>
    <w:rsid w:val="096BE4F1"/>
    <w:rsid w:val="097C3BF2"/>
    <w:rsid w:val="09997461"/>
    <w:rsid w:val="09C0D09C"/>
    <w:rsid w:val="09CB966F"/>
    <w:rsid w:val="0A3DA06C"/>
    <w:rsid w:val="0A56616D"/>
    <w:rsid w:val="0A9DD440"/>
    <w:rsid w:val="0ABEEB8E"/>
    <w:rsid w:val="0AC9BFCD"/>
    <w:rsid w:val="0AED99E4"/>
    <w:rsid w:val="0AFD1427"/>
    <w:rsid w:val="0B0CF20C"/>
    <w:rsid w:val="0B1915AE"/>
    <w:rsid w:val="0B1FFFC4"/>
    <w:rsid w:val="0B31A67D"/>
    <w:rsid w:val="0B4263F4"/>
    <w:rsid w:val="0B45BDB0"/>
    <w:rsid w:val="0B47EC15"/>
    <w:rsid w:val="0B494E19"/>
    <w:rsid w:val="0B4AFC0A"/>
    <w:rsid w:val="0B599646"/>
    <w:rsid w:val="0B80C50C"/>
    <w:rsid w:val="0B840A93"/>
    <w:rsid w:val="0BAA1C85"/>
    <w:rsid w:val="0BBB42B5"/>
    <w:rsid w:val="0BD57120"/>
    <w:rsid w:val="0C1A0402"/>
    <w:rsid w:val="0C23C8E6"/>
    <w:rsid w:val="0C45AAAD"/>
    <w:rsid w:val="0C696858"/>
    <w:rsid w:val="0C736106"/>
    <w:rsid w:val="0C87D5EE"/>
    <w:rsid w:val="0CADAC1F"/>
    <w:rsid w:val="0CD745B2"/>
    <w:rsid w:val="0CF1543C"/>
    <w:rsid w:val="0D38177F"/>
    <w:rsid w:val="0D3871BA"/>
    <w:rsid w:val="0D90B81C"/>
    <w:rsid w:val="0DA64E85"/>
    <w:rsid w:val="0DB93328"/>
    <w:rsid w:val="0DC6FAF3"/>
    <w:rsid w:val="0DD3B906"/>
    <w:rsid w:val="0DD7DEFA"/>
    <w:rsid w:val="0E253FA9"/>
    <w:rsid w:val="0E3C050D"/>
    <w:rsid w:val="0E610518"/>
    <w:rsid w:val="0EB7CA03"/>
    <w:rsid w:val="0ED141EA"/>
    <w:rsid w:val="0ED7EABB"/>
    <w:rsid w:val="0F003B78"/>
    <w:rsid w:val="0F04CCA4"/>
    <w:rsid w:val="0F1E55DF"/>
    <w:rsid w:val="0F2FCC79"/>
    <w:rsid w:val="0F2FFD9C"/>
    <w:rsid w:val="0F4F58AA"/>
    <w:rsid w:val="0FAECB1D"/>
    <w:rsid w:val="0FB55186"/>
    <w:rsid w:val="0FBD81BD"/>
    <w:rsid w:val="0FE008AA"/>
    <w:rsid w:val="0FFE9B2B"/>
    <w:rsid w:val="10089D50"/>
    <w:rsid w:val="101453D4"/>
    <w:rsid w:val="102E785F"/>
    <w:rsid w:val="107E753A"/>
    <w:rsid w:val="10978078"/>
    <w:rsid w:val="10B380F8"/>
    <w:rsid w:val="10C99BA2"/>
    <w:rsid w:val="10FDA443"/>
    <w:rsid w:val="112A7DBC"/>
    <w:rsid w:val="113312D6"/>
    <w:rsid w:val="114C15DC"/>
    <w:rsid w:val="11906973"/>
    <w:rsid w:val="11B043CC"/>
    <w:rsid w:val="120FE181"/>
    <w:rsid w:val="121A81C4"/>
    <w:rsid w:val="12229D0E"/>
    <w:rsid w:val="126F3748"/>
    <w:rsid w:val="1272173E"/>
    <w:rsid w:val="128B0554"/>
    <w:rsid w:val="12971FDD"/>
    <w:rsid w:val="12E051C6"/>
    <w:rsid w:val="12E0C8CA"/>
    <w:rsid w:val="13122C62"/>
    <w:rsid w:val="131DA08F"/>
    <w:rsid w:val="131EFF65"/>
    <w:rsid w:val="132E089B"/>
    <w:rsid w:val="1330EA66"/>
    <w:rsid w:val="1350749C"/>
    <w:rsid w:val="1351AFA7"/>
    <w:rsid w:val="13651DB7"/>
    <w:rsid w:val="1393EE6D"/>
    <w:rsid w:val="13B7EC86"/>
    <w:rsid w:val="13C4A4BC"/>
    <w:rsid w:val="13EA7633"/>
    <w:rsid w:val="13FF8FFA"/>
    <w:rsid w:val="1413B825"/>
    <w:rsid w:val="1470117C"/>
    <w:rsid w:val="14A1FDCA"/>
    <w:rsid w:val="14AA0BB7"/>
    <w:rsid w:val="14C99BAC"/>
    <w:rsid w:val="14F07D71"/>
    <w:rsid w:val="14F58509"/>
    <w:rsid w:val="150D5818"/>
    <w:rsid w:val="1511888B"/>
    <w:rsid w:val="153305A7"/>
    <w:rsid w:val="1544516D"/>
    <w:rsid w:val="155DEDE1"/>
    <w:rsid w:val="157BDB3A"/>
    <w:rsid w:val="15AD9736"/>
    <w:rsid w:val="15BC7251"/>
    <w:rsid w:val="16061B18"/>
    <w:rsid w:val="162CD297"/>
    <w:rsid w:val="16446560"/>
    <w:rsid w:val="1664BD73"/>
    <w:rsid w:val="166885BE"/>
    <w:rsid w:val="167B7FF5"/>
    <w:rsid w:val="16B85B44"/>
    <w:rsid w:val="16D087AE"/>
    <w:rsid w:val="16DDD493"/>
    <w:rsid w:val="16EBD9F6"/>
    <w:rsid w:val="1743FCCA"/>
    <w:rsid w:val="1766FF16"/>
    <w:rsid w:val="1772BFFC"/>
    <w:rsid w:val="179C321B"/>
    <w:rsid w:val="17D1CE20"/>
    <w:rsid w:val="17EBED53"/>
    <w:rsid w:val="17FBBF41"/>
    <w:rsid w:val="181E0154"/>
    <w:rsid w:val="1843124B"/>
    <w:rsid w:val="184A9143"/>
    <w:rsid w:val="18548BDE"/>
    <w:rsid w:val="187B1208"/>
    <w:rsid w:val="18A6BDDB"/>
    <w:rsid w:val="18C54643"/>
    <w:rsid w:val="18EFC519"/>
    <w:rsid w:val="193820D4"/>
    <w:rsid w:val="19501529"/>
    <w:rsid w:val="195B2B10"/>
    <w:rsid w:val="19738234"/>
    <w:rsid w:val="197EE3AB"/>
    <w:rsid w:val="19EA12E1"/>
    <w:rsid w:val="19FAA7FB"/>
    <w:rsid w:val="1A5093A9"/>
    <w:rsid w:val="1A516400"/>
    <w:rsid w:val="1A9DA14C"/>
    <w:rsid w:val="1AA780E8"/>
    <w:rsid w:val="1AC76C0B"/>
    <w:rsid w:val="1AEB111C"/>
    <w:rsid w:val="1AFD045A"/>
    <w:rsid w:val="1B153CD9"/>
    <w:rsid w:val="1B233C8B"/>
    <w:rsid w:val="1B2B675E"/>
    <w:rsid w:val="1B682D3D"/>
    <w:rsid w:val="1B721AB7"/>
    <w:rsid w:val="1B732930"/>
    <w:rsid w:val="1BD50512"/>
    <w:rsid w:val="1C02F67C"/>
    <w:rsid w:val="1C1097E6"/>
    <w:rsid w:val="1C1B9E7C"/>
    <w:rsid w:val="1C3AE5E2"/>
    <w:rsid w:val="1C467350"/>
    <w:rsid w:val="1C52301D"/>
    <w:rsid w:val="1C7DBD26"/>
    <w:rsid w:val="1C8733C9"/>
    <w:rsid w:val="1CCF8236"/>
    <w:rsid w:val="1CF1C962"/>
    <w:rsid w:val="1D0DF384"/>
    <w:rsid w:val="1D502FE3"/>
    <w:rsid w:val="1D761CE9"/>
    <w:rsid w:val="1E964BBC"/>
    <w:rsid w:val="1E96BFE1"/>
    <w:rsid w:val="1E98EA2F"/>
    <w:rsid w:val="1E9A7708"/>
    <w:rsid w:val="1E9DAA8F"/>
    <w:rsid w:val="1E9F6ECB"/>
    <w:rsid w:val="1EC30873"/>
    <w:rsid w:val="1EE3A134"/>
    <w:rsid w:val="1F3E7DD8"/>
    <w:rsid w:val="1F564D86"/>
    <w:rsid w:val="1F6736FE"/>
    <w:rsid w:val="1F7BF539"/>
    <w:rsid w:val="1F9816CD"/>
    <w:rsid w:val="1F9A4886"/>
    <w:rsid w:val="1FAA06DF"/>
    <w:rsid w:val="1FBE95D0"/>
    <w:rsid w:val="1FCC9A4A"/>
    <w:rsid w:val="1FE6D3B3"/>
    <w:rsid w:val="1FF68611"/>
    <w:rsid w:val="2000F843"/>
    <w:rsid w:val="204E14C6"/>
    <w:rsid w:val="206A5AD9"/>
    <w:rsid w:val="208BE6E7"/>
    <w:rsid w:val="20D1FE7D"/>
    <w:rsid w:val="20E8C0DA"/>
    <w:rsid w:val="20EDDFFE"/>
    <w:rsid w:val="210BB486"/>
    <w:rsid w:val="219FC269"/>
    <w:rsid w:val="21D91AE8"/>
    <w:rsid w:val="21E9966C"/>
    <w:rsid w:val="21FC109A"/>
    <w:rsid w:val="2215A01C"/>
    <w:rsid w:val="224EAE9A"/>
    <w:rsid w:val="2271F1A5"/>
    <w:rsid w:val="227C5F1B"/>
    <w:rsid w:val="22893641"/>
    <w:rsid w:val="22C91816"/>
    <w:rsid w:val="22D62FE3"/>
    <w:rsid w:val="22E76558"/>
    <w:rsid w:val="231E3927"/>
    <w:rsid w:val="2342DBCF"/>
    <w:rsid w:val="234FC0FB"/>
    <w:rsid w:val="23557D21"/>
    <w:rsid w:val="23652D3A"/>
    <w:rsid w:val="237BB466"/>
    <w:rsid w:val="23B3C84E"/>
    <w:rsid w:val="23F592B7"/>
    <w:rsid w:val="24135A6C"/>
    <w:rsid w:val="2428C070"/>
    <w:rsid w:val="243AA00F"/>
    <w:rsid w:val="2446C692"/>
    <w:rsid w:val="24581EA3"/>
    <w:rsid w:val="24585A2D"/>
    <w:rsid w:val="245C2217"/>
    <w:rsid w:val="2465EE10"/>
    <w:rsid w:val="246DD014"/>
    <w:rsid w:val="248F3FD4"/>
    <w:rsid w:val="249803BB"/>
    <w:rsid w:val="24A6A0A8"/>
    <w:rsid w:val="24BCBDD8"/>
    <w:rsid w:val="250C13F5"/>
    <w:rsid w:val="2513F51C"/>
    <w:rsid w:val="2516FD38"/>
    <w:rsid w:val="251C7B99"/>
    <w:rsid w:val="256ABF29"/>
    <w:rsid w:val="2589D787"/>
    <w:rsid w:val="25990DAD"/>
    <w:rsid w:val="25AE5261"/>
    <w:rsid w:val="25B53784"/>
    <w:rsid w:val="25C94D8E"/>
    <w:rsid w:val="25CE80F6"/>
    <w:rsid w:val="25D10C0E"/>
    <w:rsid w:val="25D7A2F8"/>
    <w:rsid w:val="25F23C0F"/>
    <w:rsid w:val="25F9823B"/>
    <w:rsid w:val="2602067C"/>
    <w:rsid w:val="261116FA"/>
    <w:rsid w:val="26B1F306"/>
    <w:rsid w:val="26C4FAFB"/>
    <w:rsid w:val="26CE0240"/>
    <w:rsid w:val="26CF487A"/>
    <w:rsid w:val="278BAE23"/>
    <w:rsid w:val="279057EF"/>
    <w:rsid w:val="27D1B393"/>
    <w:rsid w:val="280809B6"/>
    <w:rsid w:val="2819B755"/>
    <w:rsid w:val="282BBC19"/>
    <w:rsid w:val="284234AA"/>
    <w:rsid w:val="286F63C7"/>
    <w:rsid w:val="2884B82D"/>
    <w:rsid w:val="288DDCC7"/>
    <w:rsid w:val="28EB051B"/>
    <w:rsid w:val="291DA873"/>
    <w:rsid w:val="2922D2FC"/>
    <w:rsid w:val="294A8B4E"/>
    <w:rsid w:val="294BA415"/>
    <w:rsid w:val="295FBE30"/>
    <w:rsid w:val="296567C5"/>
    <w:rsid w:val="296A2D58"/>
    <w:rsid w:val="2980B39D"/>
    <w:rsid w:val="29B69B22"/>
    <w:rsid w:val="29E0413F"/>
    <w:rsid w:val="29E66D45"/>
    <w:rsid w:val="2A205391"/>
    <w:rsid w:val="2A2CA5A7"/>
    <w:rsid w:val="2A44A8A2"/>
    <w:rsid w:val="2A9F3726"/>
    <w:rsid w:val="2AC8330F"/>
    <w:rsid w:val="2AED0E5B"/>
    <w:rsid w:val="2B29C6ED"/>
    <w:rsid w:val="2B36A988"/>
    <w:rsid w:val="2B3AA0DD"/>
    <w:rsid w:val="2B3EE939"/>
    <w:rsid w:val="2B4BE733"/>
    <w:rsid w:val="2B51ECBE"/>
    <w:rsid w:val="2B68E9AB"/>
    <w:rsid w:val="2BC8118E"/>
    <w:rsid w:val="2C55ABBE"/>
    <w:rsid w:val="2C5B2598"/>
    <w:rsid w:val="2C66C9AC"/>
    <w:rsid w:val="2C6A31F0"/>
    <w:rsid w:val="2C9E3F06"/>
    <w:rsid w:val="2CA84DBF"/>
    <w:rsid w:val="2CABA2FF"/>
    <w:rsid w:val="2CCA92A2"/>
    <w:rsid w:val="2CD75D9D"/>
    <w:rsid w:val="2CDC12D1"/>
    <w:rsid w:val="2CE372B4"/>
    <w:rsid w:val="2CF7AA55"/>
    <w:rsid w:val="2D1A5468"/>
    <w:rsid w:val="2D275414"/>
    <w:rsid w:val="2D28EDC1"/>
    <w:rsid w:val="2D365B08"/>
    <w:rsid w:val="2D4475A4"/>
    <w:rsid w:val="2DEB07FC"/>
    <w:rsid w:val="2E11B7BF"/>
    <w:rsid w:val="2E1DF14F"/>
    <w:rsid w:val="2E3EEB2F"/>
    <w:rsid w:val="2E49179F"/>
    <w:rsid w:val="2E62EEE7"/>
    <w:rsid w:val="2ED84729"/>
    <w:rsid w:val="2EEF36BF"/>
    <w:rsid w:val="2EFA5870"/>
    <w:rsid w:val="2F0256F2"/>
    <w:rsid w:val="2F295D9D"/>
    <w:rsid w:val="2F3682BF"/>
    <w:rsid w:val="2F3705F2"/>
    <w:rsid w:val="2F5ABC90"/>
    <w:rsid w:val="2F5C3FC4"/>
    <w:rsid w:val="2F8705C7"/>
    <w:rsid w:val="2F8E6B53"/>
    <w:rsid w:val="2F9B1465"/>
    <w:rsid w:val="2FA7ED07"/>
    <w:rsid w:val="2FB1C2EE"/>
    <w:rsid w:val="2FB41989"/>
    <w:rsid w:val="2FBAF4CF"/>
    <w:rsid w:val="2FC902E2"/>
    <w:rsid w:val="30004295"/>
    <w:rsid w:val="301A07ED"/>
    <w:rsid w:val="30289E75"/>
    <w:rsid w:val="3059023F"/>
    <w:rsid w:val="30599CB4"/>
    <w:rsid w:val="306A6E7C"/>
    <w:rsid w:val="30922EDD"/>
    <w:rsid w:val="30937659"/>
    <w:rsid w:val="30A1A0DA"/>
    <w:rsid w:val="30AD2B1E"/>
    <w:rsid w:val="3135D0FD"/>
    <w:rsid w:val="313F34BC"/>
    <w:rsid w:val="314530EC"/>
    <w:rsid w:val="3146FC12"/>
    <w:rsid w:val="31868C56"/>
    <w:rsid w:val="31900F96"/>
    <w:rsid w:val="319F92CE"/>
    <w:rsid w:val="31BB00C5"/>
    <w:rsid w:val="31FD01F7"/>
    <w:rsid w:val="320F5F54"/>
    <w:rsid w:val="32365BC3"/>
    <w:rsid w:val="3237E5AC"/>
    <w:rsid w:val="324E1227"/>
    <w:rsid w:val="325AF81A"/>
    <w:rsid w:val="325CB8BD"/>
    <w:rsid w:val="32773124"/>
    <w:rsid w:val="3282AC16"/>
    <w:rsid w:val="328E38DD"/>
    <w:rsid w:val="3291B089"/>
    <w:rsid w:val="32BAC2E9"/>
    <w:rsid w:val="32EAFED0"/>
    <w:rsid w:val="32EE0417"/>
    <w:rsid w:val="330B14BB"/>
    <w:rsid w:val="332E77E2"/>
    <w:rsid w:val="33484074"/>
    <w:rsid w:val="3373781A"/>
    <w:rsid w:val="33BF86B1"/>
    <w:rsid w:val="33F997FB"/>
    <w:rsid w:val="340FBFDF"/>
    <w:rsid w:val="3440B85F"/>
    <w:rsid w:val="349C6E3A"/>
    <w:rsid w:val="34A3B92D"/>
    <w:rsid w:val="34E04489"/>
    <w:rsid w:val="35411066"/>
    <w:rsid w:val="357771E0"/>
    <w:rsid w:val="3583CFD6"/>
    <w:rsid w:val="35965163"/>
    <w:rsid w:val="36044C7D"/>
    <w:rsid w:val="3620B2B6"/>
    <w:rsid w:val="36566AF1"/>
    <w:rsid w:val="365936B6"/>
    <w:rsid w:val="36D1C0A7"/>
    <w:rsid w:val="36D87714"/>
    <w:rsid w:val="36FBF87B"/>
    <w:rsid w:val="3717F149"/>
    <w:rsid w:val="37373685"/>
    <w:rsid w:val="3766389E"/>
    <w:rsid w:val="376C8CE6"/>
    <w:rsid w:val="377A6680"/>
    <w:rsid w:val="37851FD6"/>
    <w:rsid w:val="37A55445"/>
    <w:rsid w:val="37A82FC7"/>
    <w:rsid w:val="37BF1855"/>
    <w:rsid w:val="383D36E9"/>
    <w:rsid w:val="38466B61"/>
    <w:rsid w:val="3854198D"/>
    <w:rsid w:val="386419A6"/>
    <w:rsid w:val="388810C9"/>
    <w:rsid w:val="38F18CD2"/>
    <w:rsid w:val="38F8FFBC"/>
    <w:rsid w:val="3908D0DE"/>
    <w:rsid w:val="39439B4A"/>
    <w:rsid w:val="3944FD3E"/>
    <w:rsid w:val="3964F35A"/>
    <w:rsid w:val="39A0AFF4"/>
    <w:rsid w:val="39AD24F9"/>
    <w:rsid w:val="39DDDF71"/>
    <w:rsid w:val="39F77A6B"/>
    <w:rsid w:val="3A28B0C7"/>
    <w:rsid w:val="3A3AD5A9"/>
    <w:rsid w:val="3A42495A"/>
    <w:rsid w:val="3A488F46"/>
    <w:rsid w:val="3A6770D5"/>
    <w:rsid w:val="3A7E3DF4"/>
    <w:rsid w:val="3A82EBFD"/>
    <w:rsid w:val="3A9B4078"/>
    <w:rsid w:val="3AC758CC"/>
    <w:rsid w:val="3ADD74F6"/>
    <w:rsid w:val="3AF3DBA6"/>
    <w:rsid w:val="3B2D7B80"/>
    <w:rsid w:val="3B9D2E88"/>
    <w:rsid w:val="3BB00295"/>
    <w:rsid w:val="3BD660CF"/>
    <w:rsid w:val="3BDFABC3"/>
    <w:rsid w:val="3BFFA5EA"/>
    <w:rsid w:val="3C1D9647"/>
    <w:rsid w:val="3C23C29D"/>
    <w:rsid w:val="3C3DD805"/>
    <w:rsid w:val="3C544B97"/>
    <w:rsid w:val="3C57261C"/>
    <w:rsid w:val="3C729C65"/>
    <w:rsid w:val="3C846C00"/>
    <w:rsid w:val="3C93F142"/>
    <w:rsid w:val="3CD4C884"/>
    <w:rsid w:val="3CDF5A13"/>
    <w:rsid w:val="3CEB9894"/>
    <w:rsid w:val="3CF8B6C4"/>
    <w:rsid w:val="3D311FC5"/>
    <w:rsid w:val="3D5A2044"/>
    <w:rsid w:val="3D655D85"/>
    <w:rsid w:val="3D6A8C72"/>
    <w:rsid w:val="3D8398B2"/>
    <w:rsid w:val="3DCBF667"/>
    <w:rsid w:val="3DFA6B9E"/>
    <w:rsid w:val="3E077DED"/>
    <w:rsid w:val="3E158A7F"/>
    <w:rsid w:val="3E235040"/>
    <w:rsid w:val="3E2D5E44"/>
    <w:rsid w:val="3E3C9A27"/>
    <w:rsid w:val="3E4EDA8B"/>
    <w:rsid w:val="3E5D05EA"/>
    <w:rsid w:val="3E7F09F1"/>
    <w:rsid w:val="3EA641BC"/>
    <w:rsid w:val="3EA6B8C3"/>
    <w:rsid w:val="3EAC01C8"/>
    <w:rsid w:val="3EAFF4A5"/>
    <w:rsid w:val="3EBA5E14"/>
    <w:rsid w:val="3EC707F2"/>
    <w:rsid w:val="3ED97907"/>
    <w:rsid w:val="3EE65054"/>
    <w:rsid w:val="3F13AE0C"/>
    <w:rsid w:val="3F38B4FE"/>
    <w:rsid w:val="3F441BAC"/>
    <w:rsid w:val="3F476230"/>
    <w:rsid w:val="3F61DDEE"/>
    <w:rsid w:val="3F98A380"/>
    <w:rsid w:val="3FDEDBA1"/>
    <w:rsid w:val="3FE20B72"/>
    <w:rsid w:val="40136411"/>
    <w:rsid w:val="40456892"/>
    <w:rsid w:val="40622153"/>
    <w:rsid w:val="4070C2D9"/>
    <w:rsid w:val="4075590E"/>
    <w:rsid w:val="4085C92F"/>
    <w:rsid w:val="40A82680"/>
    <w:rsid w:val="40AC44A4"/>
    <w:rsid w:val="40B8D2DE"/>
    <w:rsid w:val="40BF378A"/>
    <w:rsid w:val="40E0B9C0"/>
    <w:rsid w:val="414D957B"/>
    <w:rsid w:val="414F5DF1"/>
    <w:rsid w:val="415AF5E7"/>
    <w:rsid w:val="4176F4E2"/>
    <w:rsid w:val="417C7B2A"/>
    <w:rsid w:val="41937F9F"/>
    <w:rsid w:val="41C06C21"/>
    <w:rsid w:val="41DBD16A"/>
    <w:rsid w:val="41F43EE1"/>
    <w:rsid w:val="4241C333"/>
    <w:rsid w:val="4281406D"/>
    <w:rsid w:val="42973A9F"/>
    <w:rsid w:val="42BBB755"/>
    <w:rsid w:val="42BE4A56"/>
    <w:rsid w:val="42CBB6CF"/>
    <w:rsid w:val="42F1C006"/>
    <w:rsid w:val="42F4B74F"/>
    <w:rsid w:val="42F8AD86"/>
    <w:rsid w:val="431BBECC"/>
    <w:rsid w:val="433EFBBB"/>
    <w:rsid w:val="434F1A21"/>
    <w:rsid w:val="435A32D8"/>
    <w:rsid w:val="436C6FE3"/>
    <w:rsid w:val="437CFCB2"/>
    <w:rsid w:val="439079D4"/>
    <w:rsid w:val="43927BA1"/>
    <w:rsid w:val="43A2B1DC"/>
    <w:rsid w:val="43C4673C"/>
    <w:rsid w:val="43D5B536"/>
    <w:rsid w:val="43DD584F"/>
    <w:rsid w:val="43EA5376"/>
    <w:rsid w:val="43F44CC2"/>
    <w:rsid w:val="43FC0FD2"/>
    <w:rsid w:val="44163069"/>
    <w:rsid w:val="44194C60"/>
    <w:rsid w:val="44783848"/>
    <w:rsid w:val="4479B847"/>
    <w:rsid w:val="447EACEF"/>
    <w:rsid w:val="45076C7F"/>
    <w:rsid w:val="4551DAB8"/>
    <w:rsid w:val="45581EFE"/>
    <w:rsid w:val="458A0A44"/>
    <w:rsid w:val="45B05F5F"/>
    <w:rsid w:val="45C262E7"/>
    <w:rsid w:val="45E2664D"/>
    <w:rsid w:val="45FC91FA"/>
    <w:rsid w:val="46211C62"/>
    <w:rsid w:val="46356462"/>
    <w:rsid w:val="4678CFE0"/>
    <w:rsid w:val="4690E514"/>
    <w:rsid w:val="46ACBB96"/>
    <w:rsid w:val="46BA901B"/>
    <w:rsid w:val="471BDB56"/>
    <w:rsid w:val="472656F6"/>
    <w:rsid w:val="4746E370"/>
    <w:rsid w:val="479681DA"/>
    <w:rsid w:val="483220E8"/>
    <w:rsid w:val="484289EF"/>
    <w:rsid w:val="484EA8E4"/>
    <w:rsid w:val="48C2B56D"/>
    <w:rsid w:val="48C57218"/>
    <w:rsid w:val="48D45BCB"/>
    <w:rsid w:val="48D88A01"/>
    <w:rsid w:val="48FE65D2"/>
    <w:rsid w:val="4906D2D9"/>
    <w:rsid w:val="49998129"/>
    <w:rsid w:val="49A82700"/>
    <w:rsid w:val="49B24256"/>
    <w:rsid w:val="49D05C49"/>
    <w:rsid w:val="49DF0B8F"/>
    <w:rsid w:val="49F7B08F"/>
    <w:rsid w:val="4A12647A"/>
    <w:rsid w:val="4A2A68FF"/>
    <w:rsid w:val="4A4B555A"/>
    <w:rsid w:val="4A502D5B"/>
    <w:rsid w:val="4A91B922"/>
    <w:rsid w:val="4AA55271"/>
    <w:rsid w:val="4B26FBD5"/>
    <w:rsid w:val="4B382C87"/>
    <w:rsid w:val="4B4BC148"/>
    <w:rsid w:val="4B5B691D"/>
    <w:rsid w:val="4B5CCDB6"/>
    <w:rsid w:val="4B7FC43C"/>
    <w:rsid w:val="4B946A5B"/>
    <w:rsid w:val="4B95A5DB"/>
    <w:rsid w:val="4B95AE8D"/>
    <w:rsid w:val="4BA9AD67"/>
    <w:rsid w:val="4BBF5ABF"/>
    <w:rsid w:val="4BBF8FFD"/>
    <w:rsid w:val="4BC460EC"/>
    <w:rsid w:val="4BD6EB56"/>
    <w:rsid w:val="4BD7C017"/>
    <w:rsid w:val="4BE89F0A"/>
    <w:rsid w:val="4BF44473"/>
    <w:rsid w:val="4C040A17"/>
    <w:rsid w:val="4C0A5440"/>
    <w:rsid w:val="4C3A492B"/>
    <w:rsid w:val="4C639269"/>
    <w:rsid w:val="4C77C573"/>
    <w:rsid w:val="4C7ED178"/>
    <w:rsid w:val="4C8F87F6"/>
    <w:rsid w:val="4C9F8132"/>
    <w:rsid w:val="4CDA8FAB"/>
    <w:rsid w:val="4D2DD1FA"/>
    <w:rsid w:val="4D3517E6"/>
    <w:rsid w:val="4D5C5A27"/>
    <w:rsid w:val="4DA2726E"/>
    <w:rsid w:val="4DE821BA"/>
    <w:rsid w:val="4E0B2BF3"/>
    <w:rsid w:val="4E24BCB8"/>
    <w:rsid w:val="4E328FDD"/>
    <w:rsid w:val="4E3B5BC1"/>
    <w:rsid w:val="4E522830"/>
    <w:rsid w:val="4EAEAAA7"/>
    <w:rsid w:val="4ED85B56"/>
    <w:rsid w:val="4EEC5DDE"/>
    <w:rsid w:val="4F1DCAAD"/>
    <w:rsid w:val="4F56F960"/>
    <w:rsid w:val="4F5FEF6A"/>
    <w:rsid w:val="4F6F5A3F"/>
    <w:rsid w:val="4F7DE11E"/>
    <w:rsid w:val="4F875801"/>
    <w:rsid w:val="4FA1ECEC"/>
    <w:rsid w:val="4FBF9F47"/>
    <w:rsid w:val="4FC93D6B"/>
    <w:rsid w:val="4FD8D207"/>
    <w:rsid w:val="4FEE4CEB"/>
    <w:rsid w:val="50155041"/>
    <w:rsid w:val="502FA663"/>
    <w:rsid w:val="50574749"/>
    <w:rsid w:val="505F79F6"/>
    <w:rsid w:val="50606C33"/>
    <w:rsid w:val="5080F2E6"/>
    <w:rsid w:val="5084FDFE"/>
    <w:rsid w:val="5106DF17"/>
    <w:rsid w:val="510A729B"/>
    <w:rsid w:val="5115B17E"/>
    <w:rsid w:val="51329817"/>
    <w:rsid w:val="5132DBFA"/>
    <w:rsid w:val="5138209B"/>
    <w:rsid w:val="51634FED"/>
    <w:rsid w:val="51A4740D"/>
    <w:rsid w:val="51BADC6E"/>
    <w:rsid w:val="5211ADD4"/>
    <w:rsid w:val="52299F19"/>
    <w:rsid w:val="52707AD2"/>
    <w:rsid w:val="52ABB9CF"/>
    <w:rsid w:val="52B5225E"/>
    <w:rsid w:val="52E3CA3E"/>
    <w:rsid w:val="52EC0F1B"/>
    <w:rsid w:val="5319C10D"/>
    <w:rsid w:val="532ED107"/>
    <w:rsid w:val="5361E6ED"/>
    <w:rsid w:val="537F2824"/>
    <w:rsid w:val="53A20277"/>
    <w:rsid w:val="53D5F57D"/>
    <w:rsid w:val="53DB966C"/>
    <w:rsid w:val="53F15DCD"/>
    <w:rsid w:val="540B30A8"/>
    <w:rsid w:val="5411C534"/>
    <w:rsid w:val="5412E56A"/>
    <w:rsid w:val="54168C0E"/>
    <w:rsid w:val="541EF12F"/>
    <w:rsid w:val="5512E7DC"/>
    <w:rsid w:val="5538D6F4"/>
    <w:rsid w:val="559B00BF"/>
    <w:rsid w:val="55A409F9"/>
    <w:rsid w:val="55B44B7F"/>
    <w:rsid w:val="5617E648"/>
    <w:rsid w:val="561B2801"/>
    <w:rsid w:val="5626656C"/>
    <w:rsid w:val="5656AC0C"/>
    <w:rsid w:val="565EB8CF"/>
    <w:rsid w:val="5666148C"/>
    <w:rsid w:val="567DB229"/>
    <w:rsid w:val="567FA8A8"/>
    <w:rsid w:val="56874FBA"/>
    <w:rsid w:val="56A776FA"/>
    <w:rsid w:val="56B8FCE3"/>
    <w:rsid w:val="56BB8CB2"/>
    <w:rsid w:val="56BEFE18"/>
    <w:rsid w:val="56CDF420"/>
    <w:rsid w:val="56DBF048"/>
    <w:rsid w:val="56DC1BE7"/>
    <w:rsid w:val="56EB31A4"/>
    <w:rsid w:val="5700BF02"/>
    <w:rsid w:val="57422921"/>
    <w:rsid w:val="574359A0"/>
    <w:rsid w:val="574FEDB9"/>
    <w:rsid w:val="57646D63"/>
    <w:rsid w:val="57666516"/>
    <w:rsid w:val="5767DD99"/>
    <w:rsid w:val="57B7FEEC"/>
    <w:rsid w:val="580B7DC2"/>
    <w:rsid w:val="580CDAAE"/>
    <w:rsid w:val="585ADE37"/>
    <w:rsid w:val="5862246B"/>
    <w:rsid w:val="58A6889B"/>
    <w:rsid w:val="590D4DE4"/>
    <w:rsid w:val="59325D2E"/>
    <w:rsid w:val="597B82DA"/>
    <w:rsid w:val="597F5080"/>
    <w:rsid w:val="599C61A8"/>
    <w:rsid w:val="59B4EA4E"/>
    <w:rsid w:val="59C4EBFD"/>
    <w:rsid w:val="59E3CD7F"/>
    <w:rsid w:val="59ED6661"/>
    <w:rsid w:val="5A207902"/>
    <w:rsid w:val="5A4BE4DE"/>
    <w:rsid w:val="5A58662D"/>
    <w:rsid w:val="5A6755CA"/>
    <w:rsid w:val="5A74B251"/>
    <w:rsid w:val="5A87386E"/>
    <w:rsid w:val="5A8AC284"/>
    <w:rsid w:val="5A8D1ADC"/>
    <w:rsid w:val="5A9BF1D1"/>
    <w:rsid w:val="5ACAA810"/>
    <w:rsid w:val="5AE508B7"/>
    <w:rsid w:val="5AF9650D"/>
    <w:rsid w:val="5B2CC802"/>
    <w:rsid w:val="5B4F1388"/>
    <w:rsid w:val="5B9BB02C"/>
    <w:rsid w:val="5BAC8EF2"/>
    <w:rsid w:val="5BDCB380"/>
    <w:rsid w:val="5BDFAFA2"/>
    <w:rsid w:val="5BFF7A30"/>
    <w:rsid w:val="5C11A26B"/>
    <w:rsid w:val="5C25EE05"/>
    <w:rsid w:val="5C557156"/>
    <w:rsid w:val="5C94D20F"/>
    <w:rsid w:val="5CAEBE91"/>
    <w:rsid w:val="5CEB05B4"/>
    <w:rsid w:val="5D19F995"/>
    <w:rsid w:val="5D27726E"/>
    <w:rsid w:val="5D4863B6"/>
    <w:rsid w:val="5D4B33BC"/>
    <w:rsid w:val="5D9A5749"/>
    <w:rsid w:val="5DAF91DE"/>
    <w:rsid w:val="5DB47DDA"/>
    <w:rsid w:val="5E06BDE6"/>
    <w:rsid w:val="5E2BF702"/>
    <w:rsid w:val="5E478CEA"/>
    <w:rsid w:val="5E5F4BD4"/>
    <w:rsid w:val="5EAEFE71"/>
    <w:rsid w:val="5EB13AED"/>
    <w:rsid w:val="5EB17821"/>
    <w:rsid w:val="5EB9CA7C"/>
    <w:rsid w:val="5EC96C39"/>
    <w:rsid w:val="5EEAB948"/>
    <w:rsid w:val="5EFC721B"/>
    <w:rsid w:val="5F17DFED"/>
    <w:rsid w:val="5F28B40E"/>
    <w:rsid w:val="5F7AB24D"/>
    <w:rsid w:val="5F96D906"/>
    <w:rsid w:val="5FC7B80C"/>
    <w:rsid w:val="5FCA2FDB"/>
    <w:rsid w:val="5FFB03EA"/>
    <w:rsid w:val="5FFD692C"/>
    <w:rsid w:val="6007AA31"/>
    <w:rsid w:val="6049D487"/>
    <w:rsid w:val="6065F7FF"/>
    <w:rsid w:val="606A79D6"/>
    <w:rsid w:val="606ED032"/>
    <w:rsid w:val="60ABB0F5"/>
    <w:rsid w:val="60B500F1"/>
    <w:rsid w:val="60C96C3D"/>
    <w:rsid w:val="60D6493F"/>
    <w:rsid w:val="6128F618"/>
    <w:rsid w:val="6192241E"/>
    <w:rsid w:val="61B44B26"/>
    <w:rsid w:val="61DF78B7"/>
    <w:rsid w:val="61EDCFA6"/>
    <w:rsid w:val="620A3FAD"/>
    <w:rsid w:val="620B085F"/>
    <w:rsid w:val="6221A4DF"/>
    <w:rsid w:val="62226868"/>
    <w:rsid w:val="62595EC1"/>
    <w:rsid w:val="627F8E1D"/>
    <w:rsid w:val="62B4286E"/>
    <w:rsid w:val="62C09145"/>
    <w:rsid w:val="62ED0679"/>
    <w:rsid w:val="62F05794"/>
    <w:rsid w:val="634D2DDA"/>
    <w:rsid w:val="6356DB18"/>
    <w:rsid w:val="635730D6"/>
    <w:rsid w:val="63BE4173"/>
    <w:rsid w:val="63E9643C"/>
    <w:rsid w:val="641BCEB5"/>
    <w:rsid w:val="64226FAD"/>
    <w:rsid w:val="64371108"/>
    <w:rsid w:val="644A887A"/>
    <w:rsid w:val="646F4AE9"/>
    <w:rsid w:val="6481C234"/>
    <w:rsid w:val="64A39F50"/>
    <w:rsid w:val="65095475"/>
    <w:rsid w:val="650ADF07"/>
    <w:rsid w:val="65318395"/>
    <w:rsid w:val="657054F5"/>
    <w:rsid w:val="65F70A53"/>
    <w:rsid w:val="660BB4F8"/>
    <w:rsid w:val="660E0190"/>
    <w:rsid w:val="661334E2"/>
    <w:rsid w:val="66344E51"/>
    <w:rsid w:val="6677D7CA"/>
    <w:rsid w:val="668D096E"/>
    <w:rsid w:val="669DCB54"/>
    <w:rsid w:val="66B9436A"/>
    <w:rsid w:val="66D424F1"/>
    <w:rsid w:val="66DC72CF"/>
    <w:rsid w:val="671B93D9"/>
    <w:rsid w:val="67689472"/>
    <w:rsid w:val="6794DE58"/>
    <w:rsid w:val="67E11732"/>
    <w:rsid w:val="67FD4FEA"/>
    <w:rsid w:val="68034F2B"/>
    <w:rsid w:val="681E72D7"/>
    <w:rsid w:val="68324111"/>
    <w:rsid w:val="68396742"/>
    <w:rsid w:val="684B83F4"/>
    <w:rsid w:val="687A18A9"/>
    <w:rsid w:val="68980865"/>
    <w:rsid w:val="68B1E3B9"/>
    <w:rsid w:val="68C4C387"/>
    <w:rsid w:val="68CE3711"/>
    <w:rsid w:val="68F112D2"/>
    <w:rsid w:val="68FE4184"/>
    <w:rsid w:val="6904448C"/>
    <w:rsid w:val="6906E0E2"/>
    <w:rsid w:val="6910253C"/>
    <w:rsid w:val="6927C466"/>
    <w:rsid w:val="692D784A"/>
    <w:rsid w:val="693027B8"/>
    <w:rsid w:val="696A293C"/>
    <w:rsid w:val="696DEDF3"/>
    <w:rsid w:val="69735180"/>
    <w:rsid w:val="699EE3BD"/>
    <w:rsid w:val="6A542DFB"/>
    <w:rsid w:val="6A7C0AB0"/>
    <w:rsid w:val="6AB4850E"/>
    <w:rsid w:val="6B144164"/>
    <w:rsid w:val="6B1B221B"/>
    <w:rsid w:val="6B1CE3A8"/>
    <w:rsid w:val="6B2BC3CD"/>
    <w:rsid w:val="6B6B1338"/>
    <w:rsid w:val="6BA3F5C7"/>
    <w:rsid w:val="6BAD31D5"/>
    <w:rsid w:val="6BBF0C82"/>
    <w:rsid w:val="6BC9D207"/>
    <w:rsid w:val="6BCA9915"/>
    <w:rsid w:val="6BCAFFAA"/>
    <w:rsid w:val="6C02668D"/>
    <w:rsid w:val="6C3F1787"/>
    <w:rsid w:val="6C7F097C"/>
    <w:rsid w:val="6C9B5C9F"/>
    <w:rsid w:val="6CB43905"/>
    <w:rsid w:val="6CC2D713"/>
    <w:rsid w:val="6CD13769"/>
    <w:rsid w:val="6CE3C556"/>
    <w:rsid w:val="6D14880A"/>
    <w:rsid w:val="6D5F6C81"/>
    <w:rsid w:val="6DA8E590"/>
    <w:rsid w:val="6DBA5FB8"/>
    <w:rsid w:val="6DEEEAB2"/>
    <w:rsid w:val="6E2AC175"/>
    <w:rsid w:val="6E43C4D1"/>
    <w:rsid w:val="6E487ADA"/>
    <w:rsid w:val="6E49FB85"/>
    <w:rsid w:val="6E5E74EF"/>
    <w:rsid w:val="6EC49FAE"/>
    <w:rsid w:val="6EF01D66"/>
    <w:rsid w:val="6EF7CA40"/>
    <w:rsid w:val="6EF96614"/>
    <w:rsid w:val="6EFCA03E"/>
    <w:rsid w:val="6F0A709A"/>
    <w:rsid w:val="6F2FF507"/>
    <w:rsid w:val="6F751B0B"/>
    <w:rsid w:val="6F85B1A6"/>
    <w:rsid w:val="6FB52EE8"/>
    <w:rsid w:val="6FBB9131"/>
    <w:rsid w:val="6FBD1AF9"/>
    <w:rsid w:val="6FD134B6"/>
    <w:rsid w:val="6FE3719B"/>
    <w:rsid w:val="6FE65602"/>
    <w:rsid w:val="70435DB1"/>
    <w:rsid w:val="704F7C73"/>
    <w:rsid w:val="705FD196"/>
    <w:rsid w:val="707E541E"/>
    <w:rsid w:val="7083FB11"/>
    <w:rsid w:val="708612B9"/>
    <w:rsid w:val="709BB7A6"/>
    <w:rsid w:val="70C314D9"/>
    <w:rsid w:val="70C5563F"/>
    <w:rsid w:val="70EBA623"/>
    <w:rsid w:val="70FEC895"/>
    <w:rsid w:val="712EBD29"/>
    <w:rsid w:val="7137CF67"/>
    <w:rsid w:val="7143A20B"/>
    <w:rsid w:val="715BAE2C"/>
    <w:rsid w:val="716F32AB"/>
    <w:rsid w:val="71770BD5"/>
    <w:rsid w:val="719227EA"/>
    <w:rsid w:val="71D4E932"/>
    <w:rsid w:val="72769FD5"/>
    <w:rsid w:val="727B351E"/>
    <w:rsid w:val="72AB1092"/>
    <w:rsid w:val="72D200EA"/>
    <w:rsid w:val="730C02F4"/>
    <w:rsid w:val="7336E979"/>
    <w:rsid w:val="736698CC"/>
    <w:rsid w:val="738AE4F4"/>
    <w:rsid w:val="73949C6A"/>
    <w:rsid w:val="7399D88E"/>
    <w:rsid w:val="73AEACDD"/>
    <w:rsid w:val="73C32903"/>
    <w:rsid w:val="740A04BC"/>
    <w:rsid w:val="740D870C"/>
    <w:rsid w:val="740DC5DD"/>
    <w:rsid w:val="741D7839"/>
    <w:rsid w:val="743A64A4"/>
    <w:rsid w:val="743CE6ED"/>
    <w:rsid w:val="747E53B4"/>
    <w:rsid w:val="747F9AD4"/>
    <w:rsid w:val="74B07557"/>
    <w:rsid w:val="75167AB2"/>
    <w:rsid w:val="751A2CF0"/>
    <w:rsid w:val="75298FC6"/>
    <w:rsid w:val="753C8049"/>
    <w:rsid w:val="75B3FCD4"/>
    <w:rsid w:val="75C559C7"/>
    <w:rsid w:val="76295935"/>
    <w:rsid w:val="762ABC56"/>
    <w:rsid w:val="768594FC"/>
    <w:rsid w:val="76A3422A"/>
    <w:rsid w:val="76C2D249"/>
    <w:rsid w:val="76CA032F"/>
    <w:rsid w:val="7709863C"/>
    <w:rsid w:val="771ACA5E"/>
    <w:rsid w:val="7759A233"/>
    <w:rsid w:val="77965D72"/>
    <w:rsid w:val="77B12FE8"/>
    <w:rsid w:val="77BBA988"/>
    <w:rsid w:val="77ECE97E"/>
    <w:rsid w:val="78467494"/>
    <w:rsid w:val="785EE919"/>
    <w:rsid w:val="78B3AF91"/>
    <w:rsid w:val="78BBABCD"/>
    <w:rsid w:val="79097A60"/>
    <w:rsid w:val="7937675D"/>
    <w:rsid w:val="794D4EF1"/>
    <w:rsid w:val="795C103C"/>
    <w:rsid w:val="7989758C"/>
    <w:rsid w:val="79945847"/>
    <w:rsid w:val="79A8EA71"/>
    <w:rsid w:val="79AEF9BF"/>
    <w:rsid w:val="79C8C0B1"/>
    <w:rsid w:val="79CE2EB3"/>
    <w:rsid w:val="79DD9EB8"/>
    <w:rsid w:val="7A1D17F1"/>
    <w:rsid w:val="7A490B98"/>
    <w:rsid w:val="7A5EB243"/>
    <w:rsid w:val="7A8BF943"/>
    <w:rsid w:val="7AB10D1C"/>
    <w:rsid w:val="7ACCD262"/>
    <w:rsid w:val="7ADD8BAF"/>
    <w:rsid w:val="7B29AD05"/>
    <w:rsid w:val="7B38E874"/>
    <w:rsid w:val="7B5E6F89"/>
    <w:rsid w:val="7B81BCB1"/>
    <w:rsid w:val="7B93AD31"/>
    <w:rsid w:val="7B9C0C63"/>
    <w:rsid w:val="7BBA6104"/>
    <w:rsid w:val="7BBA9A21"/>
    <w:rsid w:val="7BBD6061"/>
    <w:rsid w:val="7BCC22A2"/>
    <w:rsid w:val="7C3C1BBC"/>
    <w:rsid w:val="7CAE1235"/>
    <w:rsid w:val="7CB1A21A"/>
    <w:rsid w:val="7CC4BD6B"/>
    <w:rsid w:val="7CC6FDF5"/>
    <w:rsid w:val="7CE4EEB4"/>
    <w:rsid w:val="7D13EEE2"/>
    <w:rsid w:val="7D2A07C9"/>
    <w:rsid w:val="7D5603A8"/>
    <w:rsid w:val="7D5FD964"/>
    <w:rsid w:val="7DADD0F1"/>
    <w:rsid w:val="7DB1FF93"/>
    <w:rsid w:val="7DD971FC"/>
    <w:rsid w:val="7DE097C0"/>
    <w:rsid w:val="7E0F4C1E"/>
    <w:rsid w:val="7E282086"/>
    <w:rsid w:val="7E394782"/>
    <w:rsid w:val="7E77227C"/>
    <w:rsid w:val="7E9B1785"/>
    <w:rsid w:val="7EA5C75A"/>
    <w:rsid w:val="7EBC8633"/>
    <w:rsid w:val="7EFE25DE"/>
    <w:rsid w:val="7F4EC154"/>
    <w:rsid w:val="7F84F5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42A2C"/>
  <w15:chartTrackingRefBased/>
  <w15:docId w15:val="{5CD421CB-4C30-492E-A882-BE9486DDE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58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57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63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D3DC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CE5C45"/>
    <w:pPr>
      <w:spacing w:before="100" w:beforeAutospacing="1" w:after="100" w:afterAutospacing="1" w:line="240" w:lineRule="auto"/>
      <w:outlineLvl w:val="4"/>
    </w:pPr>
    <w:rPr>
      <w:rFonts w:ascii="Times New Roman" w:eastAsia="Times New Roman" w:hAnsi="Times New Roman" w:cs="Times New Roman"/>
      <w:b/>
      <w:bCs/>
      <w:sz w:val="20"/>
      <w:szCs w:val="20"/>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E5C45"/>
    <w:rPr>
      <w:rFonts w:ascii="Times New Roman" w:eastAsia="Times New Roman" w:hAnsi="Times New Roman" w:cs="Times New Roman"/>
      <w:b/>
      <w:bCs/>
      <w:sz w:val="20"/>
      <w:szCs w:val="20"/>
      <w:lang w:eastAsia="da-DK"/>
    </w:rPr>
  </w:style>
  <w:style w:type="paragraph" w:customStyle="1" w:styleId="para">
    <w:name w:val="para"/>
    <w:basedOn w:val="Normal"/>
    <w:rsid w:val="00CE5C4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miniheading">
    <w:name w:val="miniheading"/>
    <w:basedOn w:val="DefaultParagraphFont"/>
    <w:rsid w:val="00CE5C45"/>
  </w:style>
  <w:style w:type="character" w:customStyle="1" w:styleId="popup">
    <w:name w:val="popup"/>
    <w:basedOn w:val="DefaultParagraphFont"/>
    <w:rsid w:val="00CE5C45"/>
  </w:style>
  <w:style w:type="character" w:styleId="Hyperlink">
    <w:name w:val="Hyperlink"/>
    <w:basedOn w:val="DefaultParagraphFont"/>
    <w:uiPriority w:val="99"/>
    <w:unhideWhenUsed/>
    <w:rsid w:val="00CE5C45"/>
    <w:rPr>
      <w:color w:val="0000FF"/>
      <w:u w:val="single"/>
    </w:rPr>
  </w:style>
  <w:style w:type="paragraph" w:styleId="ListParagraph">
    <w:name w:val="List Paragraph"/>
    <w:basedOn w:val="Normal"/>
    <w:uiPriority w:val="34"/>
    <w:qFormat/>
    <w:rsid w:val="00AE0BE1"/>
    <w:pPr>
      <w:ind w:left="720"/>
      <w:contextualSpacing/>
    </w:pPr>
  </w:style>
  <w:style w:type="character" w:customStyle="1" w:styleId="Title1">
    <w:name w:val="Title1"/>
    <w:basedOn w:val="DefaultParagraphFont"/>
    <w:rsid w:val="00DE725B"/>
  </w:style>
  <w:style w:type="paragraph" w:styleId="NormalWeb">
    <w:name w:val="Normal (Web)"/>
    <w:basedOn w:val="Normal"/>
    <w:uiPriority w:val="99"/>
    <w:unhideWhenUsed/>
    <w:rsid w:val="00DE725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ubtitle1">
    <w:name w:val="Subtitle1"/>
    <w:basedOn w:val="DefaultParagraphFont"/>
    <w:rsid w:val="00DE725B"/>
  </w:style>
  <w:style w:type="paragraph" w:styleId="HTMLPreformatted">
    <w:name w:val="HTML Preformatted"/>
    <w:basedOn w:val="Normal"/>
    <w:link w:val="HTMLPreformattedChar"/>
    <w:uiPriority w:val="99"/>
    <w:semiHidden/>
    <w:unhideWhenUsed/>
    <w:rsid w:val="00DE7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HTMLPreformattedChar">
    <w:name w:val="HTML Preformatted Char"/>
    <w:basedOn w:val="DefaultParagraphFont"/>
    <w:link w:val="HTMLPreformatted"/>
    <w:uiPriority w:val="99"/>
    <w:semiHidden/>
    <w:rsid w:val="00DE725B"/>
    <w:rPr>
      <w:rFonts w:ascii="Courier New" w:eastAsia="Times New Roman" w:hAnsi="Courier New" w:cs="Courier New"/>
      <w:sz w:val="20"/>
      <w:szCs w:val="20"/>
      <w:lang w:eastAsia="da-DK"/>
    </w:rPr>
  </w:style>
  <w:style w:type="character" w:customStyle="1" w:styleId="Heading1Char">
    <w:name w:val="Heading 1 Char"/>
    <w:basedOn w:val="DefaultParagraphFont"/>
    <w:link w:val="Heading1"/>
    <w:uiPriority w:val="9"/>
    <w:rsid w:val="00E55844"/>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C102F7"/>
  </w:style>
  <w:style w:type="character" w:customStyle="1" w:styleId="Heading2Char">
    <w:name w:val="Heading 2 Char"/>
    <w:basedOn w:val="DefaultParagraphFont"/>
    <w:link w:val="Heading2"/>
    <w:uiPriority w:val="9"/>
    <w:rsid w:val="0062573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65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83E"/>
  </w:style>
  <w:style w:type="paragraph" w:styleId="Footer">
    <w:name w:val="footer"/>
    <w:basedOn w:val="Normal"/>
    <w:link w:val="FooterChar"/>
    <w:uiPriority w:val="99"/>
    <w:unhideWhenUsed/>
    <w:rsid w:val="00B65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83E"/>
  </w:style>
  <w:style w:type="character" w:styleId="Emphasis">
    <w:name w:val="Emphasis"/>
    <w:basedOn w:val="DefaultParagraphFont"/>
    <w:uiPriority w:val="20"/>
    <w:qFormat/>
    <w:rsid w:val="00445471"/>
    <w:rPr>
      <w:i/>
      <w:iCs/>
    </w:rPr>
  </w:style>
  <w:style w:type="character" w:customStyle="1" w:styleId="name">
    <w:name w:val="name"/>
    <w:basedOn w:val="DefaultParagraphFont"/>
    <w:rsid w:val="00D87288"/>
  </w:style>
  <w:style w:type="paragraph" w:customStyle="1" w:styleId="blurb-text">
    <w:name w:val="blurb-text"/>
    <w:basedOn w:val="Normal"/>
    <w:rsid w:val="00570E9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g-tns-c1-0">
    <w:name w:val="ng-tns-c1-0"/>
    <w:basedOn w:val="DefaultParagraphFont"/>
    <w:rsid w:val="00570E9F"/>
  </w:style>
  <w:style w:type="paragraph" w:styleId="BalloonText">
    <w:name w:val="Balloon Text"/>
    <w:basedOn w:val="Normal"/>
    <w:link w:val="BalloonTextChar"/>
    <w:uiPriority w:val="99"/>
    <w:semiHidden/>
    <w:unhideWhenUsed/>
    <w:rsid w:val="007133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386"/>
    <w:rPr>
      <w:rFonts w:ascii="Segoe UI" w:hAnsi="Segoe UI" w:cs="Segoe UI"/>
      <w:sz w:val="18"/>
      <w:szCs w:val="18"/>
    </w:rPr>
  </w:style>
  <w:style w:type="character" w:styleId="CommentReference">
    <w:name w:val="annotation reference"/>
    <w:basedOn w:val="DefaultParagraphFont"/>
    <w:uiPriority w:val="99"/>
    <w:semiHidden/>
    <w:unhideWhenUsed/>
    <w:rsid w:val="00AD54E1"/>
    <w:rPr>
      <w:sz w:val="16"/>
      <w:szCs w:val="16"/>
    </w:rPr>
  </w:style>
  <w:style w:type="paragraph" w:styleId="CommentText">
    <w:name w:val="annotation text"/>
    <w:basedOn w:val="Normal"/>
    <w:link w:val="CommentTextChar"/>
    <w:uiPriority w:val="99"/>
    <w:semiHidden/>
    <w:unhideWhenUsed/>
    <w:rsid w:val="00AD54E1"/>
    <w:pPr>
      <w:spacing w:line="240" w:lineRule="auto"/>
    </w:pPr>
    <w:rPr>
      <w:sz w:val="20"/>
      <w:szCs w:val="20"/>
    </w:rPr>
  </w:style>
  <w:style w:type="character" w:customStyle="1" w:styleId="CommentTextChar">
    <w:name w:val="Comment Text Char"/>
    <w:basedOn w:val="DefaultParagraphFont"/>
    <w:link w:val="CommentText"/>
    <w:uiPriority w:val="99"/>
    <w:semiHidden/>
    <w:rsid w:val="00AD54E1"/>
    <w:rPr>
      <w:sz w:val="20"/>
      <w:szCs w:val="20"/>
    </w:rPr>
  </w:style>
  <w:style w:type="paragraph" w:styleId="CommentSubject">
    <w:name w:val="annotation subject"/>
    <w:basedOn w:val="CommentText"/>
    <w:next w:val="CommentText"/>
    <w:link w:val="CommentSubjectChar"/>
    <w:uiPriority w:val="99"/>
    <w:semiHidden/>
    <w:unhideWhenUsed/>
    <w:rsid w:val="00AD54E1"/>
    <w:rPr>
      <w:b/>
      <w:bCs/>
    </w:rPr>
  </w:style>
  <w:style w:type="character" w:customStyle="1" w:styleId="CommentSubjectChar">
    <w:name w:val="Comment Subject Char"/>
    <w:basedOn w:val="CommentTextChar"/>
    <w:link w:val="CommentSubject"/>
    <w:uiPriority w:val="99"/>
    <w:semiHidden/>
    <w:rsid w:val="00AD54E1"/>
    <w:rPr>
      <w:b/>
      <w:bCs/>
      <w:sz w:val="20"/>
      <w:szCs w:val="20"/>
    </w:rPr>
  </w:style>
  <w:style w:type="character" w:customStyle="1" w:styleId="Heading3Char">
    <w:name w:val="Heading 3 Char"/>
    <w:basedOn w:val="DefaultParagraphFont"/>
    <w:link w:val="Heading3"/>
    <w:uiPriority w:val="9"/>
    <w:rsid w:val="0007638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8E22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01719"/>
    <w:pPr>
      <w:spacing w:after="0" w:line="240" w:lineRule="auto"/>
    </w:pPr>
  </w:style>
  <w:style w:type="table" w:styleId="PlainTable5">
    <w:name w:val="Plain Table 5"/>
    <w:basedOn w:val="TableNormal"/>
    <w:uiPriority w:val="45"/>
    <w:rsid w:val="00A043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uthorList">
    <w:name w:val="Author List"/>
    <w:aliases w:val="Keywords,Abstract"/>
    <w:basedOn w:val="Subtitle"/>
    <w:next w:val="Normal"/>
    <w:uiPriority w:val="1"/>
    <w:qFormat/>
    <w:rsid w:val="001244F4"/>
    <w:pPr>
      <w:numPr>
        <w:ilvl w:val="0"/>
      </w:numPr>
      <w:spacing w:before="240" w:after="240" w:line="240" w:lineRule="auto"/>
    </w:pPr>
    <w:rPr>
      <w:rFonts w:ascii="Times New Roman" w:eastAsiaTheme="minorHAnsi" w:hAnsi="Times New Roman" w:cs="Times New Roman"/>
      <w:b/>
      <w:color w:val="auto"/>
      <w:spacing w:val="0"/>
      <w:sz w:val="24"/>
      <w:szCs w:val="24"/>
      <w:lang w:val="en-US"/>
    </w:rPr>
  </w:style>
  <w:style w:type="paragraph" w:styleId="Subtitle">
    <w:name w:val="Subtitle"/>
    <w:basedOn w:val="Normal"/>
    <w:next w:val="Normal"/>
    <w:link w:val="SubtitleChar"/>
    <w:uiPriority w:val="11"/>
    <w:qFormat/>
    <w:rsid w:val="001244F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44F4"/>
    <w:rPr>
      <w:rFonts w:eastAsiaTheme="minorEastAsia"/>
      <w:color w:val="5A5A5A" w:themeColor="text1" w:themeTint="A5"/>
      <w:spacing w:val="15"/>
    </w:rPr>
  </w:style>
  <w:style w:type="paragraph" w:styleId="Title">
    <w:name w:val="Title"/>
    <w:basedOn w:val="Normal"/>
    <w:next w:val="Normal"/>
    <w:link w:val="TitleChar"/>
    <w:qFormat/>
    <w:rsid w:val="001244F4"/>
    <w:pPr>
      <w:suppressLineNumbers/>
      <w:spacing w:before="240" w:after="360" w:line="240" w:lineRule="auto"/>
      <w:jc w:val="center"/>
    </w:pPr>
    <w:rPr>
      <w:rFonts w:ascii="Times New Roman" w:hAnsi="Times New Roman" w:cs="Times New Roman"/>
      <w:b/>
      <w:sz w:val="32"/>
      <w:szCs w:val="32"/>
      <w:lang w:val="en-US"/>
    </w:rPr>
  </w:style>
  <w:style w:type="character" w:customStyle="1" w:styleId="TitleChar">
    <w:name w:val="Title Char"/>
    <w:basedOn w:val="DefaultParagraphFont"/>
    <w:link w:val="Title"/>
    <w:rsid w:val="001244F4"/>
    <w:rPr>
      <w:rFonts w:ascii="Times New Roman" w:hAnsi="Times New Roman" w:cs="Times New Roman"/>
      <w:b/>
      <w:sz w:val="32"/>
      <w:szCs w:val="32"/>
      <w:lang w:val="en-US"/>
    </w:rPr>
  </w:style>
  <w:style w:type="paragraph" w:styleId="PlainText">
    <w:name w:val="Plain Text"/>
    <w:basedOn w:val="Normal"/>
    <w:link w:val="PlainTextChar"/>
    <w:uiPriority w:val="99"/>
    <w:unhideWhenUsed/>
    <w:rsid w:val="00394C94"/>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394C94"/>
    <w:rPr>
      <w:rFonts w:ascii="Calibri" w:hAnsi="Calibri"/>
      <w:szCs w:val="21"/>
      <w:lang w:val="en-US"/>
    </w:rPr>
  </w:style>
  <w:style w:type="paragraph" w:customStyle="1" w:styleId="ElliotBody">
    <w:name w:val="Elliot Body"/>
    <w:qFormat/>
    <w:rsid w:val="0090548D"/>
    <w:pPr>
      <w:widowControl w:val="0"/>
      <w:spacing w:after="120" w:line="480" w:lineRule="auto"/>
    </w:pPr>
    <w:rPr>
      <w:rFonts w:ascii="Arial" w:hAnsi="Arial" w:cs="Arial"/>
      <w:sz w:val="20"/>
      <w:lang w:val="en-GB"/>
    </w:rPr>
  </w:style>
  <w:style w:type="character" w:customStyle="1" w:styleId="Heading4Char">
    <w:name w:val="Heading 4 Char"/>
    <w:basedOn w:val="DefaultParagraphFont"/>
    <w:link w:val="Heading4"/>
    <w:uiPriority w:val="9"/>
    <w:rsid w:val="00FD3DC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5808">
      <w:bodyDiv w:val="1"/>
      <w:marLeft w:val="0"/>
      <w:marRight w:val="0"/>
      <w:marTop w:val="0"/>
      <w:marBottom w:val="0"/>
      <w:divBdr>
        <w:top w:val="none" w:sz="0" w:space="0" w:color="auto"/>
        <w:left w:val="none" w:sz="0" w:space="0" w:color="auto"/>
        <w:bottom w:val="none" w:sz="0" w:space="0" w:color="auto"/>
        <w:right w:val="none" w:sz="0" w:space="0" w:color="auto"/>
      </w:divBdr>
    </w:div>
    <w:div w:id="64575622">
      <w:bodyDiv w:val="1"/>
      <w:marLeft w:val="0"/>
      <w:marRight w:val="0"/>
      <w:marTop w:val="0"/>
      <w:marBottom w:val="0"/>
      <w:divBdr>
        <w:top w:val="none" w:sz="0" w:space="0" w:color="auto"/>
        <w:left w:val="none" w:sz="0" w:space="0" w:color="auto"/>
        <w:bottom w:val="none" w:sz="0" w:space="0" w:color="auto"/>
        <w:right w:val="none" w:sz="0" w:space="0" w:color="auto"/>
      </w:divBdr>
    </w:div>
    <w:div w:id="250284838">
      <w:bodyDiv w:val="1"/>
      <w:marLeft w:val="0"/>
      <w:marRight w:val="0"/>
      <w:marTop w:val="0"/>
      <w:marBottom w:val="0"/>
      <w:divBdr>
        <w:top w:val="none" w:sz="0" w:space="0" w:color="auto"/>
        <w:left w:val="none" w:sz="0" w:space="0" w:color="auto"/>
        <w:bottom w:val="none" w:sz="0" w:space="0" w:color="auto"/>
        <w:right w:val="none" w:sz="0" w:space="0" w:color="auto"/>
      </w:divBdr>
    </w:div>
    <w:div w:id="844514633">
      <w:bodyDiv w:val="1"/>
      <w:marLeft w:val="0"/>
      <w:marRight w:val="0"/>
      <w:marTop w:val="0"/>
      <w:marBottom w:val="0"/>
      <w:divBdr>
        <w:top w:val="none" w:sz="0" w:space="0" w:color="auto"/>
        <w:left w:val="none" w:sz="0" w:space="0" w:color="auto"/>
        <w:bottom w:val="none" w:sz="0" w:space="0" w:color="auto"/>
        <w:right w:val="none" w:sz="0" w:space="0" w:color="auto"/>
      </w:divBdr>
      <w:divsChild>
        <w:div w:id="1192109904">
          <w:marLeft w:val="0"/>
          <w:marRight w:val="0"/>
          <w:marTop w:val="0"/>
          <w:marBottom w:val="0"/>
          <w:divBdr>
            <w:top w:val="none" w:sz="0" w:space="0" w:color="auto"/>
            <w:left w:val="none" w:sz="0" w:space="0" w:color="auto"/>
            <w:bottom w:val="none" w:sz="0" w:space="0" w:color="auto"/>
            <w:right w:val="none" w:sz="0" w:space="0" w:color="auto"/>
          </w:divBdr>
          <w:divsChild>
            <w:div w:id="8987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150">
      <w:bodyDiv w:val="1"/>
      <w:marLeft w:val="0"/>
      <w:marRight w:val="0"/>
      <w:marTop w:val="0"/>
      <w:marBottom w:val="0"/>
      <w:divBdr>
        <w:top w:val="none" w:sz="0" w:space="0" w:color="auto"/>
        <w:left w:val="none" w:sz="0" w:space="0" w:color="auto"/>
        <w:bottom w:val="none" w:sz="0" w:space="0" w:color="auto"/>
        <w:right w:val="none" w:sz="0" w:space="0" w:color="auto"/>
      </w:divBdr>
    </w:div>
    <w:div w:id="920528169">
      <w:bodyDiv w:val="1"/>
      <w:marLeft w:val="0"/>
      <w:marRight w:val="0"/>
      <w:marTop w:val="0"/>
      <w:marBottom w:val="0"/>
      <w:divBdr>
        <w:top w:val="none" w:sz="0" w:space="0" w:color="auto"/>
        <w:left w:val="none" w:sz="0" w:space="0" w:color="auto"/>
        <w:bottom w:val="none" w:sz="0" w:space="0" w:color="auto"/>
        <w:right w:val="none" w:sz="0" w:space="0" w:color="auto"/>
      </w:divBdr>
    </w:div>
    <w:div w:id="967779387">
      <w:bodyDiv w:val="1"/>
      <w:marLeft w:val="0"/>
      <w:marRight w:val="0"/>
      <w:marTop w:val="0"/>
      <w:marBottom w:val="0"/>
      <w:divBdr>
        <w:top w:val="none" w:sz="0" w:space="0" w:color="auto"/>
        <w:left w:val="none" w:sz="0" w:space="0" w:color="auto"/>
        <w:bottom w:val="none" w:sz="0" w:space="0" w:color="auto"/>
        <w:right w:val="none" w:sz="0" w:space="0" w:color="auto"/>
      </w:divBdr>
    </w:div>
    <w:div w:id="1011681382">
      <w:bodyDiv w:val="1"/>
      <w:marLeft w:val="0"/>
      <w:marRight w:val="0"/>
      <w:marTop w:val="0"/>
      <w:marBottom w:val="0"/>
      <w:divBdr>
        <w:top w:val="none" w:sz="0" w:space="0" w:color="auto"/>
        <w:left w:val="none" w:sz="0" w:space="0" w:color="auto"/>
        <w:bottom w:val="none" w:sz="0" w:space="0" w:color="auto"/>
        <w:right w:val="none" w:sz="0" w:space="0" w:color="auto"/>
      </w:divBdr>
      <w:divsChild>
        <w:div w:id="1200774469">
          <w:marLeft w:val="0"/>
          <w:marRight w:val="0"/>
          <w:marTop w:val="0"/>
          <w:marBottom w:val="0"/>
          <w:divBdr>
            <w:top w:val="none" w:sz="0" w:space="0" w:color="auto"/>
            <w:left w:val="none" w:sz="0" w:space="0" w:color="auto"/>
            <w:bottom w:val="none" w:sz="0" w:space="0" w:color="auto"/>
            <w:right w:val="none" w:sz="0" w:space="0" w:color="auto"/>
          </w:divBdr>
        </w:div>
        <w:div w:id="858550144">
          <w:marLeft w:val="0"/>
          <w:marRight w:val="0"/>
          <w:marTop w:val="0"/>
          <w:marBottom w:val="0"/>
          <w:divBdr>
            <w:top w:val="none" w:sz="0" w:space="0" w:color="auto"/>
            <w:left w:val="none" w:sz="0" w:space="0" w:color="auto"/>
            <w:bottom w:val="none" w:sz="0" w:space="0" w:color="auto"/>
            <w:right w:val="none" w:sz="0" w:space="0" w:color="auto"/>
          </w:divBdr>
        </w:div>
        <w:div w:id="885607446">
          <w:marLeft w:val="0"/>
          <w:marRight w:val="0"/>
          <w:marTop w:val="0"/>
          <w:marBottom w:val="0"/>
          <w:divBdr>
            <w:top w:val="none" w:sz="0" w:space="0" w:color="auto"/>
            <w:left w:val="none" w:sz="0" w:space="0" w:color="auto"/>
            <w:bottom w:val="none" w:sz="0" w:space="0" w:color="auto"/>
            <w:right w:val="none" w:sz="0" w:space="0" w:color="auto"/>
          </w:divBdr>
        </w:div>
        <w:div w:id="30422175">
          <w:marLeft w:val="0"/>
          <w:marRight w:val="0"/>
          <w:marTop w:val="0"/>
          <w:marBottom w:val="0"/>
          <w:divBdr>
            <w:top w:val="none" w:sz="0" w:space="0" w:color="auto"/>
            <w:left w:val="none" w:sz="0" w:space="0" w:color="auto"/>
            <w:bottom w:val="none" w:sz="0" w:space="0" w:color="auto"/>
            <w:right w:val="none" w:sz="0" w:space="0" w:color="auto"/>
          </w:divBdr>
        </w:div>
        <w:div w:id="1493061009">
          <w:marLeft w:val="0"/>
          <w:marRight w:val="0"/>
          <w:marTop w:val="0"/>
          <w:marBottom w:val="0"/>
          <w:divBdr>
            <w:top w:val="none" w:sz="0" w:space="0" w:color="auto"/>
            <w:left w:val="none" w:sz="0" w:space="0" w:color="auto"/>
            <w:bottom w:val="none" w:sz="0" w:space="0" w:color="auto"/>
            <w:right w:val="none" w:sz="0" w:space="0" w:color="auto"/>
          </w:divBdr>
        </w:div>
        <w:div w:id="1097217980">
          <w:marLeft w:val="0"/>
          <w:marRight w:val="0"/>
          <w:marTop w:val="0"/>
          <w:marBottom w:val="0"/>
          <w:divBdr>
            <w:top w:val="none" w:sz="0" w:space="0" w:color="auto"/>
            <w:left w:val="none" w:sz="0" w:space="0" w:color="auto"/>
            <w:bottom w:val="none" w:sz="0" w:space="0" w:color="auto"/>
            <w:right w:val="none" w:sz="0" w:space="0" w:color="auto"/>
          </w:divBdr>
        </w:div>
        <w:div w:id="792023384">
          <w:marLeft w:val="0"/>
          <w:marRight w:val="0"/>
          <w:marTop w:val="0"/>
          <w:marBottom w:val="0"/>
          <w:divBdr>
            <w:top w:val="none" w:sz="0" w:space="0" w:color="auto"/>
            <w:left w:val="none" w:sz="0" w:space="0" w:color="auto"/>
            <w:bottom w:val="none" w:sz="0" w:space="0" w:color="auto"/>
            <w:right w:val="none" w:sz="0" w:space="0" w:color="auto"/>
          </w:divBdr>
        </w:div>
        <w:div w:id="771628737">
          <w:marLeft w:val="0"/>
          <w:marRight w:val="0"/>
          <w:marTop w:val="0"/>
          <w:marBottom w:val="0"/>
          <w:divBdr>
            <w:top w:val="none" w:sz="0" w:space="0" w:color="auto"/>
            <w:left w:val="none" w:sz="0" w:space="0" w:color="auto"/>
            <w:bottom w:val="none" w:sz="0" w:space="0" w:color="auto"/>
            <w:right w:val="none" w:sz="0" w:space="0" w:color="auto"/>
          </w:divBdr>
        </w:div>
        <w:div w:id="1705132687">
          <w:marLeft w:val="0"/>
          <w:marRight w:val="0"/>
          <w:marTop w:val="0"/>
          <w:marBottom w:val="0"/>
          <w:divBdr>
            <w:top w:val="none" w:sz="0" w:space="0" w:color="auto"/>
            <w:left w:val="none" w:sz="0" w:space="0" w:color="auto"/>
            <w:bottom w:val="none" w:sz="0" w:space="0" w:color="auto"/>
            <w:right w:val="none" w:sz="0" w:space="0" w:color="auto"/>
          </w:divBdr>
        </w:div>
        <w:div w:id="1996833118">
          <w:marLeft w:val="0"/>
          <w:marRight w:val="0"/>
          <w:marTop w:val="0"/>
          <w:marBottom w:val="0"/>
          <w:divBdr>
            <w:top w:val="none" w:sz="0" w:space="0" w:color="auto"/>
            <w:left w:val="none" w:sz="0" w:space="0" w:color="auto"/>
            <w:bottom w:val="none" w:sz="0" w:space="0" w:color="auto"/>
            <w:right w:val="none" w:sz="0" w:space="0" w:color="auto"/>
          </w:divBdr>
        </w:div>
      </w:divsChild>
    </w:div>
    <w:div w:id="1024748269">
      <w:bodyDiv w:val="1"/>
      <w:marLeft w:val="0"/>
      <w:marRight w:val="0"/>
      <w:marTop w:val="0"/>
      <w:marBottom w:val="0"/>
      <w:divBdr>
        <w:top w:val="none" w:sz="0" w:space="0" w:color="auto"/>
        <w:left w:val="none" w:sz="0" w:space="0" w:color="auto"/>
        <w:bottom w:val="none" w:sz="0" w:space="0" w:color="auto"/>
        <w:right w:val="none" w:sz="0" w:space="0" w:color="auto"/>
      </w:divBdr>
    </w:div>
    <w:div w:id="1264416853">
      <w:bodyDiv w:val="1"/>
      <w:marLeft w:val="0"/>
      <w:marRight w:val="0"/>
      <w:marTop w:val="0"/>
      <w:marBottom w:val="0"/>
      <w:divBdr>
        <w:top w:val="none" w:sz="0" w:space="0" w:color="auto"/>
        <w:left w:val="none" w:sz="0" w:space="0" w:color="auto"/>
        <w:bottom w:val="none" w:sz="0" w:space="0" w:color="auto"/>
        <w:right w:val="none" w:sz="0" w:space="0" w:color="auto"/>
      </w:divBdr>
    </w:div>
    <w:div w:id="1672220863">
      <w:bodyDiv w:val="1"/>
      <w:marLeft w:val="0"/>
      <w:marRight w:val="0"/>
      <w:marTop w:val="0"/>
      <w:marBottom w:val="0"/>
      <w:divBdr>
        <w:top w:val="none" w:sz="0" w:space="0" w:color="auto"/>
        <w:left w:val="none" w:sz="0" w:space="0" w:color="auto"/>
        <w:bottom w:val="none" w:sz="0" w:space="0" w:color="auto"/>
        <w:right w:val="none" w:sz="0" w:space="0" w:color="auto"/>
      </w:divBdr>
    </w:div>
    <w:div w:id="1770003673">
      <w:bodyDiv w:val="1"/>
      <w:marLeft w:val="0"/>
      <w:marRight w:val="0"/>
      <w:marTop w:val="0"/>
      <w:marBottom w:val="0"/>
      <w:divBdr>
        <w:top w:val="none" w:sz="0" w:space="0" w:color="auto"/>
        <w:left w:val="none" w:sz="0" w:space="0" w:color="auto"/>
        <w:bottom w:val="none" w:sz="0" w:space="0" w:color="auto"/>
        <w:right w:val="none" w:sz="0" w:space="0" w:color="auto"/>
      </w:divBdr>
    </w:div>
    <w:div w:id="2130271385">
      <w:bodyDiv w:val="1"/>
      <w:marLeft w:val="0"/>
      <w:marRight w:val="0"/>
      <w:marTop w:val="0"/>
      <w:marBottom w:val="0"/>
      <w:divBdr>
        <w:top w:val="none" w:sz="0" w:space="0" w:color="auto"/>
        <w:left w:val="none" w:sz="0" w:space="0" w:color="auto"/>
        <w:bottom w:val="none" w:sz="0" w:space="0" w:color="auto"/>
        <w:right w:val="none" w:sz="0" w:space="0" w:color="auto"/>
      </w:divBdr>
      <w:divsChild>
        <w:div w:id="1540968720">
          <w:marLeft w:val="0"/>
          <w:marRight w:val="0"/>
          <w:marTop w:val="0"/>
          <w:marBottom w:val="0"/>
          <w:divBdr>
            <w:top w:val="none" w:sz="0" w:space="0" w:color="auto"/>
            <w:left w:val="none" w:sz="0" w:space="0" w:color="auto"/>
            <w:bottom w:val="none" w:sz="0" w:space="0" w:color="auto"/>
            <w:right w:val="none" w:sz="0" w:space="0" w:color="auto"/>
          </w:divBdr>
        </w:div>
        <w:div w:id="85002964">
          <w:marLeft w:val="0"/>
          <w:marRight w:val="0"/>
          <w:marTop w:val="0"/>
          <w:marBottom w:val="0"/>
          <w:divBdr>
            <w:top w:val="none" w:sz="0" w:space="0" w:color="auto"/>
            <w:left w:val="none" w:sz="0" w:space="0" w:color="auto"/>
            <w:bottom w:val="none" w:sz="0" w:space="0" w:color="auto"/>
            <w:right w:val="none" w:sz="0" w:space="0" w:color="auto"/>
          </w:divBdr>
        </w:div>
        <w:div w:id="2094431539">
          <w:marLeft w:val="0"/>
          <w:marRight w:val="0"/>
          <w:marTop w:val="0"/>
          <w:marBottom w:val="0"/>
          <w:divBdr>
            <w:top w:val="none" w:sz="0" w:space="0" w:color="auto"/>
            <w:left w:val="none" w:sz="0" w:space="0" w:color="auto"/>
            <w:bottom w:val="none" w:sz="0" w:space="0" w:color="auto"/>
            <w:right w:val="none" w:sz="0" w:space="0" w:color="auto"/>
          </w:divBdr>
        </w:div>
        <w:div w:id="1255362105">
          <w:marLeft w:val="0"/>
          <w:marRight w:val="0"/>
          <w:marTop w:val="0"/>
          <w:marBottom w:val="0"/>
          <w:divBdr>
            <w:top w:val="none" w:sz="0" w:space="0" w:color="auto"/>
            <w:left w:val="none" w:sz="0" w:space="0" w:color="auto"/>
            <w:bottom w:val="none" w:sz="0" w:space="0" w:color="auto"/>
            <w:right w:val="none" w:sz="0" w:space="0" w:color="auto"/>
          </w:divBdr>
        </w:div>
        <w:div w:id="275872779">
          <w:marLeft w:val="0"/>
          <w:marRight w:val="0"/>
          <w:marTop w:val="0"/>
          <w:marBottom w:val="0"/>
          <w:divBdr>
            <w:top w:val="none" w:sz="0" w:space="0" w:color="auto"/>
            <w:left w:val="none" w:sz="0" w:space="0" w:color="auto"/>
            <w:bottom w:val="none" w:sz="0" w:space="0" w:color="auto"/>
            <w:right w:val="none" w:sz="0" w:space="0" w:color="auto"/>
          </w:divBdr>
        </w:div>
        <w:div w:id="1334802553">
          <w:marLeft w:val="0"/>
          <w:marRight w:val="0"/>
          <w:marTop w:val="0"/>
          <w:marBottom w:val="0"/>
          <w:divBdr>
            <w:top w:val="none" w:sz="0" w:space="0" w:color="auto"/>
            <w:left w:val="none" w:sz="0" w:space="0" w:color="auto"/>
            <w:bottom w:val="none" w:sz="0" w:space="0" w:color="auto"/>
            <w:right w:val="none" w:sz="0" w:space="0" w:color="auto"/>
          </w:divBdr>
        </w:div>
        <w:div w:id="1395355543">
          <w:marLeft w:val="0"/>
          <w:marRight w:val="0"/>
          <w:marTop w:val="0"/>
          <w:marBottom w:val="0"/>
          <w:divBdr>
            <w:top w:val="none" w:sz="0" w:space="0" w:color="auto"/>
            <w:left w:val="none" w:sz="0" w:space="0" w:color="auto"/>
            <w:bottom w:val="none" w:sz="0" w:space="0" w:color="auto"/>
            <w:right w:val="none" w:sz="0" w:space="0" w:color="auto"/>
          </w:divBdr>
        </w:div>
        <w:div w:id="563108760">
          <w:marLeft w:val="0"/>
          <w:marRight w:val="0"/>
          <w:marTop w:val="0"/>
          <w:marBottom w:val="0"/>
          <w:divBdr>
            <w:top w:val="none" w:sz="0" w:space="0" w:color="auto"/>
            <w:left w:val="none" w:sz="0" w:space="0" w:color="auto"/>
            <w:bottom w:val="none" w:sz="0" w:space="0" w:color="auto"/>
            <w:right w:val="none" w:sz="0" w:space="0" w:color="auto"/>
          </w:divBdr>
        </w:div>
        <w:div w:id="2067559464">
          <w:marLeft w:val="0"/>
          <w:marRight w:val="0"/>
          <w:marTop w:val="0"/>
          <w:marBottom w:val="0"/>
          <w:divBdr>
            <w:top w:val="none" w:sz="0" w:space="0" w:color="auto"/>
            <w:left w:val="none" w:sz="0" w:space="0" w:color="auto"/>
            <w:bottom w:val="none" w:sz="0" w:space="0" w:color="auto"/>
            <w:right w:val="none" w:sz="0" w:space="0" w:color="auto"/>
          </w:divBdr>
        </w:div>
        <w:div w:id="1181356532">
          <w:marLeft w:val="0"/>
          <w:marRight w:val="0"/>
          <w:marTop w:val="0"/>
          <w:marBottom w:val="0"/>
          <w:divBdr>
            <w:top w:val="none" w:sz="0" w:space="0" w:color="auto"/>
            <w:left w:val="none" w:sz="0" w:space="0" w:color="auto"/>
            <w:bottom w:val="none" w:sz="0" w:space="0" w:color="auto"/>
            <w:right w:val="none" w:sz="0" w:space="0" w:color="auto"/>
          </w:divBdr>
        </w:div>
        <w:div w:id="1269389624">
          <w:marLeft w:val="0"/>
          <w:marRight w:val="0"/>
          <w:marTop w:val="0"/>
          <w:marBottom w:val="0"/>
          <w:divBdr>
            <w:top w:val="none" w:sz="0" w:space="0" w:color="auto"/>
            <w:left w:val="none" w:sz="0" w:space="0" w:color="auto"/>
            <w:bottom w:val="none" w:sz="0" w:space="0" w:color="auto"/>
            <w:right w:val="none" w:sz="0" w:space="0" w:color="auto"/>
          </w:divBdr>
        </w:div>
        <w:div w:id="1376537814">
          <w:marLeft w:val="0"/>
          <w:marRight w:val="0"/>
          <w:marTop w:val="0"/>
          <w:marBottom w:val="0"/>
          <w:divBdr>
            <w:top w:val="none" w:sz="0" w:space="0" w:color="auto"/>
            <w:left w:val="none" w:sz="0" w:space="0" w:color="auto"/>
            <w:bottom w:val="none" w:sz="0" w:space="0" w:color="auto"/>
            <w:right w:val="none" w:sz="0" w:space="0" w:color="auto"/>
          </w:divBdr>
        </w:div>
        <w:div w:id="1110007376">
          <w:marLeft w:val="0"/>
          <w:marRight w:val="0"/>
          <w:marTop w:val="0"/>
          <w:marBottom w:val="0"/>
          <w:divBdr>
            <w:top w:val="none" w:sz="0" w:space="0" w:color="auto"/>
            <w:left w:val="none" w:sz="0" w:space="0" w:color="auto"/>
            <w:bottom w:val="none" w:sz="0" w:space="0" w:color="auto"/>
            <w:right w:val="none" w:sz="0" w:space="0" w:color="auto"/>
          </w:divBdr>
        </w:div>
        <w:div w:id="1422801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oi.org/10.1093/icesjms/fsw23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oi.org/10.1002/ieam.4332" TargetMode="External"/><Relationship Id="Rfc04b3827d3746b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doi.org/10.1002/ieam.4368" TargetMode="External"/><Relationship Id="rId20" Type="http://schemas.openxmlformats.org/officeDocument/2006/relationships/footer" Target="footer1.xml"/><Relationship Id="Rcb37de15fd55497b"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doi.org/10.1093/icesjms/fsx237" TargetMode="External"/><Relationship Id="rId10" Type="http://schemas.openxmlformats.org/officeDocument/2006/relationships/image" Target="media/image1.tiff"/><Relationship Id="rId19" Type="http://schemas.openxmlformats.org/officeDocument/2006/relationships/hyperlink" Target="https://doi.org/10.1371/journal.pone.019046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799690042A0341AE29ABB58683DC33" ma:contentTypeVersion="12" ma:contentTypeDescription="Opret et nyt dokument." ma:contentTypeScope="" ma:versionID="2e6c81f69c9e2213c33c6cd6f5536d81">
  <xsd:schema xmlns:xsd="http://www.w3.org/2001/XMLSchema" xmlns:xs="http://www.w3.org/2001/XMLSchema" xmlns:p="http://schemas.microsoft.com/office/2006/metadata/properties" xmlns:ns3="c83e088b-d01c-48ca-a5b4-b14ac197c027" xmlns:ns4="e8e4e2e5-4b93-45e2-b73e-8a673072699d" targetNamespace="http://schemas.microsoft.com/office/2006/metadata/properties" ma:root="true" ma:fieldsID="9532e56aaf68eedddbf308d6e333480f" ns3:_="" ns4:_="">
    <xsd:import namespace="c83e088b-d01c-48ca-a5b4-b14ac197c027"/>
    <xsd:import namespace="e8e4e2e5-4b93-45e2-b73e-8a67307269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e088b-d01c-48ca-a5b4-b14ac197c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4e2e5-4b93-45e2-b73e-8a673072699d"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SharingHintHash" ma:index="18"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6862C6-0875-4590-A0D9-EC119F746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e088b-d01c-48ca-a5b4-b14ac197c027"/>
    <ds:schemaRef ds:uri="e8e4e2e5-4b93-45e2-b73e-8a6730726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4362C7-A519-4628-92C8-DCBB23914F58}">
  <ds:schemaRefs>
    <ds:schemaRef ds:uri="http://schemas.microsoft.com/sharepoint/v3/contenttype/forms"/>
  </ds:schemaRefs>
</ds:datastoreItem>
</file>

<file path=customXml/itemProps3.xml><?xml version="1.0" encoding="utf-8"?>
<ds:datastoreItem xmlns:ds="http://schemas.openxmlformats.org/officeDocument/2006/customXml" ds:itemID="{8B3822D5-927D-4A3E-94FA-148A5E096B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10793</Words>
  <Characters>65839</Characters>
  <Application>Microsoft Office Word</Application>
  <DocSecurity>0</DocSecurity>
  <Lines>548</Lines>
  <Paragraphs>152</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76480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Bastardie</dc:creator>
  <cp:keywords/>
  <dc:description/>
  <cp:lastModifiedBy>Francois Bastardie</cp:lastModifiedBy>
  <cp:revision>6</cp:revision>
  <dcterms:created xsi:type="dcterms:W3CDTF">2021-01-27T08:33:00Z</dcterms:created>
  <dcterms:modified xsi:type="dcterms:W3CDTF">2021-01-27T08:41:00Z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0x01010040799690042A0341AE29ABB58683DC33</vt:lpwstr>
  </property>
</Properties>
</file>